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9D8" w:rsidRDefault="00CE5A4D">
      <w:pPr>
        <w:pStyle w:val="APP1"/>
        <w:rPr>
          <w:rFonts w:eastAsia="楷体"/>
          <w:sz w:val="15"/>
          <w:szCs w:val="15"/>
        </w:rPr>
      </w:pPr>
      <w:bookmarkStart w:id="0" w:name="OLE_LINK1"/>
      <w:bookmarkStart w:id="1" w:name="评级观点"/>
      <w:r>
        <w:rPr>
          <w:noProof/>
          <w:lang w:val="en-US"/>
        </w:rPr>
        <mc:AlternateContent>
          <mc:Choice Requires="wps">
            <w:drawing>
              <wp:anchor distT="0" distB="0" distL="114300" distR="114300" simplePos="0" relativeHeight="251666432" behindDoc="0" locked="0" layoutInCell="1" allowOverlap="1" wp14:anchorId="7084F5AF" wp14:editId="37D21D7B">
                <wp:simplePos x="0" y="0"/>
                <wp:positionH relativeFrom="column">
                  <wp:posOffset>-819785</wp:posOffset>
                </wp:positionH>
                <wp:positionV relativeFrom="paragraph">
                  <wp:posOffset>-1176020</wp:posOffset>
                </wp:positionV>
                <wp:extent cx="7592060" cy="10810875"/>
                <wp:effectExtent l="0" t="0" r="27940" b="28575"/>
                <wp:wrapNone/>
                <wp:docPr id="8" name="文本框 1"/>
                <wp:cNvGraphicFramePr/>
                <a:graphic xmlns:a="http://schemas.openxmlformats.org/drawingml/2006/main">
                  <a:graphicData uri="http://schemas.microsoft.com/office/word/2010/wordprocessingShape">
                    <wps:wsp>
                      <wps:cNvSpPr txBox="1"/>
                      <wps:spPr>
                        <a:xfrm>
                          <a:off x="0" y="0"/>
                          <a:ext cx="7592060" cy="1081087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Pr>
                              <w:widowControl/>
                              <w:jc w:val="center"/>
                              <w:rPr>
                                <w:rFonts w:ascii="黑体" w:eastAsia="黑体" w:hAnsi="黑体" w:cs="宋体"/>
                                <w:color w:val="FFFFFF" w:themeColor="background1"/>
                                <w:kern w:val="0"/>
                                <w:sz w:val="52"/>
                                <w:szCs w:val="52"/>
                              </w:rPr>
                            </w:pPr>
                            <w:r>
                              <w:rPr>
                                <w:rFonts w:ascii="黑体" w:eastAsia="黑体" w:hAnsi="黑体" w:cs="宋体"/>
                                <w:color w:val="FFFFFF" w:themeColor="background1"/>
                                <w:kern w:val="0"/>
                                <w:sz w:val="52"/>
                                <w:szCs w:val="52"/>
                              </w:rPr>
                              <w:t>20</w:t>
                            </w:r>
                            <w:r>
                              <w:rPr>
                                <w:rFonts w:ascii="黑体" w:eastAsia="黑体" w:hAnsi="黑体" w:cs="宋体" w:hint="eastAsia"/>
                                <w:color w:val="FFFFFF" w:themeColor="background1"/>
                                <w:kern w:val="0"/>
                                <w:sz w:val="52"/>
                                <w:szCs w:val="52"/>
                              </w:rPr>
                              <w:t>21</w:t>
                            </w:r>
                            <w:r>
                              <w:rPr>
                                <w:rFonts w:ascii="黑体" w:eastAsia="黑体" w:hAnsi="黑体" w:cs="宋体"/>
                                <w:color w:val="FFFFFF" w:themeColor="background1"/>
                                <w:kern w:val="0"/>
                                <w:sz w:val="52"/>
                                <w:szCs w:val="52"/>
                              </w:rPr>
                              <w:t>年北京市</w:t>
                            </w:r>
                            <w:r>
                              <w:rPr>
                                <w:rFonts w:ascii="黑体" w:eastAsia="黑体" w:hAnsi="黑体" w:cs="宋体" w:hint="eastAsia"/>
                                <w:color w:val="FFFFFF" w:themeColor="background1"/>
                                <w:kern w:val="0"/>
                                <w:sz w:val="52"/>
                                <w:szCs w:val="52"/>
                              </w:rPr>
                              <w:t>地方</w:t>
                            </w:r>
                            <w:r>
                              <w:rPr>
                                <w:rFonts w:ascii="黑体" w:eastAsia="黑体" w:hAnsi="黑体" w:cs="宋体"/>
                                <w:color w:val="FFFFFF" w:themeColor="background1"/>
                                <w:kern w:val="0"/>
                                <w:sz w:val="52"/>
                                <w:szCs w:val="52"/>
                              </w:rPr>
                              <w:t>政府</w:t>
                            </w:r>
                            <w:r>
                              <w:rPr>
                                <w:rFonts w:ascii="黑体" w:eastAsia="黑体" w:hAnsi="黑体" w:cs="宋体" w:hint="eastAsia"/>
                                <w:color w:val="FFFFFF" w:themeColor="background1"/>
                                <w:kern w:val="0"/>
                                <w:sz w:val="52"/>
                                <w:szCs w:val="52"/>
                              </w:rPr>
                              <w:t>再融资一般</w:t>
                            </w:r>
                            <w:r>
                              <w:rPr>
                                <w:rFonts w:ascii="黑体" w:eastAsia="黑体" w:hAnsi="黑体" w:cs="宋体"/>
                                <w:color w:val="FFFFFF" w:themeColor="background1"/>
                                <w:kern w:val="0"/>
                                <w:sz w:val="52"/>
                                <w:szCs w:val="52"/>
                              </w:rPr>
                              <w:t>债券</w:t>
                            </w:r>
                          </w:p>
                          <w:p w:rsidR="002857D8" w:rsidRDefault="002857D8">
                            <w:pPr>
                              <w:widowControl/>
                              <w:jc w:val="center"/>
                              <w:rPr>
                                <w:rFonts w:ascii="黑体" w:eastAsia="黑体" w:hAnsi="黑体" w:cs="宋体"/>
                                <w:b/>
                                <w:color w:val="FFFFFF"/>
                                <w:kern w:val="0"/>
                                <w:sz w:val="48"/>
                                <w:szCs w:val="48"/>
                              </w:rPr>
                            </w:pPr>
                            <w:r>
                              <w:rPr>
                                <w:rFonts w:ascii="黑体" w:eastAsia="黑体" w:hAnsi="黑体" w:cs="宋体"/>
                                <w:color w:val="FFFFFF" w:themeColor="background1"/>
                                <w:kern w:val="0"/>
                                <w:sz w:val="52"/>
                                <w:szCs w:val="52"/>
                              </w:rPr>
                              <w:t>（</w:t>
                            </w:r>
                            <w:r w:rsidR="00373A77">
                              <w:rPr>
                                <w:rFonts w:ascii="黑体" w:eastAsia="黑体" w:hAnsi="黑体" w:cs="宋体" w:hint="eastAsia"/>
                                <w:color w:val="FFFFFF" w:themeColor="background1"/>
                                <w:kern w:val="0"/>
                                <w:sz w:val="52"/>
                                <w:szCs w:val="52"/>
                              </w:rPr>
                              <w:t>十</w:t>
                            </w:r>
                            <w:r>
                              <w:rPr>
                                <w:rFonts w:ascii="黑体" w:eastAsia="黑体" w:hAnsi="黑体" w:cs="宋体" w:hint="eastAsia"/>
                                <w:color w:val="FFFFFF" w:themeColor="background1"/>
                                <w:kern w:val="0"/>
                                <w:sz w:val="52"/>
                                <w:szCs w:val="52"/>
                              </w:rPr>
                              <w:t>期</w:t>
                            </w:r>
                            <w:r>
                              <w:rPr>
                                <w:rFonts w:ascii="黑体" w:eastAsia="黑体" w:hAnsi="黑体" w:cs="宋体"/>
                                <w:color w:val="FFFFFF" w:themeColor="background1"/>
                                <w:kern w:val="0"/>
                                <w:sz w:val="52"/>
                                <w:szCs w:val="52"/>
                              </w:rPr>
                              <w:t>）</w:t>
                            </w:r>
                            <w:r>
                              <w:rPr>
                                <w:rFonts w:ascii="黑体" w:eastAsia="黑体" w:hAnsi="黑体" w:cs="宋体" w:hint="eastAsia"/>
                                <w:color w:val="FFFFFF" w:themeColor="background1"/>
                                <w:kern w:val="0"/>
                                <w:sz w:val="52"/>
                                <w:szCs w:val="52"/>
                              </w:rPr>
                              <w:t>信用评级</w:t>
                            </w: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rPr>
                                <w:rFonts w:ascii="黑体" w:eastAsia="黑体" w:hAnsi="黑体" w:cs="宋体"/>
                                <w:b/>
                                <w:color w:val="FFFFFF"/>
                                <w:kern w:val="0"/>
                                <w:sz w:val="44"/>
                                <w:szCs w:val="44"/>
                              </w:rPr>
                            </w:pPr>
                          </w:p>
                          <w:p w:rsidR="002857D8" w:rsidRDefault="002857D8">
                            <w:pPr>
                              <w:widowControl/>
                              <w:jc w:val="center"/>
                              <w:rPr>
                                <w:rFonts w:ascii="黑体" w:eastAsia="黑体" w:hAnsi="黑体" w:cs="宋体"/>
                                <w:kern w:val="0"/>
                                <w:sz w:val="28"/>
                                <w:szCs w:val="28"/>
                              </w:rPr>
                            </w:pPr>
                            <w:r>
                              <w:rPr>
                                <w:rFonts w:ascii="黑体" w:eastAsia="黑体" w:hAnsi="黑体" w:cs="宋体" w:hint="eastAsia"/>
                                <w:kern w:val="0"/>
                                <w:sz w:val="28"/>
                                <w:szCs w:val="28"/>
                              </w:rPr>
                              <w:t>2021年</w:t>
                            </w:r>
                            <w:r w:rsidR="00373A77">
                              <w:rPr>
                                <w:rFonts w:ascii="黑体" w:eastAsia="黑体" w:hAnsi="黑体" w:cs="宋体" w:hint="eastAsia"/>
                                <w:kern w:val="0"/>
                                <w:sz w:val="28"/>
                                <w:szCs w:val="28"/>
                              </w:rPr>
                              <w:t>11</w:t>
                            </w:r>
                            <w:r>
                              <w:rPr>
                                <w:rFonts w:ascii="黑体" w:eastAsia="黑体" w:hAnsi="黑体" w:cs="宋体" w:hint="eastAsia"/>
                                <w:kern w:val="0"/>
                                <w:sz w:val="28"/>
                                <w:szCs w:val="28"/>
                              </w:rPr>
                              <w:t>月</w:t>
                            </w:r>
                            <w:r w:rsidR="00373A77">
                              <w:rPr>
                                <w:rFonts w:ascii="黑体" w:eastAsia="黑体" w:hAnsi="黑体" w:cs="宋体" w:hint="eastAsia"/>
                                <w:kern w:val="0"/>
                                <w:sz w:val="28"/>
                                <w:szCs w:val="28"/>
                              </w:rPr>
                              <w:t>**</w:t>
                            </w:r>
                            <w:r>
                              <w:rPr>
                                <w:rFonts w:ascii="黑体" w:eastAsia="黑体" w:hAnsi="黑体" w:cs="宋体" w:hint="eastAsia"/>
                                <w:kern w:val="0"/>
                                <w:sz w:val="28"/>
                                <w:szCs w:val="28"/>
                              </w:rPr>
                              <w:t>日</w:t>
                            </w:r>
                          </w:p>
                          <w:p w:rsidR="002857D8" w:rsidRDefault="002857D8">
                            <w:pPr>
                              <w:widowControl/>
                              <w:jc w:val="center"/>
                              <w:rPr>
                                <w:rFonts w:ascii="黑体" w:eastAsia="黑体" w:hAnsi="黑体" w:cs="宋体"/>
                                <w:b/>
                                <w:color w:val="FFFFFF"/>
                                <w:kern w:val="0"/>
                                <w:sz w:val="44"/>
                                <w:szCs w:val="44"/>
                              </w:rPr>
                            </w:pPr>
                          </w:p>
                          <w:p w:rsidR="002857D8" w:rsidRDefault="002857D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4.55pt;margin-top:-92.6pt;width:597.8pt;height:85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DgMAAAAAUmdodGxvbmcAAAn3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wQUIyNEJCQ0I4MkUxRTdGQjU3N0YxRjBERDEyNThGRCIgcGhvdG9zaG9w&#10;OkNvbG9yTW9kZT0iNC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" strokeweight=".5pt">
                <v:fill r:id="rId12" o:title="" recolor="t" rotate="t" type="frame"/>
                <v:textbox>
                  <w:txbxContent>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 w:rsidR="002857D8" w:rsidRDefault="002857D8">
                      <w:pPr>
                        <w:widowControl/>
                        <w:jc w:val="center"/>
                        <w:rPr>
                          <w:rFonts w:ascii="黑体" w:eastAsia="黑体" w:hAnsi="黑体" w:cs="宋体"/>
                          <w:color w:val="FFFFFF" w:themeColor="background1"/>
                          <w:kern w:val="0"/>
                          <w:sz w:val="52"/>
                          <w:szCs w:val="52"/>
                        </w:rPr>
                      </w:pPr>
                      <w:r>
                        <w:rPr>
                          <w:rFonts w:ascii="黑体" w:eastAsia="黑体" w:hAnsi="黑体" w:cs="宋体"/>
                          <w:color w:val="FFFFFF" w:themeColor="background1"/>
                          <w:kern w:val="0"/>
                          <w:sz w:val="52"/>
                          <w:szCs w:val="52"/>
                        </w:rPr>
                        <w:t>20</w:t>
                      </w:r>
                      <w:r>
                        <w:rPr>
                          <w:rFonts w:ascii="黑体" w:eastAsia="黑体" w:hAnsi="黑体" w:cs="宋体" w:hint="eastAsia"/>
                          <w:color w:val="FFFFFF" w:themeColor="background1"/>
                          <w:kern w:val="0"/>
                          <w:sz w:val="52"/>
                          <w:szCs w:val="52"/>
                        </w:rPr>
                        <w:t>21</w:t>
                      </w:r>
                      <w:r>
                        <w:rPr>
                          <w:rFonts w:ascii="黑体" w:eastAsia="黑体" w:hAnsi="黑体" w:cs="宋体"/>
                          <w:color w:val="FFFFFF" w:themeColor="background1"/>
                          <w:kern w:val="0"/>
                          <w:sz w:val="52"/>
                          <w:szCs w:val="52"/>
                        </w:rPr>
                        <w:t>年北京市</w:t>
                      </w:r>
                      <w:r>
                        <w:rPr>
                          <w:rFonts w:ascii="黑体" w:eastAsia="黑体" w:hAnsi="黑体" w:cs="宋体" w:hint="eastAsia"/>
                          <w:color w:val="FFFFFF" w:themeColor="background1"/>
                          <w:kern w:val="0"/>
                          <w:sz w:val="52"/>
                          <w:szCs w:val="52"/>
                        </w:rPr>
                        <w:t>地方</w:t>
                      </w:r>
                      <w:r>
                        <w:rPr>
                          <w:rFonts w:ascii="黑体" w:eastAsia="黑体" w:hAnsi="黑体" w:cs="宋体"/>
                          <w:color w:val="FFFFFF" w:themeColor="background1"/>
                          <w:kern w:val="0"/>
                          <w:sz w:val="52"/>
                          <w:szCs w:val="52"/>
                        </w:rPr>
                        <w:t>政府</w:t>
                      </w:r>
                      <w:r>
                        <w:rPr>
                          <w:rFonts w:ascii="黑体" w:eastAsia="黑体" w:hAnsi="黑体" w:cs="宋体" w:hint="eastAsia"/>
                          <w:color w:val="FFFFFF" w:themeColor="background1"/>
                          <w:kern w:val="0"/>
                          <w:sz w:val="52"/>
                          <w:szCs w:val="52"/>
                        </w:rPr>
                        <w:t>再融资一般</w:t>
                      </w:r>
                      <w:r>
                        <w:rPr>
                          <w:rFonts w:ascii="黑体" w:eastAsia="黑体" w:hAnsi="黑体" w:cs="宋体"/>
                          <w:color w:val="FFFFFF" w:themeColor="background1"/>
                          <w:kern w:val="0"/>
                          <w:sz w:val="52"/>
                          <w:szCs w:val="52"/>
                        </w:rPr>
                        <w:t>债券</w:t>
                      </w:r>
                    </w:p>
                    <w:p w:rsidR="002857D8" w:rsidRDefault="002857D8">
                      <w:pPr>
                        <w:widowControl/>
                        <w:jc w:val="center"/>
                        <w:rPr>
                          <w:rFonts w:ascii="黑体" w:eastAsia="黑体" w:hAnsi="黑体" w:cs="宋体"/>
                          <w:b/>
                          <w:color w:val="FFFFFF"/>
                          <w:kern w:val="0"/>
                          <w:sz w:val="48"/>
                          <w:szCs w:val="48"/>
                        </w:rPr>
                      </w:pPr>
                      <w:r>
                        <w:rPr>
                          <w:rFonts w:ascii="黑体" w:eastAsia="黑体" w:hAnsi="黑体" w:cs="宋体"/>
                          <w:color w:val="FFFFFF" w:themeColor="background1"/>
                          <w:kern w:val="0"/>
                          <w:sz w:val="52"/>
                          <w:szCs w:val="52"/>
                        </w:rPr>
                        <w:t>（</w:t>
                      </w:r>
                      <w:r w:rsidR="00373A77">
                        <w:rPr>
                          <w:rFonts w:ascii="黑体" w:eastAsia="黑体" w:hAnsi="黑体" w:cs="宋体" w:hint="eastAsia"/>
                          <w:color w:val="FFFFFF" w:themeColor="background1"/>
                          <w:kern w:val="0"/>
                          <w:sz w:val="52"/>
                          <w:szCs w:val="52"/>
                        </w:rPr>
                        <w:t>十</w:t>
                      </w:r>
                      <w:r>
                        <w:rPr>
                          <w:rFonts w:ascii="黑体" w:eastAsia="黑体" w:hAnsi="黑体" w:cs="宋体" w:hint="eastAsia"/>
                          <w:color w:val="FFFFFF" w:themeColor="background1"/>
                          <w:kern w:val="0"/>
                          <w:sz w:val="52"/>
                          <w:szCs w:val="52"/>
                        </w:rPr>
                        <w:t>期</w:t>
                      </w:r>
                      <w:r>
                        <w:rPr>
                          <w:rFonts w:ascii="黑体" w:eastAsia="黑体" w:hAnsi="黑体" w:cs="宋体"/>
                          <w:color w:val="FFFFFF" w:themeColor="background1"/>
                          <w:kern w:val="0"/>
                          <w:sz w:val="52"/>
                          <w:szCs w:val="52"/>
                        </w:rPr>
                        <w:t>）</w:t>
                      </w:r>
                      <w:r>
                        <w:rPr>
                          <w:rFonts w:ascii="黑体" w:eastAsia="黑体" w:hAnsi="黑体" w:cs="宋体" w:hint="eastAsia"/>
                          <w:color w:val="FFFFFF" w:themeColor="background1"/>
                          <w:kern w:val="0"/>
                          <w:sz w:val="52"/>
                          <w:szCs w:val="52"/>
                        </w:rPr>
                        <w:t>信用评级</w:t>
                      </w: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jc w:val="center"/>
                        <w:rPr>
                          <w:rFonts w:ascii="黑体" w:eastAsia="黑体" w:hAnsi="黑体" w:cs="宋体"/>
                          <w:b/>
                          <w:color w:val="FFFFFF"/>
                          <w:kern w:val="0"/>
                          <w:sz w:val="44"/>
                          <w:szCs w:val="44"/>
                        </w:rPr>
                      </w:pPr>
                    </w:p>
                    <w:p w:rsidR="002857D8" w:rsidRDefault="002857D8">
                      <w:pPr>
                        <w:widowControl/>
                        <w:rPr>
                          <w:rFonts w:ascii="黑体" w:eastAsia="黑体" w:hAnsi="黑体" w:cs="宋体"/>
                          <w:b/>
                          <w:color w:val="FFFFFF"/>
                          <w:kern w:val="0"/>
                          <w:sz w:val="44"/>
                          <w:szCs w:val="44"/>
                        </w:rPr>
                      </w:pPr>
                    </w:p>
                    <w:p w:rsidR="002857D8" w:rsidRDefault="002857D8">
                      <w:pPr>
                        <w:widowControl/>
                        <w:jc w:val="center"/>
                        <w:rPr>
                          <w:rFonts w:ascii="黑体" w:eastAsia="黑体" w:hAnsi="黑体" w:cs="宋体"/>
                          <w:kern w:val="0"/>
                          <w:sz w:val="28"/>
                          <w:szCs w:val="28"/>
                        </w:rPr>
                      </w:pPr>
                      <w:r>
                        <w:rPr>
                          <w:rFonts w:ascii="黑体" w:eastAsia="黑体" w:hAnsi="黑体" w:cs="宋体" w:hint="eastAsia"/>
                          <w:kern w:val="0"/>
                          <w:sz w:val="28"/>
                          <w:szCs w:val="28"/>
                        </w:rPr>
                        <w:t>2021年</w:t>
                      </w:r>
                      <w:r w:rsidR="00373A77">
                        <w:rPr>
                          <w:rFonts w:ascii="黑体" w:eastAsia="黑体" w:hAnsi="黑体" w:cs="宋体" w:hint="eastAsia"/>
                          <w:kern w:val="0"/>
                          <w:sz w:val="28"/>
                          <w:szCs w:val="28"/>
                        </w:rPr>
                        <w:t>11</w:t>
                      </w:r>
                      <w:r>
                        <w:rPr>
                          <w:rFonts w:ascii="黑体" w:eastAsia="黑体" w:hAnsi="黑体" w:cs="宋体" w:hint="eastAsia"/>
                          <w:kern w:val="0"/>
                          <w:sz w:val="28"/>
                          <w:szCs w:val="28"/>
                        </w:rPr>
                        <w:t>月</w:t>
                      </w:r>
                      <w:r w:rsidR="00373A77">
                        <w:rPr>
                          <w:rFonts w:ascii="黑体" w:eastAsia="黑体" w:hAnsi="黑体" w:cs="宋体" w:hint="eastAsia"/>
                          <w:kern w:val="0"/>
                          <w:sz w:val="28"/>
                          <w:szCs w:val="28"/>
                        </w:rPr>
                        <w:t>**</w:t>
                      </w:r>
                      <w:r>
                        <w:rPr>
                          <w:rFonts w:ascii="黑体" w:eastAsia="黑体" w:hAnsi="黑体" w:cs="宋体" w:hint="eastAsia"/>
                          <w:kern w:val="0"/>
                          <w:sz w:val="28"/>
                          <w:szCs w:val="28"/>
                        </w:rPr>
                        <w:t>日</w:t>
                      </w:r>
                    </w:p>
                    <w:p w:rsidR="002857D8" w:rsidRDefault="002857D8">
                      <w:pPr>
                        <w:widowControl/>
                        <w:jc w:val="center"/>
                        <w:rPr>
                          <w:rFonts w:ascii="黑体" w:eastAsia="黑体" w:hAnsi="黑体" w:cs="宋体"/>
                          <w:b/>
                          <w:color w:val="FFFFFF"/>
                          <w:kern w:val="0"/>
                          <w:sz w:val="44"/>
                          <w:szCs w:val="44"/>
                        </w:rPr>
                      </w:pPr>
                    </w:p>
                    <w:p w:rsidR="002857D8" w:rsidRDefault="002857D8"/>
                  </w:txbxContent>
                </v:textbox>
              </v:shape>
            </w:pict>
          </mc:Fallback>
        </mc:AlternateContent>
      </w:r>
    </w:p>
    <w:p w:rsidR="004179D8" w:rsidRDefault="00CE5A4D">
      <w:pPr>
        <w:pStyle w:val="APP1"/>
        <w:rPr>
          <w:rFonts w:eastAsia="楷体"/>
          <w:sz w:val="15"/>
          <w:szCs w:val="15"/>
        </w:rPr>
      </w:pPr>
      <w:r>
        <w:rPr>
          <w:noProof/>
          <w:lang w:val="en-US"/>
        </w:rPr>
        <w:lastRenderedPageBreak/>
        <mc:AlternateContent>
          <mc:Choice Requires="wps">
            <w:drawing>
              <wp:anchor distT="0" distB="0" distL="114300" distR="114300" simplePos="0" relativeHeight="251661312" behindDoc="0" locked="0" layoutInCell="1" allowOverlap="1" wp14:anchorId="12C1C889" wp14:editId="2F36E2DF">
                <wp:simplePos x="0" y="0"/>
                <wp:positionH relativeFrom="column">
                  <wp:posOffset>-137795</wp:posOffset>
                </wp:positionH>
                <wp:positionV relativeFrom="paragraph">
                  <wp:posOffset>-172720</wp:posOffset>
                </wp:positionV>
                <wp:extent cx="6267450" cy="673100"/>
                <wp:effectExtent l="0" t="0" r="19050" b="1270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73100"/>
                        </a:xfrm>
                        <a:prstGeom prst="rect">
                          <a:avLst/>
                        </a:prstGeom>
                        <a:gradFill rotWithShape="1">
                          <a:gsLst>
                            <a:gs pos="0">
                              <a:srgbClr val="0070C0"/>
                            </a:gs>
                            <a:gs pos="100000">
                              <a:srgbClr val="0070C0">
                                <a:gamma/>
                                <a:shade val="46275"/>
                                <a:invGamma/>
                              </a:srgbClr>
                            </a:gs>
                          </a:gsLst>
                          <a:lin ang="5400000" scaled="1"/>
                        </a:gradFill>
                        <a:ln w="9525">
                          <a:solidFill>
                            <a:srgbClr val="FFFFFF"/>
                          </a:solidFill>
                          <a:miter lim="800000"/>
                        </a:ln>
                      </wps:spPr>
                      <wps:txbx>
                        <w:txbxContent>
                          <w:p w:rsidR="002857D8" w:rsidRDefault="002857D8">
                            <w:pPr>
                              <w:spacing w:beforeLines="50" w:before="156" w:line="440" w:lineRule="exact"/>
                              <w:jc w:val="center"/>
                            </w:pPr>
                            <w:r>
                              <w:rPr>
                                <w:rFonts w:eastAsia="黑体"/>
                                <w:b/>
                                <w:color w:val="FFFFFF"/>
                                <w:sz w:val="30"/>
                                <w:szCs w:val="30"/>
                              </w:rPr>
                              <w:t>20</w:t>
                            </w:r>
                            <w:r>
                              <w:rPr>
                                <w:rFonts w:eastAsia="黑体" w:hint="eastAsia"/>
                                <w:b/>
                                <w:color w:val="FFFFFF"/>
                                <w:sz w:val="30"/>
                                <w:szCs w:val="30"/>
                              </w:rPr>
                              <w:t>21</w:t>
                            </w:r>
                            <w:r>
                              <w:rPr>
                                <w:rFonts w:eastAsia="黑体"/>
                                <w:b/>
                                <w:color w:val="FFFFFF"/>
                                <w:sz w:val="30"/>
                                <w:szCs w:val="30"/>
                              </w:rPr>
                              <w:t>年北京市</w:t>
                            </w:r>
                            <w:r>
                              <w:rPr>
                                <w:rFonts w:eastAsia="黑体" w:hint="eastAsia"/>
                                <w:b/>
                                <w:color w:val="FFFFFF"/>
                                <w:sz w:val="30"/>
                                <w:szCs w:val="30"/>
                              </w:rPr>
                              <w:t>地方</w:t>
                            </w:r>
                            <w:r>
                              <w:rPr>
                                <w:rFonts w:eastAsia="黑体"/>
                                <w:b/>
                                <w:color w:val="FFFFFF"/>
                                <w:sz w:val="30"/>
                                <w:szCs w:val="30"/>
                              </w:rPr>
                              <w:t>政府</w:t>
                            </w:r>
                            <w:r>
                              <w:rPr>
                                <w:rFonts w:eastAsia="黑体" w:hint="eastAsia"/>
                                <w:b/>
                                <w:color w:val="FFFFFF"/>
                                <w:sz w:val="30"/>
                                <w:szCs w:val="30"/>
                              </w:rPr>
                              <w:t>再融资一般</w:t>
                            </w:r>
                            <w:r>
                              <w:rPr>
                                <w:rFonts w:eastAsia="黑体"/>
                                <w:b/>
                                <w:color w:val="FFFFFF"/>
                                <w:sz w:val="30"/>
                                <w:szCs w:val="30"/>
                              </w:rPr>
                              <w:t>债券（</w:t>
                            </w:r>
                            <w:r w:rsidR="00373A77">
                              <w:rPr>
                                <w:rFonts w:eastAsia="黑体" w:hint="eastAsia"/>
                                <w:b/>
                                <w:color w:val="FFFFFF"/>
                                <w:sz w:val="30"/>
                                <w:szCs w:val="30"/>
                              </w:rPr>
                              <w:t>十</w:t>
                            </w:r>
                            <w:r>
                              <w:rPr>
                                <w:rFonts w:eastAsia="黑体" w:hint="eastAsia"/>
                                <w:b/>
                                <w:color w:val="FFFFFF"/>
                                <w:sz w:val="30"/>
                                <w:szCs w:val="30"/>
                              </w:rPr>
                              <w:t>期</w:t>
                            </w:r>
                            <w:r>
                              <w:rPr>
                                <w:rFonts w:eastAsia="黑体"/>
                                <w:b/>
                                <w:color w:val="FFFFFF"/>
                                <w:sz w:val="30"/>
                                <w:szCs w:val="30"/>
                              </w:rPr>
                              <w:t>）信用评级</w:t>
                            </w:r>
                          </w:p>
                          <w:p w:rsidR="002857D8" w:rsidRDefault="002857D8">
                            <w:pPr>
                              <w:spacing w:beforeLines="50" w:before="156" w:line="440" w:lineRule="exact"/>
                              <w:jc w:val="center"/>
                            </w:pPr>
                          </w:p>
                        </w:txbxContent>
                      </wps:txbx>
                      <wps:bodyPr rot="0" vert="horz" wrap="square" lIns="91440" tIns="45720" rIns="91440" bIns="45720" anchor="t" anchorCtr="0" upright="1">
                        <a:noAutofit/>
                      </wps:bodyPr>
                    </wps:wsp>
                  </a:graphicData>
                </a:graphic>
              </wp:anchor>
            </w:drawing>
          </mc:Choice>
          <mc:Fallback>
            <w:pict>
              <v:shape id="文本框 2" o:spid="_x0000_s1027" type="#_x0000_t202" style="position:absolute;left:0;text-align:left;margin-left:-10.85pt;margin-top:-13.6pt;width:493.5pt;height: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" fillcolor="#0070c0" strokecolor="white">
                <v:fill color2="#003459" rotate="t" focus="100%" type="gradient"/>
                <v:textbox>
                  <w:txbxContent>
                    <w:p w:rsidR="002857D8" w:rsidRDefault="002857D8">
                      <w:pPr>
                        <w:spacing w:beforeLines="50" w:before="156" w:line="440" w:lineRule="exact"/>
                        <w:jc w:val="center"/>
                      </w:pPr>
                      <w:r>
                        <w:rPr>
                          <w:rFonts w:eastAsia="黑体"/>
                          <w:b/>
                          <w:color w:val="FFFFFF"/>
                          <w:sz w:val="30"/>
                          <w:szCs w:val="30"/>
                        </w:rPr>
                        <w:t>20</w:t>
                      </w:r>
                      <w:r>
                        <w:rPr>
                          <w:rFonts w:eastAsia="黑体" w:hint="eastAsia"/>
                          <w:b/>
                          <w:color w:val="FFFFFF"/>
                          <w:sz w:val="30"/>
                          <w:szCs w:val="30"/>
                        </w:rPr>
                        <w:t>21</w:t>
                      </w:r>
                      <w:r>
                        <w:rPr>
                          <w:rFonts w:eastAsia="黑体"/>
                          <w:b/>
                          <w:color w:val="FFFFFF"/>
                          <w:sz w:val="30"/>
                          <w:szCs w:val="30"/>
                        </w:rPr>
                        <w:t>年北京市</w:t>
                      </w:r>
                      <w:r>
                        <w:rPr>
                          <w:rFonts w:eastAsia="黑体" w:hint="eastAsia"/>
                          <w:b/>
                          <w:color w:val="FFFFFF"/>
                          <w:sz w:val="30"/>
                          <w:szCs w:val="30"/>
                        </w:rPr>
                        <w:t>地方</w:t>
                      </w:r>
                      <w:r>
                        <w:rPr>
                          <w:rFonts w:eastAsia="黑体"/>
                          <w:b/>
                          <w:color w:val="FFFFFF"/>
                          <w:sz w:val="30"/>
                          <w:szCs w:val="30"/>
                        </w:rPr>
                        <w:t>政府</w:t>
                      </w:r>
                      <w:r>
                        <w:rPr>
                          <w:rFonts w:eastAsia="黑体" w:hint="eastAsia"/>
                          <w:b/>
                          <w:color w:val="FFFFFF"/>
                          <w:sz w:val="30"/>
                          <w:szCs w:val="30"/>
                        </w:rPr>
                        <w:t>再融资一般</w:t>
                      </w:r>
                      <w:r>
                        <w:rPr>
                          <w:rFonts w:eastAsia="黑体"/>
                          <w:b/>
                          <w:color w:val="FFFFFF"/>
                          <w:sz w:val="30"/>
                          <w:szCs w:val="30"/>
                        </w:rPr>
                        <w:t>债券（</w:t>
                      </w:r>
                      <w:r w:rsidR="00373A77">
                        <w:rPr>
                          <w:rFonts w:eastAsia="黑体" w:hint="eastAsia"/>
                          <w:b/>
                          <w:color w:val="FFFFFF"/>
                          <w:sz w:val="30"/>
                          <w:szCs w:val="30"/>
                        </w:rPr>
                        <w:t>十</w:t>
                      </w:r>
                      <w:r>
                        <w:rPr>
                          <w:rFonts w:eastAsia="黑体" w:hint="eastAsia"/>
                          <w:b/>
                          <w:color w:val="FFFFFF"/>
                          <w:sz w:val="30"/>
                          <w:szCs w:val="30"/>
                        </w:rPr>
                        <w:t>期</w:t>
                      </w:r>
                      <w:r>
                        <w:rPr>
                          <w:rFonts w:eastAsia="黑体"/>
                          <w:b/>
                          <w:color w:val="FFFFFF"/>
                          <w:sz w:val="30"/>
                          <w:szCs w:val="30"/>
                        </w:rPr>
                        <w:t>）信用评级</w:t>
                      </w:r>
                    </w:p>
                    <w:p w:rsidR="002857D8" w:rsidRDefault="002857D8">
                      <w:pPr>
                        <w:spacing w:beforeLines="50" w:before="156" w:line="440" w:lineRule="exact"/>
                        <w:jc w:val="center"/>
                      </w:pPr>
                    </w:p>
                  </w:txbxContent>
                </v:textbox>
              </v:shape>
            </w:pict>
          </mc:Fallback>
        </mc:AlternateContent>
      </w:r>
      <w:r>
        <w:rPr>
          <w:rFonts w:eastAsia="楷体" w:hint="eastAsia"/>
          <w:sz w:val="15"/>
          <w:szCs w:val="15"/>
        </w:rPr>
        <w:t>他们</w:t>
      </w:r>
    </w:p>
    <w:p w:rsidR="004179D8" w:rsidRDefault="004179D8">
      <w:pPr>
        <w:ind w:rightChars="-3565" w:right="-7486"/>
        <w:jc w:val="center"/>
        <w:rPr>
          <w:rFonts w:eastAsia="楷体"/>
          <w:b/>
          <w:sz w:val="15"/>
          <w:szCs w:val="15"/>
        </w:rPr>
      </w:pPr>
    </w:p>
    <w:p w:rsidR="004179D8" w:rsidRDefault="004179D8">
      <w:pPr>
        <w:jc w:val="left"/>
        <w:rPr>
          <w:rFonts w:eastAsia="楷体"/>
          <w:b/>
          <w:sz w:val="11"/>
          <w:szCs w:val="15"/>
        </w:rPr>
      </w:pPr>
    </w:p>
    <w:p w:rsidR="004179D8" w:rsidRDefault="00CE5A4D">
      <w:pPr>
        <w:jc w:val="left"/>
        <w:rPr>
          <w:rFonts w:eastAsia="楷体"/>
          <w:b/>
          <w:sz w:val="11"/>
          <w:szCs w:val="15"/>
        </w:rPr>
      </w:pPr>
      <w:r>
        <w:rPr>
          <w:noProof/>
        </w:rPr>
        <mc:AlternateContent>
          <mc:Choice Requires="wps">
            <w:drawing>
              <wp:anchor distT="0" distB="0" distL="114300" distR="114300" simplePos="0" relativeHeight="251664384" behindDoc="0" locked="0" layoutInCell="1" allowOverlap="1" wp14:anchorId="3D4800EE" wp14:editId="0E586EE0">
                <wp:simplePos x="0" y="0"/>
                <wp:positionH relativeFrom="column">
                  <wp:posOffset>-170180</wp:posOffset>
                </wp:positionH>
                <wp:positionV relativeFrom="paragraph">
                  <wp:posOffset>146050</wp:posOffset>
                </wp:positionV>
                <wp:extent cx="2749550" cy="982980"/>
                <wp:effectExtent l="0" t="0" r="0" b="762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982980"/>
                        </a:xfrm>
                        <a:prstGeom prst="rect">
                          <a:avLst/>
                        </a:prstGeom>
                        <a:noFill/>
                        <a:ln>
                          <a:noFill/>
                        </a:ln>
                      </wps:spPr>
                      <wps:txbx>
                        <w:txbxContent>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79"/>
                              <w:gridCol w:w="567"/>
                              <w:gridCol w:w="567"/>
                            </w:tblGrid>
                            <w:tr w:rsidR="002857D8">
                              <w:trPr>
                                <w:trHeight w:val="411"/>
                              </w:trPr>
                              <w:tc>
                                <w:tcPr>
                                  <w:tcW w:w="2198"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债券名称</w:t>
                                  </w:r>
                                </w:p>
                              </w:tc>
                              <w:tc>
                                <w:tcPr>
                                  <w:tcW w:w="779"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发行规模（亿元）</w:t>
                                  </w:r>
                                </w:p>
                              </w:tc>
                              <w:tc>
                                <w:tcPr>
                                  <w:tcW w:w="567"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债券期限</w:t>
                                  </w:r>
                                </w:p>
                              </w:tc>
                              <w:tc>
                                <w:tcPr>
                                  <w:tcW w:w="567"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债项级别</w:t>
                                  </w:r>
                                </w:p>
                              </w:tc>
                            </w:tr>
                            <w:tr w:rsidR="002857D8" w:rsidTr="002857D8">
                              <w:trPr>
                                <w:trHeight w:val="319"/>
                              </w:trPr>
                              <w:tc>
                                <w:tcPr>
                                  <w:tcW w:w="2198" w:type="dxa"/>
                                  <w:tcBorders>
                                    <w:top w:val="nil"/>
                                    <w:left w:val="nil"/>
                                    <w:bottom w:val="nil"/>
                                    <w:right w:val="nil"/>
                                  </w:tcBorders>
                                  <w:shd w:val="clear" w:color="auto" w:fill="auto"/>
                                  <w:vAlign w:val="center"/>
                                </w:tcPr>
                                <w:p w:rsidR="002857D8" w:rsidRDefault="002857D8">
                                  <w:pPr>
                                    <w:widowControl/>
                                    <w:adjustRightInd w:val="0"/>
                                    <w:snapToGrid w:val="0"/>
                                    <w:jc w:val="center"/>
                                    <w:rPr>
                                      <w:bCs/>
                                      <w:kern w:val="0"/>
                                      <w:sz w:val="13"/>
                                      <w:szCs w:val="13"/>
                                    </w:rPr>
                                  </w:pPr>
                                  <w:r>
                                    <w:rPr>
                                      <w:rFonts w:hint="eastAsia"/>
                                      <w:bCs/>
                                      <w:kern w:val="0"/>
                                      <w:sz w:val="13"/>
                                      <w:szCs w:val="13"/>
                                    </w:rPr>
                                    <w:t>2021</w:t>
                                  </w:r>
                                  <w:r w:rsidR="00373A77">
                                    <w:rPr>
                                      <w:rFonts w:hint="eastAsia"/>
                                      <w:bCs/>
                                      <w:kern w:val="0"/>
                                      <w:sz w:val="13"/>
                                      <w:szCs w:val="13"/>
                                    </w:rPr>
                                    <w:t>年北京市地方政府再融资一般债券（十</w:t>
                                  </w:r>
                                  <w:r>
                                    <w:rPr>
                                      <w:rFonts w:hint="eastAsia"/>
                                      <w:bCs/>
                                      <w:kern w:val="0"/>
                                      <w:sz w:val="13"/>
                                      <w:szCs w:val="13"/>
                                    </w:rPr>
                                    <w:t>期）</w:t>
                                  </w:r>
                                </w:p>
                              </w:tc>
                              <w:tc>
                                <w:tcPr>
                                  <w:tcW w:w="779" w:type="dxa"/>
                                  <w:tcBorders>
                                    <w:top w:val="nil"/>
                                    <w:left w:val="nil"/>
                                    <w:bottom w:val="nil"/>
                                    <w:right w:val="nil"/>
                                  </w:tcBorders>
                                  <w:shd w:val="clear" w:color="auto" w:fill="auto"/>
                                  <w:vAlign w:val="center"/>
                                </w:tcPr>
                                <w:p w:rsidR="002857D8" w:rsidRDefault="00373A77">
                                  <w:pPr>
                                    <w:widowControl/>
                                    <w:adjustRightInd w:val="0"/>
                                    <w:snapToGrid w:val="0"/>
                                    <w:jc w:val="center"/>
                                    <w:rPr>
                                      <w:bCs/>
                                      <w:kern w:val="0"/>
                                      <w:sz w:val="13"/>
                                      <w:szCs w:val="13"/>
                                    </w:rPr>
                                  </w:pPr>
                                  <w:r>
                                    <w:rPr>
                                      <w:rFonts w:hint="eastAsia"/>
                                      <w:bCs/>
                                      <w:kern w:val="0"/>
                                      <w:sz w:val="13"/>
                                      <w:szCs w:val="13"/>
                                    </w:rPr>
                                    <w:t>12.1864</w:t>
                                  </w:r>
                                </w:p>
                              </w:tc>
                              <w:tc>
                                <w:tcPr>
                                  <w:tcW w:w="567" w:type="dxa"/>
                                  <w:tcBorders>
                                    <w:top w:val="nil"/>
                                    <w:left w:val="nil"/>
                                    <w:bottom w:val="nil"/>
                                    <w:right w:val="nil"/>
                                  </w:tcBorders>
                                  <w:shd w:val="clear" w:color="auto" w:fill="auto"/>
                                  <w:vAlign w:val="center"/>
                                </w:tcPr>
                                <w:p w:rsidR="002857D8" w:rsidRDefault="00373A77">
                                  <w:pPr>
                                    <w:widowControl/>
                                    <w:adjustRightInd w:val="0"/>
                                    <w:snapToGrid w:val="0"/>
                                    <w:jc w:val="center"/>
                                    <w:rPr>
                                      <w:bCs/>
                                      <w:kern w:val="0"/>
                                      <w:sz w:val="13"/>
                                      <w:szCs w:val="13"/>
                                    </w:rPr>
                                  </w:pPr>
                                  <w:r>
                                    <w:rPr>
                                      <w:rFonts w:hint="eastAsia"/>
                                      <w:bCs/>
                                      <w:kern w:val="0"/>
                                      <w:sz w:val="13"/>
                                      <w:szCs w:val="13"/>
                                    </w:rPr>
                                    <w:t>5</w:t>
                                  </w:r>
                                  <w:r w:rsidR="002857D8">
                                    <w:rPr>
                                      <w:rFonts w:hint="eastAsia"/>
                                      <w:bCs/>
                                      <w:kern w:val="0"/>
                                      <w:sz w:val="13"/>
                                      <w:szCs w:val="13"/>
                                    </w:rPr>
                                    <w:t>年</w:t>
                                  </w:r>
                                </w:p>
                              </w:tc>
                              <w:tc>
                                <w:tcPr>
                                  <w:tcW w:w="567" w:type="dxa"/>
                                  <w:tcBorders>
                                    <w:top w:val="nil"/>
                                    <w:left w:val="nil"/>
                                    <w:bottom w:val="nil"/>
                                    <w:right w:val="nil"/>
                                  </w:tcBorders>
                                  <w:shd w:val="clear" w:color="auto" w:fill="auto"/>
                                  <w:vAlign w:val="center"/>
                                </w:tcPr>
                                <w:p w:rsidR="002857D8" w:rsidRDefault="002857D8">
                                  <w:pPr>
                                    <w:widowControl/>
                                    <w:adjustRightInd w:val="0"/>
                                    <w:snapToGrid w:val="0"/>
                                    <w:jc w:val="center"/>
                                    <w:rPr>
                                      <w:bCs/>
                                      <w:kern w:val="0"/>
                                      <w:sz w:val="13"/>
                                      <w:szCs w:val="13"/>
                                    </w:rPr>
                                  </w:pPr>
                                  <w:r>
                                    <w:rPr>
                                      <w:rFonts w:hint="eastAsia"/>
                                      <w:bCs/>
                                      <w:kern w:val="0"/>
                                      <w:sz w:val="13"/>
                                      <w:szCs w:val="13"/>
                                    </w:rPr>
                                    <w:t>AAA</w:t>
                                  </w:r>
                                </w:p>
                              </w:tc>
                            </w:tr>
                            <w:tr w:rsidR="002857D8" w:rsidTr="002857D8">
                              <w:tc>
                                <w:tcPr>
                                  <w:tcW w:w="2198" w:type="dxa"/>
                                  <w:tcBorders>
                                    <w:top w:val="nil"/>
                                    <w:left w:val="nil"/>
                                    <w:bottom w:val="single" w:sz="4" w:space="0" w:color="auto"/>
                                    <w:right w:val="nil"/>
                                  </w:tcBorders>
                                  <w:shd w:val="clear" w:color="auto" w:fill="D3EDFB"/>
                                  <w:vAlign w:val="center"/>
                                </w:tcPr>
                                <w:p w:rsidR="002857D8" w:rsidRDefault="002857D8">
                                  <w:pPr>
                                    <w:jc w:val="center"/>
                                    <w:rPr>
                                      <w:bCs/>
                                      <w:sz w:val="13"/>
                                      <w:szCs w:val="13"/>
                                    </w:rPr>
                                  </w:pPr>
                                  <w:r>
                                    <w:rPr>
                                      <w:rFonts w:eastAsia="黑体" w:hint="eastAsia"/>
                                      <w:b/>
                                      <w:color w:val="000000"/>
                                      <w:sz w:val="18"/>
                                      <w:szCs w:val="18"/>
                                    </w:rPr>
                                    <w:t>评级时</w:t>
                                  </w:r>
                                  <w:r>
                                    <w:rPr>
                                      <w:rFonts w:eastAsia="黑体"/>
                                      <w:b/>
                                      <w:color w:val="000000"/>
                                      <w:sz w:val="18"/>
                                      <w:szCs w:val="18"/>
                                    </w:rPr>
                                    <w:t>间：</w:t>
                                  </w:r>
                                </w:p>
                              </w:tc>
                              <w:tc>
                                <w:tcPr>
                                  <w:tcW w:w="1913" w:type="dxa"/>
                                  <w:gridSpan w:val="3"/>
                                  <w:tcBorders>
                                    <w:top w:val="nil"/>
                                    <w:left w:val="nil"/>
                                    <w:bottom w:val="single" w:sz="4" w:space="0" w:color="auto"/>
                                    <w:right w:val="nil"/>
                                  </w:tcBorders>
                                  <w:shd w:val="clear" w:color="auto" w:fill="D3EDFB"/>
                                  <w:vAlign w:val="center"/>
                                </w:tcPr>
                                <w:p w:rsidR="002857D8" w:rsidRDefault="002857D8">
                                  <w:pPr>
                                    <w:rPr>
                                      <w:kern w:val="0"/>
                                      <w:sz w:val="13"/>
                                      <w:szCs w:val="13"/>
                                    </w:rPr>
                                  </w:pPr>
                                  <w:r>
                                    <w:rPr>
                                      <w:rFonts w:eastAsia="黑体" w:hint="eastAsia"/>
                                      <w:b/>
                                      <w:color w:val="000000"/>
                                      <w:sz w:val="18"/>
                                      <w:szCs w:val="18"/>
                                    </w:rPr>
                                    <w:t>2021</w:t>
                                  </w:r>
                                  <w:r>
                                    <w:rPr>
                                      <w:rFonts w:eastAsia="黑体" w:hint="eastAsia"/>
                                      <w:b/>
                                      <w:color w:val="000000"/>
                                      <w:sz w:val="18"/>
                                      <w:szCs w:val="18"/>
                                    </w:rPr>
                                    <w:t>年</w:t>
                                  </w:r>
                                  <w:r w:rsidR="00373A77">
                                    <w:rPr>
                                      <w:rFonts w:eastAsia="黑体" w:hint="eastAsia"/>
                                      <w:b/>
                                      <w:color w:val="000000"/>
                                      <w:sz w:val="18"/>
                                      <w:szCs w:val="18"/>
                                    </w:rPr>
                                    <w:t>11</w:t>
                                  </w:r>
                                  <w:r>
                                    <w:rPr>
                                      <w:rFonts w:eastAsia="黑体" w:hint="eastAsia"/>
                                      <w:b/>
                                      <w:color w:val="000000"/>
                                      <w:sz w:val="18"/>
                                      <w:szCs w:val="18"/>
                                    </w:rPr>
                                    <w:t>月</w:t>
                                  </w:r>
                                  <w:r w:rsidR="00373A77">
                                    <w:rPr>
                                      <w:rFonts w:eastAsia="黑体" w:hint="eastAsia"/>
                                      <w:b/>
                                      <w:color w:val="000000"/>
                                      <w:sz w:val="18"/>
                                      <w:szCs w:val="18"/>
                                    </w:rPr>
                                    <w:t>**</w:t>
                                  </w:r>
                                  <w:r>
                                    <w:rPr>
                                      <w:rFonts w:eastAsia="黑体" w:hint="eastAsia"/>
                                      <w:b/>
                                      <w:color w:val="000000"/>
                                      <w:sz w:val="18"/>
                                      <w:szCs w:val="18"/>
                                    </w:rPr>
                                    <w:t>日</w:t>
                                  </w:r>
                                </w:p>
                              </w:tc>
                            </w:tr>
                          </w:tbl>
                          <w:p w:rsidR="002857D8" w:rsidRDefault="002857D8"/>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28" type="#_x0000_t202" style="position:absolute;margin-left:-13.4pt;margin-top:11.5pt;width:216.5pt;height:7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" filled="f" stroked="f">
                <v:textbox>
                  <w:txbxContent>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79"/>
                        <w:gridCol w:w="567"/>
                        <w:gridCol w:w="567"/>
                      </w:tblGrid>
                      <w:tr w:rsidR="002857D8">
                        <w:trPr>
                          <w:trHeight w:val="411"/>
                        </w:trPr>
                        <w:tc>
                          <w:tcPr>
                            <w:tcW w:w="2198"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债券名称</w:t>
                            </w:r>
                          </w:p>
                        </w:tc>
                        <w:tc>
                          <w:tcPr>
                            <w:tcW w:w="779"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发行规模（亿元）</w:t>
                            </w:r>
                          </w:p>
                        </w:tc>
                        <w:tc>
                          <w:tcPr>
                            <w:tcW w:w="567"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债券期限</w:t>
                            </w:r>
                          </w:p>
                        </w:tc>
                        <w:tc>
                          <w:tcPr>
                            <w:tcW w:w="567" w:type="dxa"/>
                            <w:tcBorders>
                              <w:top w:val="single" w:sz="4" w:space="0" w:color="auto"/>
                              <w:left w:val="nil"/>
                              <w:bottom w:val="nil"/>
                              <w:right w:val="nil"/>
                            </w:tcBorders>
                            <w:shd w:val="clear" w:color="auto" w:fill="0070C0"/>
                            <w:vAlign w:val="center"/>
                          </w:tcPr>
                          <w:p w:rsidR="002857D8" w:rsidRDefault="002857D8">
                            <w:pPr>
                              <w:widowControl/>
                              <w:adjustRightInd w:val="0"/>
                              <w:snapToGrid w:val="0"/>
                              <w:jc w:val="center"/>
                              <w:rPr>
                                <w:b/>
                                <w:bCs/>
                                <w:color w:val="FFFFFF"/>
                                <w:kern w:val="0"/>
                                <w:sz w:val="13"/>
                                <w:szCs w:val="13"/>
                              </w:rPr>
                            </w:pPr>
                            <w:r>
                              <w:rPr>
                                <w:rFonts w:hint="eastAsia"/>
                                <w:b/>
                                <w:bCs/>
                                <w:color w:val="FFFFFF"/>
                                <w:kern w:val="0"/>
                                <w:sz w:val="13"/>
                                <w:szCs w:val="13"/>
                              </w:rPr>
                              <w:t>债项级别</w:t>
                            </w:r>
                          </w:p>
                        </w:tc>
                      </w:tr>
                      <w:tr w:rsidR="002857D8" w:rsidTr="002857D8">
                        <w:trPr>
                          <w:trHeight w:val="319"/>
                        </w:trPr>
                        <w:tc>
                          <w:tcPr>
                            <w:tcW w:w="2198" w:type="dxa"/>
                            <w:tcBorders>
                              <w:top w:val="nil"/>
                              <w:left w:val="nil"/>
                              <w:bottom w:val="nil"/>
                              <w:right w:val="nil"/>
                            </w:tcBorders>
                            <w:shd w:val="clear" w:color="auto" w:fill="auto"/>
                            <w:vAlign w:val="center"/>
                          </w:tcPr>
                          <w:p w:rsidR="002857D8" w:rsidRDefault="002857D8">
                            <w:pPr>
                              <w:widowControl/>
                              <w:adjustRightInd w:val="0"/>
                              <w:snapToGrid w:val="0"/>
                              <w:jc w:val="center"/>
                              <w:rPr>
                                <w:bCs/>
                                <w:kern w:val="0"/>
                                <w:sz w:val="13"/>
                                <w:szCs w:val="13"/>
                              </w:rPr>
                            </w:pPr>
                            <w:r>
                              <w:rPr>
                                <w:rFonts w:hint="eastAsia"/>
                                <w:bCs/>
                                <w:kern w:val="0"/>
                                <w:sz w:val="13"/>
                                <w:szCs w:val="13"/>
                              </w:rPr>
                              <w:t>2021</w:t>
                            </w:r>
                            <w:r w:rsidR="00373A77">
                              <w:rPr>
                                <w:rFonts w:hint="eastAsia"/>
                                <w:bCs/>
                                <w:kern w:val="0"/>
                                <w:sz w:val="13"/>
                                <w:szCs w:val="13"/>
                              </w:rPr>
                              <w:t>年北京市地方政府再融资一般债券（十</w:t>
                            </w:r>
                            <w:r>
                              <w:rPr>
                                <w:rFonts w:hint="eastAsia"/>
                                <w:bCs/>
                                <w:kern w:val="0"/>
                                <w:sz w:val="13"/>
                                <w:szCs w:val="13"/>
                              </w:rPr>
                              <w:t>期）</w:t>
                            </w:r>
                          </w:p>
                        </w:tc>
                        <w:tc>
                          <w:tcPr>
                            <w:tcW w:w="779" w:type="dxa"/>
                            <w:tcBorders>
                              <w:top w:val="nil"/>
                              <w:left w:val="nil"/>
                              <w:bottom w:val="nil"/>
                              <w:right w:val="nil"/>
                            </w:tcBorders>
                            <w:shd w:val="clear" w:color="auto" w:fill="auto"/>
                            <w:vAlign w:val="center"/>
                          </w:tcPr>
                          <w:p w:rsidR="002857D8" w:rsidRDefault="00373A77">
                            <w:pPr>
                              <w:widowControl/>
                              <w:adjustRightInd w:val="0"/>
                              <w:snapToGrid w:val="0"/>
                              <w:jc w:val="center"/>
                              <w:rPr>
                                <w:bCs/>
                                <w:kern w:val="0"/>
                                <w:sz w:val="13"/>
                                <w:szCs w:val="13"/>
                              </w:rPr>
                            </w:pPr>
                            <w:r>
                              <w:rPr>
                                <w:rFonts w:hint="eastAsia"/>
                                <w:bCs/>
                                <w:kern w:val="0"/>
                                <w:sz w:val="13"/>
                                <w:szCs w:val="13"/>
                              </w:rPr>
                              <w:t>12.1864</w:t>
                            </w:r>
                          </w:p>
                        </w:tc>
                        <w:tc>
                          <w:tcPr>
                            <w:tcW w:w="567" w:type="dxa"/>
                            <w:tcBorders>
                              <w:top w:val="nil"/>
                              <w:left w:val="nil"/>
                              <w:bottom w:val="nil"/>
                              <w:right w:val="nil"/>
                            </w:tcBorders>
                            <w:shd w:val="clear" w:color="auto" w:fill="auto"/>
                            <w:vAlign w:val="center"/>
                          </w:tcPr>
                          <w:p w:rsidR="002857D8" w:rsidRDefault="00373A77">
                            <w:pPr>
                              <w:widowControl/>
                              <w:adjustRightInd w:val="0"/>
                              <w:snapToGrid w:val="0"/>
                              <w:jc w:val="center"/>
                              <w:rPr>
                                <w:bCs/>
                                <w:kern w:val="0"/>
                                <w:sz w:val="13"/>
                                <w:szCs w:val="13"/>
                              </w:rPr>
                            </w:pPr>
                            <w:r>
                              <w:rPr>
                                <w:rFonts w:hint="eastAsia"/>
                                <w:bCs/>
                                <w:kern w:val="0"/>
                                <w:sz w:val="13"/>
                                <w:szCs w:val="13"/>
                              </w:rPr>
                              <w:t>5</w:t>
                            </w:r>
                            <w:r w:rsidR="002857D8">
                              <w:rPr>
                                <w:rFonts w:hint="eastAsia"/>
                                <w:bCs/>
                                <w:kern w:val="0"/>
                                <w:sz w:val="13"/>
                                <w:szCs w:val="13"/>
                              </w:rPr>
                              <w:t>年</w:t>
                            </w:r>
                          </w:p>
                        </w:tc>
                        <w:tc>
                          <w:tcPr>
                            <w:tcW w:w="567" w:type="dxa"/>
                            <w:tcBorders>
                              <w:top w:val="nil"/>
                              <w:left w:val="nil"/>
                              <w:bottom w:val="nil"/>
                              <w:right w:val="nil"/>
                            </w:tcBorders>
                            <w:shd w:val="clear" w:color="auto" w:fill="auto"/>
                            <w:vAlign w:val="center"/>
                          </w:tcPr>
                          <w:p w:rsidR="002857D8" w:rsidRDefault="002857D8">
                            <w:pPr>
                              <w:widowControl/>
                              <w:adjustRightInd w:val="0"/>
                              <w:snapToGrid w:val="0"/>
                              <w:jc w:val="center"/>
                              <w:rPr>
                                <w:bCs/>
                                <w:kern w:val="0"/>
                                <w:sz w:val="13"/>
                                <w:szCs w:val="13"/>
                              </w:rPr>
                            </w:pPr>
                            <w:r>
                              <w:rPr>
                                <w:rFonts w:hint="eastAsia"/>
                                <w:bCs/>
                                <w:kern w:val="0"/>
                                <w:sz w:val="13"/>
                                <w:szCs w:val="13"/>
                              </w:rPr>
                              <w:t>AAA</w:t>
                            </w:r>
                          </w:p>
                        </w:tc>
                      </w:tr>
                      <w:tr w:rsidR="002857D8" w:rsidTr="002857D8">
                        <w:tc>
                          <w:tcPr>
                            <w:tcW w:w="2198" w:type="dxa"/>
                            <w:tcBorders>
                              <w:top w:val="nil"/>
                              <w:left w:val="nil"/>
                              <w:bottom w:val="single" w:sz="4" w:space="0" w:color="auto"/>
                              <w:right w:val="nil"/>
                            </w:tcBorders>
                            <w:shd w:val="clear" w:color="auto" w:fill="D3EDFB"/>
                            <w:vAlign w:val="center"/>
                          </w:tcPr>
                          <w:p w:rsidR="002857D8" w:rsidRDefault="002857D8">
                            <w:pPr>
                              <w:jc w:val="center"/>
                              <w:rPr>
                                <w:bCs/>
                                <w:sz w:val="13"/>
                                <w:szCs w:val="13"/>
                              </w:rPr>
                            </w:pPr>
                            <w:r>
                              <w:rPr>
                                <w:rFonts w:eastAsia="黑体" w:hint="eastAsia"/>
                                <w:b/>
                                <w:color w:val="000000"/>
                                <w:sz w:val="18"/>
                                <w:szCs w:val="18"/>
                              </w:rPr>
                              <w:t>评级时</w:t>
                            </w:r>
                            <w:r>
                              <w:rPr>
                                <w:rFonts w:eastAsia="黑体"/>
                                <w:b/>
                                <w:color w:val="000000"/>
                                <w:sz w:val="18"/>
                                <w:szCs w:val="18"/>
                              </w:rPr>
                              <w:t>间：</w:t>
                            </w:r>
                          </w:p>
                        </w:tc>
                        <w:tc>
                          <w:tcPr>
                            <w:tcW w:w="1913" w:type="dxa"/>
                            <w:gridSpan w:val="3"/>
                            <w:tcBorders>
                              <w:top w:val="nil"/>
                              <w:left w:val="nil"/>
                              <w:bottom w:val="single" w:sz="4" w:space="0" w:color="auto"/>
                              <w:right w:val="nil"/>
                            </w:tcBorders>
                            <w:shd w:val="clear" w:color="auto" w:fill="D3EDFB"/>
                            <w:vAlign w:val="center"/>
                          </w:tcPr>
                          <w:p w:rsidR="002857D8" w:rsidRDefault="002857D8">
                            <w:pPr>
                              <w:rPr>
                                <w:kern w:val="0"/>
                                <w:sz w:val="13"/>
                                <w:szCs w:val="13"/>
                              </w:rPr>
                            </w:pPr>
                            <w:r>
                              <w:rPr>
                                <w:rFonts w:eastAsia="黑体" w:hint="eastAsia"/>
                                <w:b/>
                                <w:color w:val="000000"/>
                                <w:sz w:val="18"/>
                                <w:szCs w:val="18"/>
                              </w:rPr>
                              <w:t>2021</w:t>
                            </w:r>
                            <w:r>
                              <w:rPr>
                                <w:rFonts w:eastAsia="黑体" w:hint="eastAsia"/>
                                <w:b/>
                                <w:color w:val="000000"/>
                                <w:sz w:val="18"/>
                                <w:szCs w:val="18"/>
                              </w:rPr>
                              <w:t>年</w:t>
                            </w:r>
                            <w:r w:rsidR="00373A77">
                              <w:rPr>
                                <w:rFonts w:eastAsia="黑体" w:hint="eastAsia"/>
                                <w:b/>
                                <w:color w:val="000000"/>
                                <w:sz w:val="18"/>
                                <w:szCs w:val="18"/>
                              </w:rPr>
                              <w:t>11</w:t>
                            </w:r>
                            <w:r>
                              <w:rPr>
                                <w:rFonts w:eastAsia="黑体" w:hint="eastAsia"/>
                                <w:b/>
                                <w:color w:val="000000"/>
                                <w:sz w:val="18"/>
                                <w:szCs w:val="18"/>
                              </w:rPr>
                              <w:t>月</w:t>
                            </w:r>
                            <w:r w:rsidR="00373A77">
                              <w:rPr>
                                <w:rFonts w:eastAsia="黑体" w:hint="eastAsia"/>
                                <w:b/>
                                <w:color w:val="000000"/>
                                <w:sz w:val="18"/>
                                <w:szCs w:val="18"/>
                              </w:rPr>
                              <w:t>**</w:t>
                            </w:r>
                            <w:r>
                              <w:rPr>
                                <w:rFonts w:eastAsia="黑体" w:hint="eastAsia"/>
                                <w:b/>
                                <w:color w:val="000000"/>
                                <w:sz w:val="18"/>
                                <w:szCs w:val="18"/>
                              </w:rPr>
                              <w:t>日</w:t>
                            </w:r>
                          </w:p>
                        </w:tc>
                      </w:tr>
                    </w:tbl>
                    <w:p w:rsidR="002857D8" w:rsidRDefault="002857D8"/>
                  </w:txbxContent>
                </v:textbox>
              </v:shape>
            </w:pict>
          </mc:Fallback>
        </mc:AlternateContent>
      </w: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CE5A4D">
      <w:pPr>
        <w:jc w:val="left"/>
        <w:rPr>
          <w:rFonts w:eastAsia="楷体"/>
          <w:b/>
          <w:sz w:val="11"/>
          <w:szCs w:val="15"/>
        </w:rPr>
      </w:pPr>
      <w:r>
        <w:rPr>
          <w:noProof/>
        </w:rPr>
        <mc:AlternateContent>
          <mc:Choice Requires="wps">
            <w:drawing>
              <wp:anchor distT="0" distB="0" distL="114300" distR="114300" simplePos="0" relativeHeight="251665408" behindDoc="0" locked="0" layoutInCell="1" allowOverlap="1" wp14:anchorId="71A234A1" wp14:editId="76C9F999">
                <wp:simplePos x="0" y="0"/>
                <wp:positionH relativeFrom="column">
                  <wp:posOffset>-163195</wp:posOffset>
                </wp:positionH>
                <wp:positionV relativeFrom="paragraph">
                  <wp:posOffset>123190</wp:posOffset>
                </wp:positionV>
                <wp:extent cx="2728595" cy="3129280"/>
                <wp:effectExtent l="0" t="0" r="14605" b="139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129280"/>
                        </a:xfrm>
                        <a:prstGeom prst="rect">
                          <a:avLst/>
                        </a:prstGeom>
                        <a:solidFill>
                          <a:srgbClr val="FFFFFF"/>
                        </a:solidFill>
                        <a:ln w="9525">
                          <a:solidFill>
                            <a:srgbClr val="FFFFFF"/>
                          </a:solidFill>
                          <a:miter lim="800000"/>
                        </a:ln>
                      </wps:spPr>
                      <wps:txbx>
                        <w:txbxContent>
                          <w:tbl>
                            <w:tblPr>
                              <w:tblW w:w="4158" w:type="dxa"/>
                              <w:tblBorders>
                                <w:bottom w:val="single" w:sz="4" w:space="0" w:color="auto"/>
                              </w:tblBorders>
                              <w:tblLayout w:type="fixed"/>
                              <w:tblLook w:val="04A0" w:firstRow="1" w:lastRow="0" w:firstColumn="1" w:lastColumn="0" w:noHBand="0" w:noVBand="1"/>
                            </w:tblPr>
                            <w:tblGrid>
                              <w:gridCol w:w="1890"/>
                              <w:gridCol w:w="756"/>
                              <w:gridCol w:w="756"/>
                              <w:gridCol w:w="756"/>
                            </w:tblGrid>
                            <w:tr w:rsidR="002857D8">
                              <w:trPr>
                                <w:trHeight w:hRule="exact" w:val="306"/>
                              </w:trPr>
                              <w:tc>
                                <w:tcPr>
                                  <w:tcW w:w="1890" w:type="dxa"/>
                                  <w:tcBorders>
                                    <w:top w:val="nil"/>
                                  </w:tcBorders>
                                  <w:shd w:val="clear" w:color="auto" w:fill="0070C0"/>
                                  <w:tcMar>
                                    <w:left w:w="28" w:type="dxa"/>
                                    <w:right w:w="28" w:type="dxa"/>
                                  </w:tcMar>
                                  <w:vAlign w:val="center"/>
                                </w:tcPr>
                                <w:p w:rsidR="002857D8" w:rsidRDefault="002857D8">
                                  <w:pPr>
                                    <w:rPr>
                                      <w:b/>
                                      <w:bCs/>
                                      <w:color w:val="FFFFFF"/>
                                      <w:sz w:val="13"/>
                                      <w:szCs w:val="13"/>
                                    </w:rPr>
                                  </w:pPr>
                                  <w:r>
                                    <w:rPr>
                                      <w:rFonts w:hint="eastAsia"/>
                                      <w:b/>
                                      <w:bCs/>
                                      <w:color w:val="FFFFFF"/>
                                      <w:sz w:val="13"/>
                                      <w:szCs w:val="13"/>
                                    </w:rPr>
                                    <w:t>经济、财政和债务指标</w:t>
                                  </w:r>
                                </w:p>
                              </w:tc>
                              <w:tc>
                                <w:tcPr>
                                  <w:tcW w:w="756" w:type="dxa"/>
                                  <w:tcBorders>
                                    <w:top w:val="nil"/>
                                  </w:tcBorders>
                                  <w:shd w:val="clear" w:color="auto" w:fill="0070C0"/>
                                  <w:tcMar>
                                    <w:left w:w="28" w:type="dxa"/>
                                    <w:right w:w="28" w:type="dxa"/>
                                  </w:tcMar>
                                  <w:vAlign w:val="center"/>
                                </w:tcPr>
                                <w:p w:rsidR="002857D8" w:rsidRDefault="002857D8">
                                  <w:pPr>
                                    <w:jc w:val="center"/>
                                    <w:rPr>
                                      <w:b/>
                                      <w:bCs/>
                                      <w:color w:val="FFFFFF"/>
                                      <w:sz w:val="13"/>
                                      <w:szCs w:val="13"/>
                                    </w:rPr>
                                  </w:pPr>
                                  <w:r>
                                    <w:rPr>
                                      <w:b/>
                                      <w:bCs/>
                                      <w:color w:val="FFFFFF"/>
                                      <w:sz w:val="13"/>
                                      <w:szCs w:val="13"/>
                                    </w:rPr>
                                    <w:t>2018</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2857D8" w:rsidRDefault="002857D8">
                                  <w:pPr>
                                    <w:tabs>
                                      <w:tab w:val="left" w:pos="885"/>
                                    </w:tabs>
                                    <w:ind w:rightChars="-41" w:right="-86"/>
                                    <w:jc w:val="center"/>
                                    <w:rPr>
                                      <w:b/>
                                      <w:bCs/>
                                      <w:color w:val="FFFFFF"/>
                                      <w:sz w:val="13"/>
                                      <w:szCs w:val="13"/>
                                    </w:rPr>
                                  </w:pPr>
                                  <w:r>
                                    <w:rPr>
                                      <w:b/>
                                      <w:bCs/>
                                      <w:color w:val="FFFFFF"/>
                                      <w:sz w:val="13"/>
                                      <w:szCs w:val="13"/>
                                    </w:rPr>
                                    <w:t>2019</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2857D8" w:rsidRDefault="002857D8">
                                  <w:pPr>
                                    <w:tabs>
                                      <w:tab w:val="left" w:pos="885"/>
                                    </w:tabs>
                                    <w:ind w:rightChars="-41" w:right="-86"/>
                                    <w:jc w:val="center"/>
                                    <w:rPr>
                                      <w:b/>
                                      <w:bCs/>
                                      <w:color w:val="FFFFFF"/>
                                      <w:sz w:val="13"/>
                                      <w:szCs w:val="13"/>
                                    </w:rPr>
                                  </w:pPr>
                                  <w:r>
                                    <w:rPr>
                                      <w:b/>
                                      <w:bCs/>
                                      <w:color w:val="FFFFFF"/>
                                      <w:sz w:val="13"/>
                                      <w:szCs w:val="13"/>
                                    </w:rPr>
                                    <w:t>2020</w:t>
                                  </w:r>
                                  <w:r>
                                    <w:rPr>
                                      <w:rFonts w:hint="eastAsia"/>
                                      <w:b/>
                                      <w:bCs/>
                                      <w:color w:val="FFFFFF"/>
                                      <w:sz w:val="13"/>
                                      <w:szCs w:val="13"/>
                                    </w:rPr>
                                    <w:t>年</w:t>
                                  </w:r>
                                </w:p>
                              </w:tc>
                            </w:tr>
                            <w:tr w:rsidR="002857D8">
                              <w:trPr>
                                <w:trHeight w:hRule="exact" w:val="272"/>
                              </w:trPr>
                              <w:tc>
                                <w:tcPr>
                                  <w:tcW w:w="1890" w:type="dxa"/>
                                  <w:tcMar>
                                    <w:left w:w="28" w:type="dxa"/>
                                    <w:right w:w="28" w:type="dxa"/>
                                  </w:tcMar>
                                  <w:vAlign w:val="center"/>
                                </w:tcPr>
                                <w:p w:rsidR="002857D8" w:rsidRDefault="002857D8">
                                  <w:pPr>
                                    <w:rPr>
                                      <w:sz w:val="13"/>
                                      <w:szCs w:val="13"/>
                                    </w:rPr>
                                  </w:pPr>
                                  <w:r>
                                    <w:rPr>
                                      <w:rFonts w:hint="eastAsia"/>
                                      <w:sz w:val="13"/>
                                      <w:szCs w:val="13"/>
                                    </w:rPr>
                                    <w:t>地区生产总值（亿元）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33,106.0</w:t>
                                  </w:r>
                                </w:p>
                              </w:tc>
                              <w:tc>
                                <w:tcPr>
                                  <w:tcW w:w="756" w:type="dxa"/>
                                  <w:tcMar>
                                    <w:left w:w="28" w:type="dxa"/>
                                    <w:right w:w="28" w:type="dxa"/>
                                  </w:tcMar>
                                  <w:vAlign w:val="center"/>
                                </w:tcPr>
                                <w:p w:rsidR="002857D8" w:rsidRDefault="002857D8">
                                  <w:pPr>
                                    <w:jc w:val="center"/>
                                    <w:rPr>
                                      <w:sz w:val="13"/>
                                      <w:szCs w:val="13"/>
                                    </w:rPr>
                                  </w:pPr>
                                  <w:r>
                                    <w:rPr>
                                      <w:sz w:val="13"/>
                                      <w:szCs w:val="13"/>
                                    </w:rPr>
                                    <w:t>35,445.1</w:t>
                                  </w:r>
                                </w:p>
                              </w:tc>
                              <w:tc>
                                <w:tcPr>
                                  <w:tcW w:w="756" w:type="dxa"/>
                                  <w:tcMar>
                                    <w:left w:w="28" w:type="dxa"/>
                                    <w:right w:w="28" w:type="dxa"/>
                                  </w:tcMar>
                                  <w:vAlign w:val="center"/>
                                </w:tcPr>
                                <w:p w:rsidR="002857D8" w:rsidRDefault="002857D8">
                                  <w:pPr>
                                    <w:jc w:val="center"/>
                                    <w:rPr>
                                      <w:sz w:val="13"/>
                                      <w:szCs w:val="13"/>
                                    </w:rPr>
                                  </w:pPr>
                                  <w:r>
                                    <w:rPr>
                                      <w:sz w:val="13"/>
                                      <w:szCs w:val="13"/>
                                    </w:rPr>
                                    <w:t>36,102.6</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人均地区生产总值（元）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153,095</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164,563</w:t>
                                  </w:r>
                                </w:p>
                              </w:tc>
                              <w:tc>
                                <w:tcPr>
                                  <w:tcW w:w="756" w:type="dxa"/>
                                  <w:shd w:val="clear" w:color="auto" w:fill="D3EDFB"/>
                                  <w:tcMar>
                                    <w:left w:w="28" w:type="dxa"/>
                                    <w:right w:w="28" w:type="dxa"/>
                                  </w:tcMar>
                                  <w:vAlign w:val="center"/>
                                </w:tcPr>
                                <w:p w:rsidR="002857D8" w:rsidRDefault="002857D8">
                                  <w:pPr>
                                    <w:jc w:val="center"/>
                                    <w:rPr>
                                      <w:sz w:val="13"/>
                                      <w:szCs w:val="13"/>
                                    </w:rPr>
                                  </w:pPr>
                                  <w:r>
                                    <w:rPr>
                                      <w:rFonts w:hint="eastAsia"/>
                                      <w:b/>
                                      <w:bCs/>
                                      <w:kern w:val="0"/>
                                      <w:sz w:val="13"/>
                                      <w:szCs w:val="13"/>
                                    </w:rPr>
                                    <w:t>—</w:t>
                                  </w:r>
                                </w:p>
                              </w:tc>
                            </w:tr>
                            <w:tr w:rsidR="002857D8">
                              <w:trPr>
                                <w:trHeight w:hRule="exact" w:val="272"/>
                              </w:trPr>
                              <w:tc>
                                <w:tcPr>
                                  <w:tcW w:w="1890" w:type="dxa"/>
                                  <w:tcMar>
                                    <w:left w:w="28" w:type="dxa"/>
                                    <w:right w:w="28" w:type="dxa"/>
                                  </w:tcMar>
                                  <w:vAlign w:val="center"/>
                                </w:tcPr>
                                <w:p w:rsidR="002857D8" w:rsidRDefault="002857D8">
                                  <w:pPr>
                                    <w:rPr>
                                      <w:sz w:val="13"/>
                                      <w:szCs w:val="13"/>
                                    </w:rPr>
                                  </w:pPr>
                                  <w:r>
                                    <w:rPr>
                                      <w:rFonts w:hint="eastAsia"/>
                                      <w:sz w:val="13"/>
                                      <w:szCs w:val="13"/>
                                    </w:rPr>
                                    <w:t>地区生产总值增速（</w:t>
                                  </w:r>
                                  <w:r>
                                    <w:rPr>
                                      <w:rFonts w:hint="eastAsia"/>
                                      <w:sz w:val="13"/>
                                      <w:szCs w:val="13"/>
                                    </w:rPr>
                                    <w:t>%</w:t>
                                  </w:r>
                                  <w:r>
                                    <w:rPr>
                                      <w:rFonts w:hint="eastAsia"/>
                                      <w:sz w:val="13"/>
                                      <w:szCs w:val="13"/>
                                    </w:rPr>
                                    <w:t>）</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6.7</w:t>
                                  </w:r>
                                </w:p>
                              </w:tc>
                              <w:tc>
                                <w:tcPr>
                                  <w:tcW w:w="756" w:type="dxa"/>
                                  <w:tcMar>
                                    <w:left w:w="28" w:type="dxa"/>
                                    <w:right w:w="28" w:type="dxa"/>
                                  </w:tcMar>
                                  <w:vAlign w:val="center"/>
                                </w:tcPr>
                                <w:p w:rsidR="002857D8" w:rsidRDefault="002857D8">
                                  <w:pPr>
                                    <w:jc w:val="center"/>
                                    <w:rPr>
                                      <w:sz w:val="13"/>
                                      <w:szCs w:val="13"/>
                                    </w:rPr>
                                  </w:pPr>
                                  <w:r>
                                    <w:rPr>
                                      <w:sz w:val="13"/>
                                      <w:szCs w:val="13"/>
                                    </w:rPr>
                                    <w:t>6.1</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1.2</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三次产业结构</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0.4:16.5:83.1</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0.3:16.0:83.7</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0.4:15.8:83.8</w:t>
                                  </w:r>
                                </w:p>
                              </w:tc>
                            </w:tr>
                            <w:tr w:rsidR="002857D8">
                              <w:trPr>
                                <w:trHeight w:hRule="exact" w:val="307"/>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全市一般公共预算收入（亿元）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5,785.92</w:t>
                                  </w:r>
                                </w:p>
                              </w:tc>
                              <w:tc>
                                <w:tcPr>
                                  <w:tcW w:w="756" w:type="dxa"/>
                                  <w:tcMar>
                                    <w:left w:w="28" w:type="dxa"/>
                                    <w:right w:w="28" w:type="dxa"/>
                                  </w:tcMar>
                                  <w:vAlign w:val="center"/>
                                </w:tcPr>
                                <w:p w:rsidR="002857D8" w:rsidRDefault="002857D8">
                                  <w:pPr>
                                    <w:jc w:val="center"/>
                                    <w:rPr>
                                      <w:sz w:val="13"/>
                                      <w:szCs w:val="13"/>
                                    </w:rPr>
                                  </w:pPr>
                                  <w:r>
                                    <w:rPr>
                                      <w:sz w:val="13"/>
                                      <w:szCs w:val="13"/>
                                    </w:rPr>
                                    <w:t>5,817.10</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5,483.89</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3,364.08</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3,330.66</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3,024.67</w:t>
                                  </w:r>
                                </w:p>
                              </w:tc>
                            </w:tr>
                            <w:tr w:rsidR="002857D8">
                              <w:trPr>
                                <w:trHeight w:hRule="exact" w:val="272"/>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全市政府性基金收入（亿元）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2,009.26</w:t>
                                  </w:r>
                                </w:p>
                              </w:tc>
                              <w:tc>
                                <w:tcPr>
                                  <w:tcW w:w="756" w:type="dxa"/>
                                  <w:tcMar>
                                    <w:left w:w="28" w:type="dxa"/>
                                    <w:right w:w="28" w:type="dxa"/>
                                  </w:tcMar>
                                  <w:vAlign w:val="center"/>
                                </w:tcPr>
                                <w:p w:rsidR="002857D8" w:rsidRDefault="002857D8">
                                  <w:pPr>
                                    <w:jc w:val="center"/>
                                    <w:rPr>
                                      <w:sz w:val="13"/>
                                      <w:szCs w:val="13"/>
                                    </w:rPr>
                                  </w:pPr>
                                  <w:r>
                                    <w:rPr>
                                      <w:sz w:val="13"/>
                                      <w:szCs w:val="13"/>
                                    </w:rPr>
                                    <w:t>2,216.30</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2,317.35</w:t>
                                  </w:r>
                                </w:p>
                              </w:tc>
                            </w:tr>
                            <w:tr w:rsidR="002857D8">
                              <w:trPr>
                                <w:trHeight w:hRule="exact" w:val="272"/>
                              </w:trPr>
                              <w:tc>
                                <w:tcPr>
                                  <w:tcW w:w="1890" w:type="dxa"/>
                                  <w:tcBorders>
                                    <w:bottom w:val="nil"/>
                                  </w:tcBorders>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highlight w:val="yellow"/>
                                    </w:rPr>
                                  </w:pPr>
                                  <w:r>
                                    <w:rPr>
                                      <w:sz w:val="13"/>
                                      <w:szCs w:val="13"/>
                                    </w:rPr>
                                    <w:t>905.58</w:t>
                                  </w: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rPr>
                                  </w:pPr>
                                  <w:r>
                                    <w:rPr>
                                      <w:sz w:val="13"/>
                                      <w:szCs w:val="13"/>
                                    </w:rPr>
                                    <w:t>912.91</w:t>
                                  </w:r>
                                </w:p>
                                <w:p w:rsidR="002857D8" w:rsidRDefault="002857D8">
                                  <w:pPr>
                                    <w:jc w:val="center"/>
                                    <w:rPr>
                                      <w:sz w:val="13"/>
                                      <w:szCs w:val="13"/>
                                    </w:rPr>
                                  </w:pP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rPr>
                                  </w:pPr>
                                  <w:r>
                                    <w:rPr>
                                      <w:sz w:val="13"/>
                                      <w:szCs w:val="13"/>
                                    </w:rPr>
                                    <w:t>699.88</w:t>
                                  </w:r>
                                </w:p>
                              </w:tc>
                            </w:tr>
                            <w:tr w:rsidR="002857D8">
                              <w:trPr>
                                <w:trHeight w:hRule="exact" w:val="309"/>
                              </w:trPr>
                              <w:tc>
                                <w:tcPr>
                                  <w:tcW w:w="1890" w:type="dxa"/>
                                  <w:tcBorders>
                                    <w:bottom w:val="nil"/>
                                  </w:tcBorders>
                                  <w:shd w:val="clear" w:color="auto" w:fill="FFFFFF"/>
                                  <w:tcMar>
                                    <w:left w:w="28" w:type="dxa"/>
                                    <w:right w:w="28" w:type="dxa"/>
                                  </w:tcMar>
                                  <w:vAlign w:val="center"/>
                                </w:tcPr>
                                <w:p w:rsidR="002857D8" w:rsidRDefault="002857D8">
                                  <w:pPr>
                                    <w:spacing w:line="200" w:lineRule="exact"/>
                                    <w:rPr>
                                      <w:sz w:val="13"/>
                                      <w:szCs w:val="13"/>
                                    </w:rPr>
                                  </w:pPr>
                                  <w:r>
                                    <w:rPr>
                                      <w:rFonts w:hint="eastAsia"/>
                                      <w:sz w:val="13"/>
                                      <w:szCs w:val="13"/>
                                    </w:rPr>
                                    <w:t>全市国有资本经营收入（亿元）</w:t>
                                  </w: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highlight w:val="yellow"/>
                                    </w:rPr>
                                  </w:pPr>
                                  <w:r>
                                    <w:rPr>
                                      <w:sz w:val="13"/>
                                      <w:szCs w:val="13"/>
                                    </w:rPr>
                                    <w:t>65.41</w:t>
                                  </w: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rPr>
                                  </w:pPr>
                                  <w:r>
                                    <w:rPr>
                                      <w:sz w:val="13"/>
                                      <w:szCs w:val="13"/>
                                    </w:rPr>
                                    <w:t>74.99</w:t>
                                  </w:r>
                                </w:p>
                                <w:p w:rsidR="002857D8" w:rsidRDefault="002857D8">
                                  <w:pPr>
                                    <w:jc w:val="center"/>
                                    <w:rPr>
                                      <w:sz w:val="13"/>
                                      <w:szCs w:val="13"/>
                                    </w:rPr>
                                  </w:pP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rPr>
                                  </w:pPr>
                                  <w:r>
                                    <w:rPr>
                                      <w:sz w:val="13"/>
                                      <w:szCs w:val="13"/>
                                    </w:rPr>
                                    <w:t>80.81</w:t>
                                  </w:r>
                                </w:p>
                              </w:tc>
                            </w:tr>
                            <w:tr w:rsidR="002857D8">
                              <w:trPr>
                                <w:trHeight w:hRule="exact" w:val="272"/>
                              </w:trPr>
                              <w:tc>
                                <w:tcPr>
                                  <w:tcW w:w="1890" w:type="dxa"/>
                                  <w:tcBorders>
                                    <w:top w:val="nil"/>
                                  </w:tcBorders>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highlight w:val="yellow"/>
                                    </w:rPr>
                                  </w:pPr>
                                  <w:r>
                                    <w:rPr>
                                      <w:sz w:val="13"/>
                                      <w:szCs w:val="13"/>
                                    </w:rPr>
                                    <w:t>52.97</w:t>
                                  </w: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rPr>
                                  </w:pPr>
                                  <w:r>
                                    <w:rPr>
                                      <w:sz w:val="13"/>
                                      <w:szCs w:val="13"/>
                                    </w:rPr>
                                    <w:t>57.51</w:t>
                                  </w:r>
                                </w:p>
                                <w:p w:rsidR="002857D8" w:rsidRDefault="002857D8">
                                  <w:pPr>
                                    <w:jc w:val="center"/>
                                    <w:rPr>
                                      <w:sz w:val="13"/>
                                      <w:szCs w:val="13"/>
                                    </w:rPr>
                                  </w:pP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rPr>
                                  </w:pPr>
                                  <w:r>
                                    <w:rPr>
                                      <w:sz w:val="13"/>
                                      <w:szCs w:val="13"/>
                                    </w:rPr>
                                    <w:t>70.31</w:t>
                                  </w:r>
                                </w:p>
                              </w:tc>
                            </w:tr>
                            <w:tr w:rsidR="002857D8">
                              <w:trPr>
                                <w:trHeight w:hRule="exact" w:val="303"/>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全市政府债务（亿元）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4,248.89</w:t>
                                  </w:r>
                                </w:p>
                              </w:tc>
                              <w:tc>
                                <w:tcPr>
                                  <w:tcW w:w="756" w:type="dxa"/>
                                  <w:tcMar>
                                    <w:left w:w="28" w:type="dxa"/>
                                    <w:right w:w="28" w:type="dxa"/>
                                  </w:tcMar>
                                  <w:vAlign w:val="center"/>
                                </w:tcPr>
                                <w:p w:rsidR="002857D8" w:rsidRDefault="002857D8">
                                  <w:pPr>
                                    <w:jc w:val="center"/>
                                    <w:rPr>
                                      <w:sz w:val="13"/>
                                      <w:szCs w:val="13"/>
                                    </w:rPr>
                                  </w:pPr>
                                  <w:r>
                                    <w:rPr>
                                      <w:sz w:val="13"/>
                                      <w:szCs w:val="13"/>
                                    </w:rPr>
                                    <w:t>4,964.06</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6,063.59</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1,598.96</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1,371.09</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1,878.22</w:t>
                                  </w:r>
                                </w:p>
                              </w:tc>
                            </w:tr>
                          </w:tbl>
                          <w:p w:rsidR="002857D8" w:rsidRDefault="002857D8">
                            <w:pPr>
                              <w:spacing w:line="200" w:lineRule="exact"/>
                              <w:ind w:leftChars="-20" w:left="-1" w:rightChars="-326" w:right="-685" w:hangingChars="36" w:hanging="41"/>
                              <w:jc w:val="left"/>
                              <w:rPr>
                                <w:rFonts w:eastAsia="楷体"/>
                                <w:bCs/>
                                <w:spacing w:val="-8"/>
                                <w:sz w:val="13"/>
                                <w:szCs w:val="13"/>
                              </w:rPr>
                            </w:pPr>
                            <w:r>
                              <w:rPr>
                                <w:rFonts w:eastAsia="楷体"/>
                                <w:bCs/>
                                <w:spacing w:val="-8"/>
                                <w:sz w:val="13"/>
                                <w:szCs w:val="13"/>
                              </w:rPr>
                              <w:t>资料来源：</w:t>
                            </w:r>
                            <w:r>
                              <w:rPr>
                                <w:rFonts w:eastAsia="楷体" w:hint="eastAsia"/>
                                <w:bCs/>
                                <w:spacing w:val="-8"/>
                                <w:sz w:val="13"/>
                                <w:szCs w:val="13"/>
                              </w:rPr>
                              <w:t>北京市</w:t>
                            </w:r>
                            <w:r>
                              <w:rPr>
                                <w:rFonts w:eastAsia="楷体"/>
                                <w:bCs/>
                                <w:spacing w:val="-8"/>
                                <w:sz w:val="13"/>
                                <w:szCs w:val="13"/>
                              </w:rPr>
                              <w:t>统计年鉴、</w:t>
                            </w:r>
                            <w:r>
                              <w:rPr>
                                <w:rFonts w:eastAsia="楷体" w:hint="eastAsia"/>
                                <w:bCs/>
                                <w:spacing w:val="-8"/>
                                <w:sz w:val="13"/>
                                <w:szCs w:val="13"/>
                              </w:rPr>
                              <w:t>财政</w:t>
                            </w:r>
                            <w:r>
                              <w:rPr>
                                <w:rFonts w:eastAsia="楷体"/>
                                <w:bCs/>
                                <w:spacing w:val="-8"/>
                                <w:sz w:val="13"/>
                                <w:szCs w:val="13"/>
                              </w:rPr>
                              <w:t>决算报告</w:t>
                            </w:r>
                            <w:r>
                              <w:rPr>
                                <w:rFonts w:eastAsia="楷体" w:hint="eastAsia"/>
                                <w:bCs/>
                                <w:spacing w:val="-8"/>
                                <w:sz w:val="13"/>
                                <w:szCs w:val="13"/>
                              </w:rPr>
                              <w:t>，北京市财政局</w:t>
                            </w:r>
                          </w:p>
                          <w:p w:rsidR="002857D8" w:rsidRDefault="002857D8">
                            <w:pPr>
                              <w:spacing w:line="200" w:lineRule="exact"/>
                              <w:ind w:leftChars="-20" w:left="-1" w:rightChars="-326" w:right="-685" w:hangingChars="36" w:hanging="41"/>
                              <w:jc w:val="left"/>
                              <w:rPr>
                                <w:rFonts w:eastAsia="楷体"/>
                                <w:bCs/>
                                <w:spacing w:val="-8"/>
                                <w:sz w:val="13"/>
                                <w:szCs w:val="13"/>
                              </w:rPr>
                            </w:pPr>
                          </w:p>
                        </w:txbxContent>
                      </wps:txbx>
                      <wps:bodyPr rot="0" vert="horz" wrap="square" lIns="91440" tIns="45720" rIns="91440" bIns="45720" anchor="t" anchorCtr="0" upright="1">
                        <a:noAutofit/>
                      </wps:bodyPr>
                    </wps:wsp>
                  </a:graphicData>
                </a:graphic>
              </wp:anchor>
            </w:drawing>
          </mc:Choice>
          <mc:Fallback>
            <w:pict>
              <v:shape id="Text Box 4" o:spid="_x0000_s1029" type="#_x0000_t202" style="position:absolute;margin-left:-12.85pt;margin-top:9.7pt;width:214.85pt;height:246.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" strokecolor="white">
                <v:textbox>
                  <w:txbxContent>
                    <w:tbl>
                      <w:tblPr>
                        <w:tblW w:w="4158" w:type="dxa"/>
                        <w:tblBorders>
                          <w:bottom w:val="single" w:sz="4" w:space="0" w:color="auto"/>
                        </w:tblBorders>
                        <w:tblLayout w:type="fixed"/>
                        <w:tblLook w:val="04A0" w:firstRow="1" w:lastRow="0" w:firstColumn="1" w:lastColumn="0" w:noHBand="0" w:noVBand="1"/>
                      </w:tblPr>
                      <w:tblGrid>
                        <w:gridCol w:w="1890"/>
                        <w:gridCol w:w="756"/>
                        <w:gridCol w:w="756"/>
                        <w:gridCol w:w="756"/>
                      </w:tblGrid>
                      <w:tr w:rsidR="002857D8">
                        <w:trPr>
                          <w:trHeight w:hRule="exact" w:val="306"/>
                        </w:trPr>
                        <w:tc>
                          <w:tcPr>
                            <w:tcW w:w="1890" w:type="dxa"/>
                            <w:tcBorders>
                              <w:top w:val="nil"/>
                            </w:tcBorders>
                            <w:shd w:val="clear" w:color="auto" w:fill="0070C0"/>
                            <w:tcMar>
                              <w:left w:w="28" w:type="dxa"/>
                              <w:right w:w="28" w:type="dxa"/>
                            </w:tcMar>
                            <w:vAlign w:val="center"/>
                          </w:tcPr>
                          <w:p w:rsidR="002857D8" w:rsidRDefault="002857D8">
                            <w:pPr>
                              <w:rPr>
                                <w:b/>
                                <w:bCs/>
                                <w:color w:val="FFFFFF"/>
                                <w:sz w:val="13"/>
                                <w:szCs w:val="13"/>
                              </w:rPr>
                            </w:pPr>
                            <w:r>
                              <w:rPr>
                                <w:rFonts w:hint="eastAsia"/>
                                <w:b/>
                                <w:bCs/>
                                <w:color w:val="FFFFFF"/>
                                <w:sz w:val="13"/>
                                <w:szCs w:val="13"/>
                              </w:rPr>
                              <w:t>经济、财政和债务指标</w:t>
                            </w:r>
                          </w:p>
                        </w:tc>
                        <w:tc>
                          <w:tcPr>
                            <w:tcW w:w="756" w:type="dxa"/>
                            <w:tcBorders>
                              <w:top w:val="nil"/>
                            </w:tcBorders>
                            <w:shd w:val="clear" w:color="auto" w:fill="0070C0"/>
                            <w:tcMar>
                              <w:left w:w="28" w:type="dxa"/>
                              <w:right w:w="28" w:type="dxa"/>
                            </w:tcMar>
                            <w:vAlign w:val="center"/>
                          </w:tcPr>
                          <w:p w:rsidR="002857D8" w:rsidRDefault="002857D8">
                            <w:pPr>
                              <w:jc w:val="center"/>
                              <w:rPr>
                                <w:b/>
                                <w:bCs/>
                                <w:color w:val="FFFFFF"/>
                                <w:sz w:val="13"/>
                                <w:szCs w:val="13"/>
                              </w:rPr>
                            </w:pPr>
                            <w:r>
                              <w:rPr>
                                <w:b/>
                                <w:bCs/>
                                <w:color w:val="FFFFFF"/>
                                <w:sz w:val="13"/>
                                <w:szCs w:val="13"/>
                              </w:rPr>
                              <w:t>2018</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2857D8" w:rsidRDefault="002857D8">
                            <w:pPr>
                              <w:tabs>
                                <w:tab w:val="left" w:pos="885"/>
                              </w:tabs>
                              <w:ind w:rightChars="-41" w:right="-86"/>
                              <w:jc w:val="center"/>
                              <w:rPr>
                                <w:b/>
                                <w:bCs/>
                                <w:color w:val="FFFFFF"/>
                                <w:sz w:val="13"/>
                                <w:szCs w:val="13"/>
                              </w:rPr>
                            </w:pPr>
                            <w:r>
                              <w:rPr>
                                <w:b/>
                                <w:bCs/>
                                <w:color w:val="FFFFFF"/>
                                <w:sz w:val="13"/>
                                <w:szCs w:val="13"/>
                              </w:rPr>
                              <w:t>2019</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2857D8" w:rsidRDefault="002857D8">
                            <w:pPr>
                              <w:tabs>
                                <w:tab w:val="left" w:pos="885"/>
                              </w:tabs>
                              <w:ind w:rightChars="-41" w:right="-86"/>
                              <w:jc w:val="center"/>
                              <w:rPr>
                                <w:b/>
                                <w:bCs/>
                                <w:color w:val="FFFFFF"/>
                                <w:sz w:val="13"/>
                                <w:szCs w:val="13"/>
                              </w:rPr>
                            </w:pPr>
                            <w:r>
                              <w:rPr>
                                <w:b/>
                                <w:bCs/>
                                <w:color w:val="FFFFFF"/>
                                <w:sz w:val="13"/>
                                <w:szCs w:val="13"/>
                              </w:rPr>
                              <w:t>2020</w:t>
                            </w:r>
                            <w:r>
                              <w:rPr>
                                <w:rFonts w:hint="eastAsia"/>
                                <w:b/>
                                <w:bCs/>
                                <w:color w:val="FFFFFF"/>
                                <w:sz w:val="13"/>
                                <w:szCs w:val="13"/>
                              </w:rPr>
                              <w:t>年</w:t>
                            </w:r>
                          </w:p>
                        </w:tc>
                      </w:tr>
                      <w:tr w:rsidR="002857D8">
                        <w:trPr>
                          <w:trHeight w:hRule="exact" w:val="272"/>
                        </w:trPr>
                        <w:tc>
                          <w:tcPr>
                            <w:tcW w:w="1890" w:type="dxa"/>
                            <w:tcMar>
                              <w:left w:w="28" w:type="dxa"/>
                              <w:right w:w="28" w:type="dxa"/>
                            </w:tcMar>
                            <w:vAlign w:val="center"/>
                          </w:tcPr>
                          <w:p w:rsidR="002857D8" w:rsidRDefault="002857D8">
                            <w:pPr>
                              <w:rPr>
                                <w:sz w:val="13"/>
                                <w:szCs w:val="13"/>
                              </w:rPr>
                            </w:pPr>
                            <w:r>
                              <w:rPr>
                                <w:rFonts w:hint="eastAsia"/>
                                <w:sz w:val="13"/>
                                <w:szCs w:val="13"/>
                              </w:rPr>
                              <w:t>地区生产总值（亿元）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33,106.0</w:t>
                            </w:r>
                          </w:p>
                        </w:tc>
                        <w:tc>
                          <w:tcPr>
                            <w:tcW w:w="756" w:type="dxa"/>
                            <w:tcMar>
                              <w:left w:w="28" w:type="dxa"/>
                              <w:right w:w="28" w:type="dxa"/>
                            </w:tcMar>
                            <w:vAlign w:val="center"/>
                          </w:tcPr>
                          <w:p w:rsidR="002857D8" w:rsidRDefault="002857D8">
                            <w:pPr>
                              <w:jc w:val="center"/>
                              <w:rPr>
                                <w:sz w:val="13"/>
                                <w:szCs w:val="13"/>
                              </w:rPr>
                            </w:pPr>
                            <w:r>
                              <w:rPr>
                                <w:sz w:val="13"/>
                                <w:szCs w:val="13"/>
                              </w:rPr>
                              <w:t>35,445.1</w:t>
                            </w:r>
                          </w:p>
                        </w:tc>
                        <w:tc>
                          <w:tcPr>
                            <w:tcW w:w="756" w:type="dxa"/>
                            <w:tcMar>
                              <w:left w:w="28" w:type="dxa"/>
                              <w:right w:w="28" w:type="dxa"/>
                            </w:tcMar>
                            <w:vAlign w:val="center"/>
                          </w:tcPr>
                          <w:p w:rsidR="002857D8" w:rsidRDefault="002857D8">
                            <w:pPr>
                              <w:jc w:val="center"/>
                              <w:rPr>
                                <w:sz w:val="13"/>
                                <w:szCs w:val="13"/>
                              </w:rPr>
                            </w:pPr>
                            <w:r>
                              <w:rPr>
                                <w:sz w:val="13"/>
                                <w:szCs w:val="13"/>
                              </w:rPr>
                              <w:t>36,102.6</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人均地区生产总值（元）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153,095</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164,563</w:t>
                            </w:r>
                          </w:p>
                        </w:tc>
                        <w:tc>
                          <w:tcPr>
                            <w:tcW w:w="756" w:type="dxa"/>
                            <w:shd w:val="clear" w:color="auto" w:fill="D3EDFB"/>
                            <w:tcMar>
                              <w:left w:w="28" w:type="dxa"/>
                              <w:right w:w="28" w:type="dxa"/>
                            </w:tcMar>
                            <w:vAlign w:val="center"/>
                          </w:tcPr>
                          <w:p w:rsidR="002857D8" w:rsidRDefault="002857D8">
                            <w:pPr>
                              <w:jc w:val="center"/>
                              <w:rPr>
                                <w:sz w:val="13"/>
                                <w:szCs w:val="13"/>
                              </w:rPr>
                            </w:pPr>
                            <w:r>
                              <w:rPr>
                                <w:rFonts w:hint="eastAsia"/>
                                <w:b/>
                                <w:bCs/>
                                <w:kern w:val="0"/>
                                <w:sz w:val="13"/>
                                <w:szCs w:val="13"/>
                              </w:rPr>
                              <w:t>—</w:t>
                            </w:r>
                          </w:p>
                        </w:tc>
                      </w:tr>
                      <w:tr w:rsidR="002857D8">
                        <w:trPr>
                          <w:trHeight w:hRule="exact" w:val="272"/>
                        </w:trPr>
                        <w:tc>
                          <w:tcPr>
                            <w:tcW w:w="1890" w:type="dxa"/>
                            <w:tcMar>
                              <w:left w:w="28" w:type="dxa"/>
                              <w:right w:w="28" w:type="dxa"/>
                            </w:tcMar>
                            <w:vAlign w:val="center"/>
                          </w:tcPr>
                          <w:p w:rsidR="002857D8" w:rsidRDefault="002857D8">
                            <w:pPr>
                              <w:rPr>
                                <w:sz w:val="13"/>
                                <w:szCs w:val="13"/>
                              </w:rPr>
                            </w:pPr>
                            <w:r>
                              <w:rPr>
                                <w:rFonts w:hint="eastAsia"/>
                                <w:sz w:val="13"/>
                                <w:szCs w:val="13"/>
                              </w:rPr>
                              <w:t>地区生产总值增速（</w:t>
                            </w:r>
                            <w:r>
                              <w:rPr>
                                <w:rFonts w:hint="eastAsia"/>
                                <w:sz w:val="13"/>
                                <w:szCs w:val="13"/>
                              </w:rPr>
                              <w:t>%</w:t>
                            </w:r>
                            <w:r>
                              <w:rPr>
                                <w:rFonts w:hint="eastAsia"/>
                                <w:sz w:val="13"/>
                                <w:szCs w:val="13"/>
                              </w:rPr>
                              <w:t>）</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6.7</w:t>
                            </w:r>
                          </w:p>
                        </w:tc>
                        <w:tc>
                          <w:tcPr>
                            <w:tcW w:w="756" w:type="dxa"/>
                            <w:tcMar>
                              <w:left w:w="28" w:type="dxa"/>
                              <w:right w:w="28" w:type="dxa"/>
                            </w:tcMar>
                            <w:vAlign w:val="center"/>
                          </w:tcPr>
                          <w:p w:rsidR="002857D8" w:rsidRDefault="002857D8">
                            <w:pPr>
                              <w:jc w:val="center"/>
                              <w:rPr>
                                <w:sz w:val="13"/>
                                <w:szCs w:val="13"/>
                              </w:rPr>
                            </w:pPr>
                            <w:r>
                              <w:rPr>
                                <w:sz w:val="13"/>
                                <w:szCs w:val="13"/>
                              </w:rPr>
                              <w:t>6.1</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1.2</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三次产业结构</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0.4:16.5:83.1</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0.3:16.0:83.7</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0.4:15.8:83.8</w:t>
                            </w:r>
                          </w:p>
                        </w:tc>
                      </w:tr>
                      <w:tr w:rsidR="002857D8">
                        <w:trPr>
                          <w:trHeight w:hRule="exact" w:val="307"/>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全市一般公共预算收入（亿元）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5,785.92</w:t>
                            </w:r>
                          </w:p>
                        </w:tc>
                        <w:tc>
                          <w:tcPr>
                            <w:tcW w:w="756" w:type="dxa"/>
                            <w:tcMar>
                              <w:left w:w="28" w:type="dxa"/>
                              <w:right w:w="28" w:type="dxa"/>
                            </w:tcMar>
                            <w:vAlign w:val="center"/>
                          </w:tcPr>
                          <w:p w:rsidR="002857D8" w:rsidRDefault="002857D8">
                            <w:pPr>
                              <w:jc w:val="center"/>
                              <w:rPr>
                                <w:sz w:val="13"/>
                                <w:szCs w:val="13"/>
                              </w:rPr>
                            </w:pPr>
                            <w:r>
                              <w:rPr>
                                <w:sz w:val="13"/>
                                <w:szCs w:val="13"/>
                              </w:rPr>
                              <w:t>5,817.10</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5,483.89</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3,364.08</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3,330.66</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3,024.67</w:t>
                            </w:r>
                          </w:p>
                        </w:tc>
                      </w:tr>
                      <w:tr w:rsidR="002857D8">
                        <w:trPr>
                          <w:trHeight w:hRule="exact" w:val="272"/>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全市政府性基金收入（亿元）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2,009.26</w:t>
                            </w:r>
                          </w:p>
                        </w:tc>
                        <w:tc>
                          <w:tcPr>
                            <w:tcW w:w="756" w:type="dxa"/>
                            <w:tcMar>
                              <w:left w:w="28" w:type="dxa"/>
                              <w:right w:w="28" w:type="dxa"/>
                            </w:tcMar>
                            <w:vAlign w:val="center"/>
                          </w:tcPr>
                          <w:p w:rsidR="002857D8" w:rsidRDefault="002857D8">
                            <w:pPr>
                              <w:jc w:val="center"/>
                              <w:rPr>
                                <w:sz w:val="13"/>
                                <w:szCs w:val="13"/>
                              </w:rPr>
                            </w:pPr>
                            <w:r>
                              <w:rPr>
                                <w:sz w:val="13"/>
                                <w:szCs w:val="13"/>
                              </w:rPr>
                              <w:t>2,216.30</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2,317.35</w:t>
                            </w:r>
                          </w:p>
                        </w:tc>
                      </w:tr>
                      <w:tr w:rsidR="002857D8">
                        <w:trPr>
                          <w:trHeight w:hRule="exact" w:val="272"/>
                        </w:trPr>
                        <w:tc>
                          <w:tcPr>
                            <w:tcW w:w="1890" w:type="dxa"/>
                            <w:tcBorders>
                              <w:bottom w:val="nil"/>
                            </w:tcBorders>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highlight w:val="yellow"/>
                              </w:rPr>
                            </w:pPr>
                            <w:r>
                              <w:rPr>
                                <w:sz w:val="13"/>
                                <w:szCs w:val="13"/>
                              </w:rPr>
                              <w:t>905.58</w:t>
                            </w: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rPr>
                            </w:pPr>
                            <w:r>
                              <w:rPr>
                                <w:sz w:val="13"/>
                                <w:szCs w:val="13"/>
                              </w:rPr>
                              <w:t>912.91</w:t>
                            </w:r>
                          </w:p>
                          <w:p w:rsidR="002857D8" w:rsidRDefault="002857D8">
                            <w:pPr>
                              <w:jc w:val="center"/>
                              <w:rPr>
                                <w:sz w:val="13"/>
                                <w:szCs w:val="13"/>
                              </w:rPr>
                            </w:pPr>
                          </w:p>
                        </w:tc>
                        <w:tc>
                          <w:tcPr>
                            <w:tcW w:w="756" w:type="dxa"/>
                            <w:tcBorders>
                              <w:bottom w:val="nil"/>
                            </w:tcBorders>
                            <w:shd w:val="clear" w:color="auto" w:fill="D3EDFB"/>
                            <w:tcMar>
                              <w:left w:w="28" w:type="dxa"/>
                              <w:right w:w="28" w:type="dxa"/>
                            </w:tcMar>
                            <w:vAlign w:val="center"/>
                          </w:tcPr>
                          <w:p w:rsidR="002857D8" w:rsidRDefault="002857D8">
                            <w:pPr>
                              <w:jc w:val="center"/>
                              <w:rPr>
                                <w:sz w:val="13"/>
                                <w:szCs w:val="13"/>
                              </w:rPr>
                            </w:pPr>
                            <w:r>
                              <w:rPr>
                                <w:sz w:val="13"/>
                                <w:szCs w:val="13"/>
                              </w:rPr>
                              <w:t>699.88</w:t>
                            </w:r>
                          </w:p>
                        </w:tc>
                      </w:tr>
                      <w:tr w:rsidR="002857D8">
                        <w:trPr>
                          <w:trHeight w:hRule="exact" w:val="309"/>
                        </w:trPr>
                        <w:tc>
                          <w:tcPr>
                            <w:tcW w:w="1890" w:type="dxa"/>
                            <w:tcBorders>
                              <w:bottom w:val="nil"/>
                            </w:tcBorders>
                            <w:shd w:val="clear" w:color="auto" w:fill="FFFFFF"/>
                            <w:tcMar>
                              <w:left w:w="28" w:type="dxa"/>
                              <w:right w:w="28" w:type="dxa"/>
                            </w:tcMar>
                            <w:vAlign w:val="center"/>
                          </w:tcPr>
                          <w:p w:rsidR="002857D8" w:rsidRDefault="002857D8">
                            <w:pPr>
                              <w:spacing w:line="200" w:lineRule="exact"/>
                              <w:rPr>
                                <w:sz w:val="13"/>
                                <w:szCs w:val="13"/>
                              </w:rPr>
                            </w:pPr>
                            <w:r>
                              <w:rPr>
                                <w:rFonts w:hint="eastAsia"/>
                                <w:sz w:val="13"/>
                                <w:szCs w:val="13"/>
                              </w:rPr>
                              <w:t>全市国有资本经营收入（亿元）</w:t>
                            </w: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highlight w:val="yellow"/>
                              </w:rPr>
                            </w:pPr>
                            <w:r>
                              <w:rPr>
                                <w:sz w:val="13"/>
                                <w:szCs w:val="13"/>
                              </w:rPr>
                              <w:t>65.41</w:t>
                            </w: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rPr>
                            </w:pPr>
                            <w:r>
                              <w:rPr>
                                <w:sz w:val="13"/>
                                <w:szCs w:val="13"/>
                              </w:rPr>
                              <w:t>74.99</w:t>
                            </w:r>
                          </w:p>
                          <w:p w:rsidR="002857D8" w:rsidRDefault="002857D8">
                            <w:pPr>
                              <w:jc w:val="center"/>
                              <w:rPr>
                                <w:sz w:val="13"/>
                                <w:szCs w:val="13"/>
                              </w:rPr>
                            </w:pPr>
                          </w:p>
                        </w:tc>
                        <w:tc>
                          <w:tcPr>
                            <w:tcW w:w="756" w:type="dxa"/>
                            <w:tcBorders>
                              <w:bottom w:val="nil"/>
                            </w:tcBorders>
                            <w:shd w:val="clear" w:color="auto" w:fill="FFFFFF"/>
                            <w:tcMar>
                              <w:left w:w="28" w:type="dxa"/>
                              <w:right w:w="28" w:type="dxa"/>
                            </w:tcMar>
                            <w:vAlign w:val="center"/>
                          </w:tcPr>
                          <w:p w:rsidR="002857D8" w:rsidRDefault="002857D8">
                            <w:pPr>
                              <w:jc w:val="center"/>
                              <w:rPr>
                                <w:sz w:val="13"/>
                                <w:szCs w:val="13"/>
                              </w:rPr>
                            </w:pPr>
                            <w:r>
                              <w:rPr>
                                <w:sz w:val="13"/>
                                <w:szCs w:val="13"/>
                              </w:rPr>
                              <w:t>80.81</w:t>
                            </w:r>
                          </w:p>
                        </w:tc>
                      </w:tr>
                      <w:tr w:rsidR="002857D8">
                        <w:trPr>
                          <w:trHeight w:hRule="exact" w:val="272"/>
                        </w:trPr>
                        <w:tc>
                          <w:tcPr>
                            <w:tcW w:w="1890" w:type="dxa"/>
                            <w:tcBorders>
                              <w:top w:val="nil"/>
                            </w:tcBorders>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highlight w:val="yellow"/>
                              </w:rPr>
                            </w:pPr>
                            <w:r>
                              <w:rPr>
                                <w:sz w:val="13"/>
                                <w:szCs w:val="13"/>
                              </w:rPr>
                              <w:t>52.97</w:t>
                            </w: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rPr>
                            </w:pPr>
                            <w:r>
                              <w:rPr>
                                <w:sz w:val="13"/>
                                <w:szCs w:val="13"/>
                              </w:rPr>
                              <w:t>57.51</w:t>
                            </w:r>
                          </w:p>
                          <w:p w:rsidR="002857D8" w:rsidRDefault="002857D8">
                            <w:pPr>
                              <w:jc w:val="center"/>
                              <w:rPr>
                                <w:sz w:val="13"/>
                                <w:szCs w:val="13"/>
                              </w:rPr>
                            </w:pPr>
                          </w:p>
                        </w:tc>
                        <w:tc>
                          <w:tcPr>
                            <w:tcW w:w="756" w:type="dxa"/>
                            <w:tcBorders>
                              <w:top w:val="nil"/>
                            </w:tcBorders>
                            <w:shd w:val="clear" w:color="auto" w:fill="D3EDFB"/>
                            <w:tcMar>
                              <w:left w:w="28" w:type="dxa"/>
                              <w:right w:w="28" w:type="dxa"/>
                            </w:tcMar>
                            <w:vAlign w:val="center"/>
                          </w:tcPr>
                          <w:p w:rsidR="002857D8" w:rsidRDefault="002857D8">
                            <w:pPr>
                              <w:jc w:val="center"/>
                              <w:rPr>
                                <w:sz w:val="13"/>
                                <w:szCs w:val="13"/>
                              </w:rPr>
                            </w:pPr>
                            <w:r>
                              <w:rPr>
                                <w:sz w:val="13"/>
                                <w:szCs w:val="13"/>
                              </w:rPr>
                              <w:t>70.31</w:t>
                            </w:r>
                          </w:p>
                        </w:tc>
                      </w:tr>
                      <w:tr w:rsidR="002857D8">
                        <w:trPr>
                          <w:trHeight w:hRule="exact" w:val="303"/>
                        </w:trPr>
                        <w:tc>
                          <w:tcPr>
                            <w:tcW w:w="1890" w:type="dxa"/>
                            <w:tcMar>
                              <w:left w:w="28" w:type="dxa"/>
                              <w:right w:w="28" w:type="dxa"/>
                            </w:tcMar>
                            <w:vAlign w:val="center"/>
                          </w:tcPr>
                          <w:p w:rsidR="002857D8" w:rsidRDefault="002857D8">
                            <w:pPr>
                              <w:spacing w:line="200" w:lineRule="exact"/>
                              <w:rPr>
                                <w:sz w:val="13"/>
                                <w:szCs w:val="13"/>
                              </w:rPr>
                            </w:pPr>
                            <w:r>
                              <w:rPr>
                                <w:rFonts w:hint="eastAsia"/>
                                <w:sz w:val="13"/>
                                <w:szCs w:val="13"/>
                              </w:rPr>
                              <w:t>全市政府债务（亿元）</w:t>
                            </w:r>
                          </w:p>
                        </w:tc>
                        <w:tc>
                          <w:tcPr>
                            <w:tcW w:w="756" w:type="dxa"/>
                            <w:tcMar>
                              <w:left w:w="28" w:type="dxa"/>
                              <w:right w:w="28" w:type="dxa"/>
                            </w:tcMar>
                            <w:vAlign w:val="center"/>
                          </w:tcPr>
                          <w:p w:rsidR="002857D8" w:rsidRDefault="002857D8">
                            <w:pPr>
                              <w:jc w:val="center"/>
                              <w:rPr>
                                <w:sz w:val="13"/>
                                <w:szCs w:val="13"/>
                                <w:highlight w:val="yellow"/>
                              </w:rPr>
                            </w:pPr>
                            <w:r>
                              <w:rPr>
                                <w:sz w:val="13"/>
                                <w:szCs w:val="13"/>
                              </w:rPr>
                              <w:t>4,248.89</w:t>
                            </w:r>
                          </w:p>
                        </w:tc>
                        <w:tc>
                          <w:tcPr>
                            <w:tcW w:w="756" w:type="dxa"/>
                            <w:tcMar>
                              <w:left w:w="28" w:type="dxa"/>
                              <w:right w:w="28" w:type="dxa"/>
                            </w:tcMar>
                            <w:vAlign w:val="center"/>
                          </w:tcPr>
                          <w:p w:rsidR="002857D8" w:rsidRDefault="002857D8">
                            <w:pPr>
                              <w:jc w:val="center"/>
                              <w:rPr>
                                <w:sz w:val="13"/>
                                <w:szCs w:val="13"/>
                              </w:rPr>
                            </w:pPr>
                            <w:r>
                              <w:rPr>
                                <w:sz w:val="13"/>
                                <w:szCs w:val="13"/>
                              </w:rPr>
                              <w:t>4,964.06</w:t>
                            </w:r>
                          </w:p>
                          <w:p w:rsidR="002857D8" w:rsidRDefault="002857D8">
                            <w:pPr>
                              <w:jc w:val="center"/>
                              <w:rPr>
                                <w:sz w:val="13"/>
                                <w:szCs w:val="13"/>
                              </w:rPr>
                            </w:pPr>
                          </w:p>
                        </w:tc>
                        <w:tc>
                          <w:tcPr>
                            <w:tcW w:w="756" w:type="dxa"/>
                            <w:tcMar>
                              <w:left w:w="28" w:type="dxa"/>
                              <w:right w:w="28" w:type="dxa"/>
                            </w:tcMar>
                            <w:vAlign w:val="center"/>
                          </w:tcPr>
                          <w:p w:rsidR="002857D8" w:rsidRDefault="002857D8">
                            <w:pPr>
                              <w:jc w:val="center"/>
                              <w:rPr>
                                <w:sz w:val="13"/>
                                <w:szCs w:val="13"/>
                              </w:rPr>
                            </w:pPr>
                            <w:r>
                              <w:rPr>
                                <w:sz w:val="13"/>
                                <w:szCs w:val="13"/>
                              </w:rPr>
                              <w:t>6,063.59</w:t>
                            </w:r>
                          </w:p>
                        </w:tc>
                      </w:tr>
                      <w:tr w:rsidR="002857D8">
                        <w:trPr>
                          <w:trHeight w:hRule="exact" w:val="272"/>
                        </w:trPr>
                        <w:tc>
                          <w:tcPr>
                            <w:tcW w:w="1890" w:type="dxa"/>
                            <w:shd w:val="clear" w:color="auto" w:fill="D3EDFB"/>
                            <w:tcMar>
                              <w:left w:w="28" w:type="dxa"/>
                              <w:right w:w="28" w:type="dxa"/>
                            </w:tcMar>
                            <w:vAlign w:val="center"/>
                          </w:tcPr>
                          <w:p w:rsidR="002857D8" w:rsidRDefault="002857D8">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2857D8" w:rsidRDefault="002857D8">
                            <w:pPr>
                              <w:jc w:val="center"/>
                              <w:rPr>
                                <w:sz w:val="13"/>
                                <w:szCs w:val="13"/>
                                <w:highlight w:val="yellow"/>
                              </w:rPr>
                            </w:pPr>
                            <w:r>
                              <w:rPr>
                                <w:sz w:val="13"/>
                                <w:szCs w:val="13"/>
                              </w:rPr>
                              <w:t>1,598.96</w:t>
                            </w: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1,371.09</w:t>
                            </w:r>
                          </w:p>
                          <w:p w:rsidR="002857D8" w:rsidRDefault="002857D8">
                            <w:pPr>
                              <w:jc w:val="center"/>
                              <w:rPr>
                                <w:sz w:val="13"/>
                                <w:szCs w:val="13"/>
                              </w:rPr>
                            </w:pPr>
                          </w:p>
                        </w:tc>
                        <w:tc>
                          <w:tcPr>
                            <w:tcW w:w="756" w:type="dxa"/>
                            <w:shd w:val="clear" w:color="auto" w:fill="D3EDFB"/>
                            <w:tcMar>
                              <w:left w:w="28" w:type="dxa"/>
                              <w:right w:w="28" w:type="dxa"/>
                            </w:tcMar>
                            <w:vAlign w:val="center"/>
                          </w:tcPr>
                          <w:p w:rsidR="002857D8" w:rsidRDefault="002857D8">
                            <w:pPr>
                              <w:jc w:val="center"/>
                              <w:rPr>
                                <w:sz w:val="13"/>
                                <w:szCs w:val="13"/>
                              </w:rPr>
                            </w:pPr>
                            <w:r>
                              <w:rPr>
                                <w:sz w:val="13"/>
                                <w:szCs w:val="13"/>
                              </w:rPr>
                              <w:t>1,878.22</w:t>
                            </w:r>
                          </w:p>
                        </w:tc>
                      </w:tr>
                    </w:tbl>
                    <w:p w:rsidR="002857D8" w:rsidRDefault="002857D8">
                      <w:pPr>
                        <w:spacing w:line="200" w:lineRule="exact"/>
                        <w:ind w:leftChars="-20" w:left="-1" w:rightChars="-326" w:right="-685" w:hangingChars="36" w:hanging="41"/>
                        <w:jc w:val="left"/>
                        <w:rPr>
                          <w:rFonts w:eastAsia="楷体"/>
                          <w:bCs/>
                          <w:spacing w:val="-8"/>
                          <w:sz w:val="13"/>
                          <w:szCs w:val="13"/>
                        </w:rPr>
                      </w:pPr>
                      <w:r>
                        <w:rPr>
                          <w:rFonts w:eastAsia="楷体"/>
                          <w:bCs/>
                          <w:spacing w:val="-8"/>
                          <w:sz w:val="13"/>
                          <w:szCs w:val="13"/>
                        </w:rPr>
                        <w:t>资料来源：</w:t>
                      </w:r>
                      <w:r>
                        <w:rPr>
                          <w:rFonts w:eastAsia="楷体" w:hint="eastAsia"/>
                          <w:bCs/>
                          <w:spacing w:val="-8"/>
                          <w:sz w:val="13"/>
                          <w:szCs w:val="13"/>
                        </w:rPr>
                        <w:t>北京市</w:t>
                      </w:r>
                      <w:r>
                        <w:rPr>
                          <w:rFonts w:eastAsia="楷体"/>
                          <w:bCs/>
                          <w:spacing w:val="-8"/>
                          <w:sz w:val="13"/>
                          <w:szCs w:val="13"/>
                        </w:rPr>
                        <w:t>统计年鉴、</w:t>
                      </w:r>
                      <w:r>
                        <w:rPr>
                          <w:rFonts w:eastAsia="楷体" w:hint="eastAsia"/>
                          <w:bCs/>
                          <w:spacing w:val="-8"/>
                          <w:sz w:val="13"/>
                          <w:szCs w:val="13"/>
                        </w:rPr>
                        <w:t>财政</w:t>
                      </w:r>
                      <w:r>
                        <w:rPr>
                          <w:rFonts w:eastAsia="楷体"/>
                          <w:bCs/>
                          <w:spacing w:val="-8"/>
                          <w:sz w:val="13"/>
                          <w:szCs w:val="13"/>
                        </w:rPr>
                        <w:t>决算报告</w:t>
                      </w:r>
                      <w:r>
                        <w:rPr>
                          <w:rFonts w:eastAsia="楷体" w:hint="eastAsia"/>
                          <w:bCs/>
                          <w:spacing w:val="-8"/>
                          <w:sz w:val="13"/>
                          <w:szCs w:val="13"/>
                        </w:rPr>
                        <w:t>，北京市财政局</w:t>
                      </w:r>
                    </w:p>
                    <w:p w:rsidR="002857D8" w:rsidRDefault="002857D8">
                      <w:pPr>
                        <w:spacing w:line="200" w:lineRule="exact"/>
                        <w:ind w:leftChars="-20" w:left="-1" w:rightChars="-326" w:right="-685" w:hangingChars="36" w:hanging="41"/>
                        <w:jc w:val="left"/>
                        <w:rPr>
                          <w:rFonts w:eastAsia="楷体"/>
                          <w:bCs/>
                          <w:spacing w:val="-8"/>
                          <w:sz w:val="13"/>
                          <w:szCs w:val="13"/>
                        </w:rPr>
                      </w:pPr>
                    </w:p>
                  </w:txbxContent>
                </v:textbox>
              </v:shape>
            </w:pict>
          </mc:Fallback>
        </mc:AlternateContent>
      </w: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jc w:val="left"/>
        <w:rPr>
          <w:rFonts w:eastAsia="楷体"/>
          <w:b/>
          <w:sz w:val="11"/>
          <w:szCs w:val="15"/>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59" w:right="-124"/>
        <w:jc w:val="left"/>
        <w:rPr>
          <w:b/>
          <w:i/>
          <w:sz w:val="16"/>
          <w:szCs w:val="16"/>
        </w:rPr>
      </w:pPr>
    </w:p>
    <w:p w:rsidR="004179D8" w:rsidRDefault="004179D8">
      <w:pPr>
        <w:spacing w:line="200" w:lineRule="exact"/>
        <w:ind w:rightChars="-59" w:right="-124"/>
        <w:jc w:val="left"/>
        <w:rPr>
          <w:b/>
          <w:i/>
          <w:sz w:val="16"/>
          <w:szCs w:val="16"/>
        </w:rPr>
      </w:pPr>
    </w:p>
    <w:p w:rsidR="004179D8" w:rsidRDefault="004179D8">
      <w:pPr>
        <w:spacing w:line="220" w:lineRule="exact"/>
        <w:ind w:leftChars="-67" w:left="-140" w:rightChars="-59" w:right="-124" w:hanging="1"/>
        <w:jc w:val="left"/>
        <w:rPr>
          <w:b/>
          <w:i/>
          <w:sz w:val="16"/>
          <w:szCs w:val="16"/>
        </w:rPr>
      </w:pPr>
    </w:p>
    <w:p w:rsidR="004179D8" w:rsidRDefault="00CE5A4D">
      <w:pPr>
        <w:spacing w:line="220" w:lineRule="exact"/>
        <w:ind w:leftChars="-67" w:left="-140" w:rightChars="-59" w:right="-124" w:hanging="1"/>
        <w:jc w:val="left"/>
        <w:rPr>
          <w:b/>
          <w:i/>
          <w:sz w:val="16"/>
          <w:szCs w:val="16"/>
        </w:rPr>
      </w:pPr>
      <w:r>
        <w:rPr>
          <w:b/>
          <w:i/>
          <w:sz w:val="16"/>
          <w:szCs w:val="16"/>
        </w:rPr>
        <w:t>分析师</w:t>
      </w:r>
    </w:p>
    <w:p w:rsidR="004179D8" w:rsidRDefault="002857D8">
      <w:pPr>
        <w:spacing w:line="220" w:lineRule="exact"/>
        <w:ind w:leftChars="-67" w:left="-140" w:rightChars="-59" w:right="-124" w:hanging="1"/>
        <w:jc w:val="left"/>
        <w:rPr>
          <w:i/>
          <w:sz w:val="16"/>
          <w:szCs w:val="16"/>
        </w:rPr>
      </w:pPr>
      <w:proofErr w:type="gramStart"/>
      <w:r>
        <w:rPr>
          <w:rFonts w:hint="eastAsia"/>
          <w:i/>
          <w:sz w:val="16"/>
          <w:szCs w:val="16"/>
        </w:rPr>
        <w:t>徐铭蔚</w:t>
      </w:r>
      <w:proofErr w:type="gramEnd"/>
      <w:r w:rsidR="00CE5A4D">
        <w:rPr>
          <w:i/>
          <w:sz w:val="16"/>
          <w:szCs w:val="16"/>
        </w:rPr>
        <w:t xml:space="preserve">  </w:t>
      </w:r>
      <w:r w:rsidR="00CE5A4D">
        <w:rPr>
          <w:rFonts w:hint="eastAsia"/>
          <w:i/>
          <w:sz w:val="16"/>
          <w:szCs w:val="16"/>
        </w:rPr>
        <w:t>李鹿野</w:t>
      </w:r>
    </w:p>
    <w:p w:rsidR="004179D8" w:rsidRDefault="00CE5A4D">
      <w:pPr>
        <w:spacing w:line="220" w:lineRule="exact"/>
        <w:ind w:leftChars="-67" w:left="-141"/>
        <w:rPr>
          <w:i/>
          <w:sz w:val="16"/>
          <w:szCs w:val="16"/>
        </w:rPr>
      </w:pPr>
      <w:r>
        <w:rPr>
          <w:i/>
          <w:sz w:val="16"/>
          <w:szCs w:val="16"/>
        </w:rPr>
        <w:t>电话：</w:t>
      </w:r>
      <w:r>
        <w:rPr>
          <w:i/>
          <w:sz w:val="16"/>
          <w:szCs w:val="16"/>
        </w:rPr>
        <w:t>010-8809</w:t>
      </w:r>
      <w:r w:rsidR="002857D8">
        <w:rPr>
          <w:rFonts w:hint="eastAsia"/>
          <w:i/>
          <w:sz w:val="16"/>
          <w:szCs w:val="16"/>
        </w:rPr>
        <w:t>0526</w:t>
      </w:r>
    </w:p>
    <w:p w:rsidR="004179D8" w:rsidRDefault="00CE5A4D">
      <w:pPr>
        <w:spacing w:line="220" w:lineRule="exact"/>
        <w:ind w:leftChars="-67" w:left="-141"/>
        <w:rPr>
          <w:i/>
          <w:sz w:val="16"/>
          <w:szCs w:val="16"/>
        </w:rPr>
      </w:pPr>
      <w:r>
        <w:rPr>
          <w:i/>
          <w:sz w:val="16"/>
          <w:szCs w:val="16"/>
        </w:rPr>
        <w:t>邮箱：</w:t>
      </w:r>
      <w:hyperlink r:id="rId13" w:history="1">
        <w:r w:rsidR="002857D8" w:rsidRPr="00CA24C9">
          <w:rPr>
            <w:rStyle w:val="afa"/>
            <w:rFonts w:hint="eastAsia"/>
            <w:i/>
            <w:sz w:val="16"/>
            <w:szCs w:val="16"/>
          </w:rPr>
          <w:t>xumingwei</w:t>
        </w:r>
        <w:r w:rsidR="002857D8" w:rsidRPr="00CA24C9">
          <w:rPr>
            <w:rStyle w:val="afa"/>
            <w:i/>
            <w:sz w:val="16"/>
            <w:szCs w:val="16"/>
          </w:rPr>
          <w:t>@chinaratings.com.cn</w:t>
        </w:r>
      </w:hyperlink>
    </w:p>
    <w:p w:rsidR="004179D8" w:rsidRDefault="00CE5A4D">
      <w:pPr>
        <w:spacing w:beforeLines="50" w:before="156" w:line="220" w:lineRule="exact"/>
        <w:ind w:leftChars="-67" w:left="-141"/>
        <w:rPr>
          <w:b/>
          <w:i/>
          <w:sz w:val="16"/>
          <w:szCs w:val="16"/>
        </w:rPr>
      </w:pPr>
      <w:r>
        <w:rPr>
          <w:b/>
          <w:i/>
          <w:sz w:val="16"/>
          <w:szCs w:val="16"/>
        </w:rPr>
        <w:t>市场部</w:t>
      </w:r>
    </w:p>
    <w:p w:rsidR="004179D8" w:rsidRDefault="00CE5A4D">
      <w:pPr>
        <w:spacing w:line="220" w:lineRule="exact"/>
        <w:ind w:leftChars="-67" w:left="-141"/>
        <w:rPr>
          <w:i/>
          <w:sz w:val="16"/>
          <w:szCs w:val="16"/>
        </w:rPr>
      </w:pPr>
      <w:r>
        <w:rPr>
          <w:i/>
          <w:sz w:val="16"/>
          <w:szCs w:val="16"/>
        </w:rPr>
        <w:t>电话：</w:t>
      </w:r>
      <w:r>
        <w:rPr>
          <w:i/>
          <w:sz w:val="16"/>
          <w:szCs w:val="16"/>
        </w:rPr>
        <w:t>010-88090123</w:t>
      </w:r>
    </w:p>
    <w:p w:rsidR="004179D8" w:rsidRDefault="00CE5A4D">
      <w:pPr>
        <w:spacing w:line="220" w:lineRule="exact"/>
        <w:ind w:leftChars="-67" w:left="-141"/>
        <w:rPr>
          <w:i/>
          <w:sz w:val="16"/>
          <w:szCs w:val="16"/>
        </w:rPr>
      </w:pPr>
      <w:r>
        <w:rPr>
          <w:i/>
          <w:sz w:val="16"/>
          <w:szCs w:val="16"/>
        </w:rPr>
        <w:t>传真：</w:t>
      </w:r>
      <w:r>
        <w:rPr>
          <w:i/>
          <w:sz w:val="16"/>
          <w:szCs w:val="16"/>
        </w:rPr>
        <w:t>010-880901</w:t>
      </w:r>
      <w:r>
        <w:rPr>
          <w:rFonts w:hint="eastAsia"/>
          <w:i/>
          <w:sz w:val="16"/>
          <w:szCs w:val="16"/>
        </w:rPr>
        <w:t>6</w:t>
      </w:r>
      <w:r>
        <w:rPr>
          <w:i/>
          <w:sz w:val="16"/>
          <w:szCs w:val="16"/>
        </w:rPr>
        <w:t>2</w:t>
      </w:r>
    </w:p>
    <w:p w:rsidR="004179D8" w:rsidRDefault="00CE5A4D">
      <w:pPr>
        <w:spacing w:line="220" w:lineRule="exact"/>
        <w:ind w:leftChars="-67" w:left="-141"/>
        <w:rPr>
          <w:i/>
          <w:sz w:val="16"/>
          <w:szCs w:val="16"/>
        </w:rPr>
      </w:pPr>
      <w:r>
        <w:rPr>
          <w:i/>
          <w:sz w:val="16"/>
          <w:szCs w:val="16"/>
        </w:rPr>
        <w:t>邮箱：</w:t>
      </w:r>
      <w:hyperlink r:id="rId14" w:history="1">
        <w:r>
          <w:rPr>
            <w:rStyle w:val="afa"/>
            <w:i/>
            <w:sz w:val="16"/>
            <w:szCs w:val="16"/>
          </w:rPr>
          <w:t>cs@chinaratings.com.cn</w:t>
        </w:r>
      </w:hyperlink>
    </w:p>
    <w:p w:rsidR="004179D8" w:rsidRDefault="00CE5A4D">
      <w:pPr>
        <w:spacing w:beforeLines="50" w:before="156" w:line="220" w:lineRule="exact"/>
        <w:ind w:leftChars="-67" w:left="-141"/>
        <w:rPr>
          <w:b/>
          <w:i/>
          <w:sz w:val="16"/>
          <w:szCs w:val="16"/>
        </w:rPr>
      </w:pPr>
      <w:r>
        <w:rPr>
          <w:rFonts w:hint="eastAsia"/>
          <w:b/>
          <w:i/>
          <w:sz w:val="16"/>
          <w:szCs w:val="16"/>
        </w:rPr>
        <w:t>中债资信评估有限责任公司</w:t>
      </w:r>
    </w:p>
    <w:p w:rsidR="004179D8" w:rsidRDefault="00CE5A4D">
      <w:pPr>
        <w:spacing w:line="220" w:lineRule="exact"/>
        <w:ind w:leftChars="-67" w:left="-141"/>
        <w:rPr>
          <w:i/>
          <w:sz w:val="16"/>
          <w:szCs w:val="16"/>
        </w:rPr>
      </w:pPr>
      <w:r>
        <w:rPr>
          <w:i/>
          <w:sz w:val="16"/>
          <w:szCs w:val="16"/>
        </w:rPr>
        <w:t>地址：北京西城区金融大街</w:t>
      </w:r>
      <w:r>
        <w:rPr>
          <w:i/>
          <w:sz w:val="16"/>
          <w:szCs w:val="16"/>
        </w:rPr>
        <w:t>28</w:t>
      </w:r>
      <w:r>
        <w:rPr>
          <w:i/>
          <w:sz w:val="16"/>
          <w:szCs w:val="16"/>
        </w:rPr>
        <w:t>号院</w:t>
      </w:r>
    </w:p>
    <w:p w:rsidR="004179D8" w:rsidRDefault="00CE5A4D">
      <w:pPr>
        <w:spacing w:line="220" w:lineRule="exact"/>
        <w:ind w:leftChars="-67" w:left="-141" w:firstLineChars="250" w:firstLine="400"/>
        <w:rPr>
          <w:i/>
          <w:sz w:val="16"/>
          <w:szCs w:val="16"/>
        </w:rPr>
      </w:pPr>
      <w:proofErr w:type="gramStart"/>
      <w:r>
        <w:rPr>
          <w:i/>
          <w:sz w:val="16"/>
          <w:szCs w:val="16"/>
        </w:rPr>
        <w:t>盈泰中心</w:t>
      </w:r>
      <w:proofErr w:type="gramEnd"/>
      <w:r>
        <w:rPr>
          <w:i/>
          <w:sz w:val="16"/>
          <w:szCs w:val="16"/>
        </w:rPr>
        <w:t>2</w:t>
      </w:r>
      <w:r>
        <w:rPr>
          <w:i/>
          <w:sz w:val="16"/>
          <w:szCs w:val="16"/>
        </w:rPr>
        <w:t>号楼</w:t>
      </w:r>
      <w:r>
        <w:rPr>
          <w:i/>
          <w:sz w:val="16"/>
          <w:szCs w:val="16"/>
        </w:rPr>
        <w:t>6</w:t>
      </w:r>
      <w:r>
        <w:rPr>
          <w:i/>
          <w:sz w:val="16"/>
          <w:szCs w:val="16"/>
        </w:rPr>
        <w:t>层（</w:t>
      </w:r>
      <w:r>
        <w:rPr>
          <w:i/>
          <w:sz w:val="16"/>
          <w:szCs w:val="16"/>
        </w:rPr>
        <w:t>100032</w:t>
      </w:r>
      <w:r>
        <w:rPr>
          <w:i/>
          <w:sz w:val="16"/>
          <w:szCs w:val="16"/>
        </w:rPr>
        <w:t>）</w:t>
      </w:r>
    </w:p>
    <w:p w:rsidR="004179D8" w:rsidRDefault="00CE5A4D">
      <w:pPr>
        <w:spacing w:line="220" w:lineRule="exact"/>
        <w:ind w:leftChars="-67" w:left="-141"/>
        <w:rPr>
          <w:sz w:val="15"/>
          <w:szCs w:val="15"/>
        </w:rPr>
      </w:pPr>
      <w:r>
        <w:rPr>
          <w:i/>
          <w:sz w:val="16"/>
          <w:szCs w:val="16"/>
        </w:rPr>
        <w:t>网站：</w:t>
      </w:r>
      <w:hyperlink r:id="rId15" w:history="1">
        <w:r>
          <w:rPr>
            <w:rStyle w:val="afa"/>
            <w:i/>
            <w:sz w:val="16"/>
            <w:szCs w:val="16"/>
          </w:rPr>
          <w:t>www.chinaratings.com.cn</w:t>
        </w:r>
      </w:hyperlink>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spacing w:line="200" w:lineRule="exact"/>
        <w:ind w:rightChars="-326" w:right="-685"/>
        <w:jc w:val="left"/>
        <w:rPr>
          <w:rFonts w:eastAsia="楷体"/>
          <w:bCs/>
          <w:spacing w:val="-8"/>
          <w:sz w:val="13"/>
          <w:szCs w:val="13"/>
        </w:rPr>
      </w:pPr>
    </w:p>
    <w:p w:rsidR="004179D8" w:rsidRDefault="004179D8">
      <w:pPr>
        <w:rPr>
          <w:sz w:val="18"/>
          <w:szCs w:val="18"/>
        </w:rPr>
      </w:pPr>
    </w:p>
    <w:p w:rsidR="004179D8" w:rsidRDefault="004179D8">
      <w:pPr>
        <w:tabs>
          <w:tab w:val="left" w:pos="-426"/>
        </w:tabs>
        <w:spacing w:beforeLines="30" w:before="93"/>
        <w:ind w:leftChars="-202" w:left="-424"/>
        <w:rPr>
          <w:rFonts w:eastAsia="黑体"/>
          <w:b/>
          <w:bCs/>
          <w:kern w:val="36"/>
          <w:sz w:val="24"/>
        </w:rPr>
      </w:pPr>
    </w:p>
    <w:p w:rsidR="004179D8" w:rsidRDefault="004179D8">
      <w:pPr>
        <w:tabs>
          <w:tab w:val="left" w:pos="-426"/>
        </w:tabs>
        <w:ind w:leftChars="-202" w:left="-424"/>
        <w:rPr>
          <w:rFonts w:eastAsia="黑体"/>
          <w:b/>
          <w:bCs/>
          <w:kern w:val="36"/>
          <w:sz w:val="24"/>
        </w:rPr>
      </w:pPr>
    </w:p>
    <w:p w:rsidR="004179D8" w:rsidRDefault="00CE5A4D">
      <w:pPr>
        <w:tabs>
          <w:tab w:val="left" w:pos="-426"/>
        </w:tabs>
        <w:spacing w:beforeLines="30" w:before="93"/>
        <w:ind w:leftChars="-202" w:left="-424"/>
        <w:rPr>
          <w:rFonts w:eastAsia="黑体"/>
          <w:b/>
          <w:bCs/>
          <w:kern w:val="36"/>
          <w:sz w:val="24"/>
        </w:rPr>
      </w:pPr>
      <w:bookmarkStart w:id="2" w:name="盖章"/>
      <w:bookmarkEnd w:id="2"/>
      <w:r>
        <w:rPr>
          <w:rFonts w:eastAsia="黑体" w:hint="eastAsia"/>
          <w:b/>
          <w:bCs/>
          <w:kern w:val="36"/>
          <w:sz w:val="24"/>
        </w:rPr>
        <w:t>评级结论</w:t>
      </w:r>
    </w:p>
    <w:p w:rsidR="004179D8" w:rsidRDefault="00CE5A4D" w:rsidP="0036288F">
      <w:pPr>
        <w:tabs>
          <w:tab w:val="left" w:pos="0"/>
        </w:tabs>
        <w:spacing w:afterLines="50" w:after="156" w:line="264" w:lineRule="auto"/>
        <w:ind w:leftChars="-202" w:left="-424" w:rightChars="-14" w:right="-29" w:firstLineChars="200" w:firstLine="420"/>
        <w:rPr>
          <w:sz w:val="20"/>
          <w:szCs w:val="21"/>
        </w:rPr>
      </w:pPr>
      <w:bookmarkStart w:id="3" w:name="_GoBack"/>
      <w:bookmarkEnd w:id="3"/>
      <w:r>
        <w:rPr>
          <w:rFonts w:hint="eastAsia"/>
          <w:color w:val="000000"/>
          <w:szCs w:val="21"/>
        </w:rPr>
        <w:t>中债资信评估有限责任公司（以下简称</w:t>
      </w:r>
      <w:r>
        <w:rPr>
          <w:rFonts w:ascii="宋体" w:hAnsi="宋体" w:hint="eastAsia"/>
          <w:color w:val="000000"/>
          <w:szCs w:val="21"/>
        </w:rPr>
        <w:t>“中债资信”</w:t>
      </w:r>
      <w:r>
        <w:rPr>
          <w:rFonts w:hint="eastAsia"/>
          <w:color w:val="000000"/>
          <w:szCs w:val="21"/>
        </w:rPr>
        <w:t>）认为北京市政府（以下简称“北京市”）经济和财政实力很强，政府治理水平较高，</w:t>
      </w:r>
      <w:r>
        <w:rPr>
          <w:color w:val="000000"/>
          <w:szCs w:val="21"/>
        </w:rPr>
        <w:t>20</w:t>
      </w:r>
      <w:r>
        <w:rPr>
          <w:rFonts w:hint="eastAsia"/>
          <w:color w:val="000000"/>
          <w:szCs w:val="21"/>
        </w:rPr>
        <w:t>21</w:t>
      </w:r>
      <w:r>
        <w:rPr>
          <w:color w:val="000000"/>
          <w:szCs w:val="21"/>
        </w:rPr>
        <w:t>年北京市地方政府再融资</w:t>
      </w:r>
      <w:r>
        <w:rPr>
          <w:rFonts w:hint="eastAsia"/>
          <w:color w:val="000000"/>
          <w:szCs w:val="21"/>
        </w:rPr>
        <w:t>一般</w:t>
      </w:r>
      <w:r>
        <w:rPr>
          <w:color w:val="000000"/>
          <w:szCs w:val="21"/>
        </w:rPr>
        <w:t>债券</w:t>
      </w:r>
      <w:r w:rsidR="00373A77">
        <w:rPr>
          <w:rFonts w:hint="eastAsia"/>
          <w:color w:val="000000"/>
          <w:szCs w:val="21"/>
        </w:rPr>
        <w:t>（十</w:t>
      </w:r>
      <w:r w:rsidR="002857D8">
        <w:rPr>
          <w:rFonts w:hint="eastAsia"/>
          <w:color w:val="000000"/>
          <w:szCs w:val="21"/>
        </w:rPr>
        <w:t>期）（以下简称“本期</w:t>
      </w:r>
      <w:r>
        <w:rPr>
          <w:rFonts w:hint="eastAsia"/>
          <w:color w:val="000000"/>
          <w:szCs w:val="21"/>
        </w:rPr>
        <w:t>债券</w:t>
      </w:r>
      <w:r w:rsidR="002857D8">
        <w:rPr>
          <w:rFonts w:hint="eastAsia"/>
          <w:color w:val="000000"/>
          <w:szCs w:val="21"/>
        </w:rPr>
        <w:t>”）纳入北京市一般公共预算管理，债券的违约风险极低，因此评定本期债券的信用等级</w:t>
      </w:r>
      <w:r>
        <w:rPr>
          <w:rFonts w:hint="eastAsia"/>
          <w:color w:val="000000"/>
          <w:szCs w:val="21"/>
        </w:rPr>
        <w:t>为</w:t>
      </w:r>
      <w:r>
        <w:rPr>
          <w:rFonts w:hint="eastAsia"/>
          <w:color w:val="000000"/>
          <w:szCs w:val="21"/>
        </w:rPr>
        <w:t>AAA</w:t>
      </w:r>
      <w:r>
        <w:rPr>
          <w:rFonts w:hint="eastAsia"/>
          <w:color w:val="000000"/>
          <w:szCs w:val="21"/>
        </w:rPr>
        <w:t>。</w:t>
      </w:r>
    </w:p>
    <w:p w:rsidR="004179D8" w:rsidRDefault="00CE5A4D">
      <w:pPr>
        <w:tabs>
          <w:tab w:val="left" w:pos="-426"/>
        </w:tabs>
        <w:spacing w:beforeLines="50" w:before="156"/>
        <w:ind w:leftChars="-202" w:left="-424"/>
        <w:rPr>
          <w:rFonts w:eastAsia="黑体"/>
          <w:b/>
          <w:bCs/>
          <w:kern w:val="36"/>
          <w:sz w:val="24"/>
        </w:rPr>
      </w:pPr>
      <w:r>
        <w:rPr>
          <w:rFonts w:eastAsia="黑体" w:hint="eastAsia"/>
          <w:b/>
          <w:bCs/>
          <w:kern w:val="36"/>
          <w:sz w:val="24"/>
        </w:rPr>
        <w:t>评级观点</w:t>
      </w:r>
    </w:p>
    <w:p w:rsidR="004179D8" w:rsidRDefault="002857D8">
      <w:pPr>
        <w:numPr>
          <w:ilvl w:val="0"/>
          <w:numId w:val="1"/>
        </w:numPr>
        <w:tabs>
          <w:tab w:val="left" w:pos="-378"/>
        </w:tabs>
        <w:spacing w:line="264" w:lineRule="auto"/>
        <w:ind w:leftChars="-180" w:left="-378" w:firstLine="0"/>
        <w:rPr>
          <w:color w:val="000000"/>
          <w:szCs w:val="21"/>
        </w:rPr>
      </w:pPr>
      <w:r w:rsidRPr="00BF1876">
        <w:rPr>
          <w:rFonts w:hint="eastAsia"/>
          <w:color w:val="000000"/>
          <w:szCs w:val="21"/>
        </w:rPr>
        <w:t>北京市具有很好的经济发展基础条件，经济发展水平高。北京市是我国政治中心、文化中心、国际交往中心和</w:t>
      </w:r>
      <w:r w:rsidRPr="00BF1876">
        <w:rPr>
          <w:color w:val="000000"/>
          <w:szCs w:val="21"/>
        </w:rPr>
        <w:t>科技创新中心</w:t>
      </w:r>
      <w:r w:rsidRPr="00BF1876">
        <w:rPr>
          <w:rFonts w:hint="eastAsia"/>
          <w:color w:val="000000"/>
          <w:szCs w:val="21"/>
        </w:rPr>
        <w:t>，区位优势突出，交通基础设施完善，第三产业发达，支柱产业多元，经济抗风险能力强。近年来，北京市主要经济指标均处于全国各省（自治区、直辖市）前列，且保持平稳增长。</w:t>
      </w:r>
      <w:r w:rsidRPr="00BF1876">
        <w:rPr>
          <w:rFonts w:hint="eastAsia"/>
          <w:color w:val="000000"/>
          <w:szCs w:val="21"/>
        </w:rPr>
        <w:t>2020</w:t>
      </w:r>
      <w:r>
        <w:rPr>
          <w:rFonts w:hint="eastAsia"/>
          <w:color w:val="000000"/>
          <w:szCs w:val="21"/>
        </w:rPr>
        <w:t>年受新冠肺炎疫情影响，经济受到一定程度</w:t>
      </w:r>
      <w:r w:rsidRPr="00BF1876">
        <w:rPr>
          <w:rFonts w:hint="eastAsia"/>
          <w:color w:val="000000"/>
          <w:szCs w:val="21"/>
        </w:rPr>
        <w:t>冲击，但经济内</w:t>
      </w:r>
      <w:proofErr w:type="gramStart"/>
      <w:r w:rsidRPr="00BF1876">
        <w:rPr>
          <w:rFonts w:hint="eastAsia"/>
          <w:color w:val="000000"/>
          <w:szCs w:val="21"/>
        </w:rPr>
        <w:t>生增长</w:t>
      </w:r>
      <w:proofErr w:type="gramEnd"/>
      <w:r w:rsidRPr="00BF1876">
        <w:rPr>
          <w:rFonts w:hint="eastAsia"/>
          <w:color w:val="000000"/>
          <w:szCs w:val="21"/>
        </w:rPr>
        <w:t>动力仍充足。未来随着京津冀协同发展和“一带一路”等国家战略的深入发展，北京市经济仍有望持续、平稳增长。</w:t>
      </w:r>
    </w:p>
    <w:p w:rsidR="004179D8" w:rsidRDefault="002857D8">
      <w:pPr>
        <w:numPr>
          <w:ilvl w:val="0"/>
          <w:numId w:val="1"/>
        </w:numPr>
        <w:tabs>
          <w:tab w:val="left" w:pos="-378"/>
        </w:tabs>
        <w:spacing w:line="264" w:lineRule="auto"/>
        <w:ind w:leftChars="-180" w:left="-378" w:firstLine="0"/>
        <w:rPr>
          <w:color w:val="000000"/>
          <w:szCs w:val="21"/>
        </w:rPr>
      </w:pPr>
      <w:r w:rsidRPr="00A50A3C">
        <w:rPr>
          <w:rFonts w:hint="eastAsia"/>
          <w:color w:val="000000"/>
          <w:szCs w:val="21"/>
        </w:rPr>
        <w:t>北京市财政实力雄厚，财政收入稳定性强。</w:t>
      </w:r>
      <w:r w:rsidRPr="00A50A3C">
        <w:rPr>
          <w:rFonts w:hint="eastAsia"/>
          <w:color w:val="000000"/>
          <w:szCs w:val="21"/>
        </w:rPr>
        <w:t>2020</w:t>
      </w:r>
      <w:r w:rsidRPr="00A50A3C">
        <w:rPr>
          <w:rFonts w:hint="eastAsia"/>
          <w:color w:val="000000"/>
          <w:szCs w:val="21"/>
        </w:rPr>
        <w:t>年在疫情影响下，全市一般公共预算收入呈现负增长，但长期增长的趋势不会改变，同时税收收入</w:t>
      </w:r>
      <w:proofErr w:type="gramStart"/>
      <w:r w:rsidRPr="00A50A3C">
        <w:rPr>
          <w:rFonts w:hint="eastAsia"/>
          <w:color w:val="000000"/>
          <w:szCs w:val="21"/>
        </w:rPr>
        <w:t>占比较</w:t>
      </w:r>
      <w:proofErr w:type="gramEnd"/>
      <w:r w:rsidRPr="00A50A3C">
        <w:rPr>
          <w:rFonts w:hint="eastAsia"/>
          <w:color w:val="000000"/>
          <w:szCs w:val="21"/>
        </w:rPr>
        <w:t>高，一般公共预算收入质量较好；政府性基金收入对区域财力形成有力补充。依托稳健的产业结构和较大的经济增长潜力，预计未来北京市财政实力将继续增强。</w:t>
      </w:r>
    </w:p>
    <w:p w:rsidR="004179D8" w:rsidRDefault="002857D8">
      <w:pPr>
        <w:numPr>
          <w:ilvl w:val="0"/>
          <w:numId w:val="1"/>
        </w:numPr>
        <w:tabs>
          <w:tab w:val="left" w:pos="-378"/>
        </w:tabs>
        <w:spacing w:line="264" w:lineRule="auto"/>
        <w:ind w:leftChars="-180" w:left="-378" w:firstLine="0"/>
        <w:rPr>
          <w:color w:val="000000"/>
          <w:szCs w:val="21"/>
        </w:rPr>
      </w:pPr>
      <w:r w:rsidRPr="00BF1876">
        <w:rPr>
          <w:rFonts w:hint="eastAsia"/>
          <w:color w:val="000000"/>
          <w:szCs w:val="21"/>
        </w:rPr>
        <w:t>北京市政府债务指标良好，债务风险可控。</w:t>
      </w:r>
      <w:r>
        <w:rPr>
          <w:rFonts w:hint="eastAsia"/>
          <w:color w:val="000000"/>
          <w:szCs w:val="21"/>
        </w:rPr>
        <w:t>2020</w:t>
      </w:r>
      <w:r>
        <w:rPr>
          <w:rFonts w:hint="eastAsia"/>
          <w:color w:val="000000"/>
          <w:szCs w:val="21"/>
        </w:rPr>
        <w:t>年，北京市政府债务余额较</w:t>
      </w:r>
      <w:r>
        <w:rPr>
          <w:rFonts w:hint="eastAsia"/>
          <w:color w:val="000000"/>
          <w:szCs w:val="21"/>
        </w:rPr>
        <w:t>2019</w:t>
      </w:r>
      <w:r>
        <w:rPr>
          <w:rFonts w:hint="eastAsia"/>
          <w:color w:val="000000"/>
          <w:szCs w:val="21"/>
        </w:rPr>
        <w:t>年增幅较大，</w:t>
      </w:r>
      <w:r w:rsidRPr="00BF1876">
        <w:rPr>
          <w:rFonts w:hint="eastAsia"/>
          <w:color w:val="000000"/>
          <w:szCs w:val="21"/>
        </w:rPr>
        <w:t>但债务余额严格限制在债务限额之内，</w:t>
      </w:r>
      <w:r>
        <w:rPr>
          <w:rFonts w:hint="eastAsia"/>
          <w:color w:val="000000"/>
          <w:szCs w:val="21"/>
        </w:rPr>
        <w:t>且</w:t>
      </w:r>
      <w:r w:rsidRPr="00BF1876">
        <w:rPr>
          <w:rFonts w:hint="eastAsia"/>
          <w:color w:val="000000"/>
          <w:szCs w:val="21"/>
        </w:rPr>
        <w:t>政府债务率远低于财政部规定的地方政府债务率警戒水平</w:t>
      </w:r>
      <w:r w:rsidRPr="00BF1876">
        <w:rPr>
          <w:color w:val="000000"/>
          <w:szCs w:val="21"/>
        </w:rPr>
        <w:t>。</w:t>
      </w:r>
    </w:p>
    <w:p w:rsidR="004179D8" w:rsidRDefault="00CE5A4D">
      <w:pPr>
        <w:numPr>
          <w:ilvl w:val="0"/>
          <w:numId w:val="1"/>
        </w:numPr>
        <w:tabs>
          <w:tab w:val="left" w:pos="-378"/>
        </w:tabs>
        <w:spacing w:line="264" w:lineRule="auto"/>
        <w:ind w:leftChars="-180" w:left="-378" w:firstLine="0"/>
        <w:rPr>
          <w:color w:val="000000"/>
          <w:szCs w:val="21"/>
        </w:rPr>
        <w:sectPr w:rsidR="004179D8">
          <w:headerReference w:type="default" r:id="rId16"/>
          <w:footerReference w:type="default" r:id="rId17"/>
          <w:pgSz w:w="11906" w:h="16838"/>
          <w:pgMar w:top="1843" w:right="991" w:bottom="1508" w:left="1276" w:header="567" w:footer="408" w:gutter="0"/>
          <w:pgNumType w:start="1"/>
          <w:cols w:num="2" w:space="720" w:equalWidth="0">
            <w:col w:w="3142" w:space="1536"/>
            <w:col w:w="4961"/>
          </w:cols>
          <w:docGrid w:type="lines" w:linePitch="312"/>
        </w:sectPr>
      </w:pPr>
      <w:r>
        <w:rPr>
          <w:color w:val="000000"/>
          <w:szCs w:val="21"/>
        </w:rPr>
        <w:t>20</w:t>
      </w:r>
      <w:r>
        <w:rPr>
          <w:rFonts w:hint="eastAsia"/>
          <w:color w:val="000000"/>
          <w:szCs w:val="21"/>
        </w:rPr>
        <w:t>21</w:t>
      </w:r>
      <w:r>
        <w:rPr>
          <w:color w:val="000000"/>
          <w:szCs w:val="21"/>
        </w:rPr>
        <w:t>年北京市地方政府再融资</w:t>
      </w:r>
      <w:r>
        <w:rPr>
          <w:rFonts w:hint="eastAsia"/>
          <w:color w:val="000000"/>
          <w:szCs w:val="21"/>
        </w:rPr>
        <w:t>一般</w:t>
      </w:r>
      <w:r>
        <w:rPr>
          <w:color w:val="000000"/>
          <w:szCs w:val="21"/>
        </w:rPr>
        <w:t>债券</w:t>
      </w:r>
      <w:r w:rsidR="00373A77">
        <w:rPr>
          <w:rFonts w:hint="eastAsia"/>
          <w:color w:val="000000"/>
          <w:szCs w:val="21"/>
        </w:rPr>
        <w:t>（十</w:t>
      </w:r>
      <w:r>
        <w:rPr>
          <w:rFonts w:hint="eastAsia"/>
          <w:color w:val="000000"/>
          <w:szCs w:val="21"/>
        </w:rPr>
        <w:t>期）偿债</w:t>
      </w:r>
      <w:r w:rsidR="002857D8">
        <w:rPr>
          <w:rFonts w:hint="eastAsia"/>
          <w:color w:val="000000"/>
          <w:szCs w:val="21"/>
        </w:rPr>
        <w:t>资金纳入北京市一般公共预算管理，北京市一般公共预算收入可覆盖本期</w:t>
      </w:r>
      <w:r>
        <w:rPr>
          <w:rFonts w:hint="eastAsia"/>
          <w:color w:val="000000"/>
          <w:szCs w:val="21"/>
        </w:rPr>
        <w:t>债券本息的偿还</w:t>
      </w:r>
      <w:r>
        <w:rPr>
          <w:rFonts w:hint="eastAsia"/>
        </w:rPr>
        <w:t>。</w:t>
      </w:r>
    </w:p>
    <w:bookmarkEnd w:id="0"/>
    <w:bookmarkEnd w:id="1"/>
    <w:p w:rsidR="004179D8" w:rsidRDefault="00CE5A4D">
      <w:pPr>
        <w:adjustRightInd w:val="0"/>
        <w:spacing w:beforeLines="50" w:before="156" w:afterLines="50" w:after="156"/>
        <w:outlineLvl w:val="0"/>
        <w:rPr>
          <w:rFonts w:eastAsia="黑体"/>
          <w:b/>
          <w:sz w:val="24"/>
          <w:lang w:val="zh-CN"/>
        </w:rPr>
      </w:pPr>
      <w:r>
        <w:rPr>
          <w:rFonts w:eastAsia="黑体" w:hint="eastAsia"/>
          <w:b/>
          <w:sz w:val="24"/>
          <w:lang w:val="zh-CN"/>
        </w:rPr>
        <w:lastRenderedPageBreak/>
        <w:t>一、宏观经济与政策环境分析</w:t>
      </w:r>
    </w:p>
    <w:p w:rsidR="004179D8" w:rsidRDefault="00CE5A4D">
      <w:pPr>
        <w:adjustRightInd w:val="0"/>
        <w:spacing w:beforeLines="50" w:before="156" w:afterLines="50" w:after="156"/>
        <w:rPr>
          <w:rFonts w:eastAsia="黑体"/>
          <w:b/>
          <w:szCs w:val="21"/>
        </w:rPr>
      </w:pPr>
      <w:r>
        <w:rPr>
          <w:rFonts w:eastAsia="黑体" w:hint="eastAsia"/>
          <w:b/>
          <w:kern w:val="0"/>
          <w:szCs w:val="21"/>
        </w:rPr>
        <w:t>国内经济经历“深蹲起跳”，未来持续向正常化回归；财政收入和土地出让收入呈向好态势，但</w:t>
      </w:r>
      <w:proofErr w:type="gramStart"/>
      <w:r>
        <w:rPr>
          <w:rFonts w:eastAsia="黑体" w:hint="eastAsia"/>
          <w:b/>
          <w:kern w:val="0"/>
          <w:szCs w:val="21"/>
        </w:rPr>
        <w:t>后续仍</w:t>
      </w:r>
      <w:proofErr w:type="gramEnd"/>
      <w:r>
        <w:rPr>
          <w:rFonts w:eastAsia="黑体" w:hint="eastAsia"/>
          <w:b/>
          <w:kern w:val="0"/>
          <w:szCs w:val="21"/>
        </w:rPr>
        <w:t>面临压力；政府债务管理改革不断深化，</w:t>
      </w:r>
      <w:r>
        <w:rPr>
          <w:rFonts w:eastAsia="黑体" w:hint="eastAsia"/>
          <w:b/>
          <w:szCs w:val="21"/>
        </w:rPr>
        <w:t>整体债务风险可控</w:t>
      </w:r>
    </w:p>
    <w:p w:rsidR="004179D8" w:rsidRDefault="00CE5A4D">
      <w:pPr>
        <w:spacing w:line="300" w:lineRule="auto"/>
        <w:ind w:firstLineChars="200" w:firstLine="422"/>
        <w:rPr>
          <w:szCs w:val="21"/>
        </w:rPr>
      </w:pPr>
      <w:r>
        <w:rPr>
          <w:rFonts w:hint="eastAsia"/>
          <w:b/>
          <w:kern w:val="0"/>
        </w:rPr>
        <w:t>受疫情冲击，</w:t>
      </w:r>
      <w:r>
        <w:rPr>
          <w:b/>
          <w:kern w:val="0"/>
        </w:rPr>
        <w:t>2020</w:t>
      </w:r>
      <w:r>
        <w:rPr>
          <w:rFonts w:hint="eastAsia"/>
          <w:b/>
          <w:kern w:val="0"/>
        </w:rPr>
        <w:t>年宏观经济“深蹲起跳”，复苏过程中结构有所分化。</w:t>
      </w:r>
      <w:r>
        <w:rPr>
          <w:kern w:val="0"/>
        </w:rPr>
        <w:t>2020</w:t>
      </w:r>
      <w:r>
        <w:rPr>
          <w:rFonts w:hint="eastAsia"/>
          <w:kern w:val="0"/>
        </w:rPr>
        <w:t>年我国实际</w:t>
      </w:r>
      <w:r>
        <w:rPr>
          <w:kern w:val="0"/>
        </w:rPr>
        <w:t>GDP</w:t>
      </w:r>
      <w:r>
        <w:rPr>
          <w:rFonts w:hint="eastAsia"/>
          <w:kern w:val="0"/>
        </w:rPr>
        <w:t>增长</w:t>
      </w:r>
      <w:r>
        <w:rPr>
          <w:kern w:val="0"/>
        </w:rPr>
        <w:t>2.3%</w:t>
      </w:r>
      <w:r>
        <w:rPr>
          <w:rFonts w:hint="eastAsia"/>
          <w:kern w:val="0"/>
        </w:rPr>
        <w:t>，是全球唯一实现经济正增长的主要经济体。分季度看，一季度宏观经济受疫情严重冲击，二季度以来逐季改善，一到四季度</w:t>
      </w:r>
      <w:r>
        <w:rPr>
          <w:kern w:val="0"/>
        </w:rPr>
        <w:t>GDP</w:t>
      </w:r>
      <w:r>
        <w:rPr>
          <w:rFonts w:hint="eastAsia"/>
          <w:kern w:val="0"/>
        </w:rPr>
        <w:t>增速分别为</w:t>
      </w:r>
      <w:r>
        <w:rPr>
          <w:kern w:val="0"/>
        </w:rPr>
        <w:t>-6.8%</w:t>
      </w:r>
      <w:r>
        <w:rPr>
          <w:rFonts w:hint="eastAsia"/>
          <w:kern w:val="0"/>
        </w:rPr>
        <w:t>、</w:t>
      </w:r>
      <w:r>
        <w:rPr>
          <w:kern w:val="0"/>
        </w:rPr>
        <w:t>3.2%</w:t>
      </w:r>
      <w:r>
        <w:rPr>
          <w:rFonts w:hint="eastAsia"/>
          <w:kern w:val="0"/>
        </w:rPr>
        <w:t>、</w:t>
      </w:r>
      <w:r>
        <w:rPr>
          <w:kern w:val="0"/>
        </w:rPr>
        <w:t>4.9%</w:t>
      </w:r>
      <w:r>
        <w:rPr>
          <w:rFonts w:hint="eastAsia"/>
          <w:kern w:val="0"/>
        </w:rPr>
        <w:t>、</w:t>
      </w:r>
      <w:r>
        <w:rPr>
          <w:kern w:val="0"/>
        </w:rPr>
        <w:t>6.5%</w:t>
      </w:r>
      <w:r>
        <w:rPr>
          <w:rFonts w:hint="eastAsia"/>
          <w:kern w:val="0"/>
        </w:rPr>
        <w:t>。从产业角度，农业、工业、服务业全年增速分别为</w:t>
      </w:r>
      <w:r>
        <w:rPr>
          <w:kern w:val="0"/>
        </w:rPr>
        <w:t>3.0%</w:t>
      </w:r>
      <w:r>
        <w:rPr>
          <w:rFonts w:hint="eastAsia"/>
          <w:kern w:val="0"/>
        </w:rPr>
        <w:t>、</w:t>
      </w:r>
      <w:r>
        <w:rPr>
          <w:kern w:val="0"/>
        </w:rPr>
        <w:t>2.6%</w:t>
      </w:r>
      <w:r>
        <w:rPr>
          <w:rFonts w:hint="eastAsia"/>
          <w:kern w:val="0"/>
        </w:rPr>
        <w:t>、</w:t>
      </w:r>
      <w:r>
        <w:rPr>
          <w:kern w:val="0"/>
        </w:rPr>
        <w:t>2.1%</w:t>
      </w:r>
      <w:r>
        <w:rPr>
          <w:rFonts w:hint="eastAsia"/>
          <w:kern w:val="0"/>
        </w:rPr>
        <w:t>，较上年下降</w:t>
      </w:r>
      <w:r>
        <w:rPr>
          <w:kern w:val="0"/>
        </w:rPr>
        <w:t>0.1</w:t>
      </w:r>
      <w:r>
        <w:rPr>
          <w:rFonts w:hint="eastAsia"/>
          <w:kern w:val="0"/>
        </w:rPr>
        <w:t>、</w:t>
      </w:r>
      <w:r>
        <w:rPr>
          <w:kern w:val="0"/>
        </w:rPr>
        <w:t>2.3</w:t>
      </w:r>
      <w:r>
        <w:rPr>
          <w:rFonts w:hint="eastAsia"/>
          <w:kern w:val="0"/>
        </w:rPr>
        <w:t>、</w:t>
      </w:r>
      <w:r>
        <w:rPr>
          <w:kern w:val="0"/>
        </w:rPr>
        <w:t>5.1</w:t>
      </w:r>
      <w:r>
        <w:rPr>
          <w:rFonts w:hint="eastAsia"/>
          <w:kern w:val="0"/>
        </w:rPr>
        <w:t>个百分点，服务业受疫情影响最为严重且内部存在分化。从需求结构上看，疫情后经济复苏结构的不平衡性凸显，资本形成总额、最终消费和净出口对经济的拉动作用分别为</w:t>
      </w:r>
      <w:r>
        <w:rPr>
          <w:kern w:val="0"/>
        </w:rPr>
        <w:t>2.2</w:t>
      </w:r>
      <w:r>
        <w:rPr>
          <w:rFonts w:hint="eastAsia"/>
          <w:kern w:val="0"/>
        </w:rPr>
        <w:t>、</w:t>
      </w:r>
      <w:r>
        <w:rPr>
          <w:kern w:val="0"/>
        </w:rPr>
        <w:t>-0.5</w:t>
      </w:r>
      <w:r>
        <w:rPr>
          <w:rFonts w:hint="eastAsia"/>
          <w:kern w:val="0"/>
        </w:rPr>
        <w:t>、</w:t>
      </w:r>
      <w:r>
        <w:rPr>
          <w:kern w:val="0"/>
        </w:rPr>
        <w:t>0.7</w:t>
      </w:r>
      <w:r>
        <w:rPr>
          <w:rFonts w:hint="eastAsia"/>
          <w:kern w:val="0"/>
        </w:rPr>
        <w:t>个百分点。房地产投资和“出口</w:t>
      </w:r>
      <w:r>
        <w:rPr>
          <w:kern w:val="0"/>
        </w:rPr>
        <w:t>-</w:t>
      </w:r>
      <w:r>
        <w:rPr>
          <w:rFonts w:hint="eastAsia"/>
          <w:kern w:val="0"/>
        </w:rPr>
        <w:t>工业生产”链条是经济的主要拉动，制造业投资和消费是</w:t>
      </w:r>
      <w:r>
        <w:rPr>
          <w:kern w:val="0"/>
        </w:rPr>
        <w:t>2020</w:t>
      </w:r>
      <w:r>
        <w:rPr>
          <w:rFonts w:hint="eastAsia"/>
          <w:kern w:val="0"/>
        </w:rPr>
        <w:t>年全年经济的主要拖累</w:t>
      </w:r>
      <w:r>
        <w:rPr>
          <w:rFonts w:hint="eastAsia"/>
          <w:szCs w:val="21"/>
        </w:rPr>
        <w:t>。</w:t>
      </w:r>
    </w:p>
    <w:p w:rsidR="004179D8" w:rsidRDefault="00CE5A4D">
      <w:pPr>
        <w:spacing w:line="300" w:lineRule="auto"/>
        <w:ind w:firstLineChars="200" w:firstLine="422"/>
      </w:pPr>
      <w:r>
        <w:rPr>
          <w:rFonts w:hint="eastAsia"/>
          <w:b/>
          <w:kern w:val="0"/>
          <w:szCs w:val="21"/>
        </w:rPr>
        <w:t>展望</w:t>
      </w:r>
      <w:r>
        <w:rPr>
          <w:b/>
          <w:kern w:val="0"/>
          <w:szCs w:val="21"/>
        </w:rPr>
        <w:t>2021</w:t>
      </w:r>
      <w:r>
        <w:rPr>
          <w:rFonts w:hint="eastAsia"/>
          <w:b/>
          <w:kern w:val="0"/>
          <w:szCs w:val="21"/>
        </w:rPr>
        <w:t>年，预计国内经济将继续向正常态回归，但节奏有所放缓。</w:t>
      </w:r>
      <w:r>
        <w:rPr>
          <w:rFonts w:hint="eastAsia"/>
          <w:kern w:val="0"/>
          <w:szCs w:val="21"/>
        </w:rPr>
        <w:t>受基数影响，全年经济增速或跃升至较高水平，但剔除基数影响后预计维持在潜在经济增速附近水平。“消费、服务业自发恢复”和“出口增长带动工业生产进而带动制造业投资”链条将会成为</w:t>
      </w:r>
      <w:r>
        <w:rPr>
          <w:kern w:val="0"/>
          <w:szCs w:val="21"/>
        </w:rPr>
        <w:t>2021</w:t>
      </w:r>
      <w:r>
        <w:rPr>
          <w:rFonts w:hint="eastAsia"/>
          <w:kern w:val="0"/>
          <w:szCs w:val="21"/>
        </w:rPr>
        <w:t>年国内经济增长的主要动力，经济结构将进一步改善，经济内</w:t>
      </w:r>
      <w:proofErr w:type="gramStart"/>
      <w:r>
        <w:rPr>
          <w:rFonts w:hint="eastAsia"/>
          <w:kern w:val="0"/>
          <w:szCs w:val="21"/>
        </w:rPr>
        <w:t>生增长</w:t>
      </w:r>
      <w:proofErr w:type="gramEnd"/>
      <w:r>
        <w:rPr>
          <w:rFonts w:hint="eastAsia"/>
          <w:kern w:val="0"/>
          <w:szCs w:val="21"/>
        </w:rPr>
        <w:t>动力增强。受政策和销售放缓影响，房地产投资增速有所放缓，但回落幅度有限，竣工周期将支撑</w:t>
      </w:r>
      <w:r>
        <w:rPr>
          <w:kern w:val="0"/>
          <w:szCs w:val="21"/>
        </w:rPr>
        <w:t>2021</w:t>
      </w:r>
      <w:r>
        <w:rPr>
          <w:rFonts w:hint="eastAsia"/>
          <w:kern w:val="0"/>
          <w:szCs w:val="21"/>
        </w:rPr>
        <w:t>年的建安投资；财政政策侧重保民生，减税降费，基建投资承压，剔除基数影响后预计稳中回落；货币政策将持续对小</w:t>
      </w:r>
      <w:proofErr w:type="gramStart"/>
      <w:r>
        <w:rPr>
          <w:rFonts w:hint="eastAsia"/>
          <w:kern w:val="0"/>
          <w:szCs w:val="21"/>
        </w:rPr>
        <w:t>微企业</w:t>
      </w:r>
      <w:proofErr w:type="gramEnd"/>
      <w:r>
        <w:rPr>
          <w:rFonts w:hint="eastAsia"/>
          <w:kern w:val="0"/>
          <w:szCs w:val="21"/>
        </w:rPr>
        <w:t>给予定向支持，并推动实际贷款利率进一步降低，同时注重防风险、稳杠杆，预计</w:t>
      </w:r>
      <w:r>
        <w:rPr>
          <w:kern w:val="0"/>
          <w:szCs w:val="21"/>
        </w:rPr>
        <w:t>M2</w:t>
      </w:r>
      <w:r>
        <w:rPr>
          <w:rFonts w:hint="eastAsia"/>
          <w:kern w:val="0"/>
          <w:szCs w:val="21"/>
        </w:rPr>
        <w:t>、</w:t>
      </w:r>
      <w:proofErr w:type="gramStart"/>
      <w:r>
        <w:rPr>
          <w:rFonts w:hint="eastAsia"/>
          <w:kern w:val="0"/>
          <w:szCs w:val="21"/>
        </w:rPr>
        <w:t>社融增速</w:t>
      </w:r>
      <w:proofErr w:type="gramEnd"/>
      <w:r>
        <w:rPr>
          <w:rFonts w:hint="eastAsia"/>
          <w:kern w:val="0"/>
          <w:szCs w:val="21"/>
        </w:rPr>
        <w:t>或较</w:t>
      </w:r>
      <w:r>
        <w:rPr>
          <w:kern w:val="0"/>
          <w:szCs w:val="21"/>
        </w:rPr>
        <w:t>2020</w:t>
      </w:r>
      <w:r>
        <w:rPr>
          <w:rFonts w:hint="eastAsia"/>
          <w:kern w:val="0"/>
          <w:szCs w:val="21"/>
        </w:rPr>
        <w:t>年有所回落。</w:t>
      </w:r>
    </w:p>
    <w:tbl>
      <w:tblPr>
        <w:tblW w:w="4933" w:type="pct"/>
        <w:tblLayout w:type="fixed"/>
        <w:tblLook w:val="04A0" w:firstRow="1" w:lastRow="0" w:firstColumn="1" w:lastColumn="0" w:noHBand="0" w:noVBand="1"/>
      </w:tblPr>
      <w:tblGrid>
        <w:gridCol w:w="4897"/>
        <w:gridCol w:w="4545"/>
      </w:tblGrid>
      <w:tr w:rsidR="004179D8">
        <w:trPr>
          <w:trHeight w:val="725"/>
        </w:trPr>
        <w:tc>
          <w:tcPr>
            <w:tcW w:w="2593" w:type="pct"/>
          </w:tcPr>
          <w:p w:rsidR="004179D8" w:rsidRDefault="00CE5A4D">
            <w:pPr>
              <w:tabs>
                <w:tab w:val="left" w:pos="265"/>
              </w:tabs>
              <w:spacing w:beforeLines="50" w:before="156"/>
              <w:jc w:val="center"/>
              <w:rPr>
                <w:rFonts w:eastAsia="黑体"/>
                <w:b/>
                <w:sz w:val="20"/>
                <w:szCs w:val="20"/>
              </w:rPr>
            </w:pPr>
            <w:r>
              <w:rPr>
                <w:rFonts w:eastAsia="黑体"/>
                <w:b/>
                <w:sz w:val="20"/>
                <w:szCs w:val="20"/>
              </w:rPr>
              <w:t>图</w:t>
            </w:r>
            <w:r>
              <w:rPr>
                <w:rFonts w:eastAsia="黑体"/>
                <w:b/>
                <w:sz w:val="20"/>
                <w:szCs w:val="20"/>
              </w:rPr>
              <w:t>1</w:t>
            </w:r>
            <w:r>
              <w:rPr>
                <w:rFonts w:eastAsia="黑体"/>
                <w:b/>
                <w:sz w:val="20"/>
                <w:szCs w:val="20"/>
              </w:rPr>
              <w:t>：</w:t>
            </w:r>
            <w:r>
              <w:rPr>
                <w:rFonts w:eastAsia="黑体"/>
                <w:b/>
                <w:sz w:val="20"/>
                <w:szCs w:val="20"/>
              </w:rPr>
              <w:t>201</w:t>
            </w:r>
            <w:r>
              <w:rPr>
                <w:rFonts w:eastAsia="黑体" w:hint="eastAsia"/>
                <w:b/>
                <w:sz w:val="20"/>
                <w:szCs w:val="20"/>
              </w:rPr>
              <w:t>3</w:t>
            </w:r>
            <w:r>
              <w:rPr>
                <w:rFonts w:eastAsia="黑体"/>
                <w:b/>
                <w:sz w:val="20"/>
                <w:szCs w:val="20"/>
              </w:rPr>
              <w:t>年以来</w:t>
            </w:r>
            <w:r>
              <w:rPr>
                <w:rFonts w:eastAsia="黑体"/>
                <w:b/>
                <w:sz w:val="20"/>
                <w:szCs w:val="20"/>
              </w:rPr>
              <w:t>“</w:t>
            </w:r>
            <w:r>
              <w:rPr>
                <w:rFonts w:eastAsia="黑体"/>
                <w:b/>
                <w:sz w:val="20"/>
                <w:szCs w:val="20"/>
              </w:rPr>
              <w:t>三驾马车</w:t>
            </w:r>
            <w:r>
              <w:rPr>
                <w:rFonts w:eastAsia="黑体"/>
                <w:b/>
                <w:sz w:val="20"/>
                <w:szCs w:val="20"/>
              </w:rPr>
              <w:t>”</w:t>
            </w:r>
            <w:r>
              <w:rPr>
                <w:rFonts w:eastAsia="黑体"/>
                <w:b/>
                <w:sz w:val="20"/>
                <w:szCs w:val="20"/>
              </w:rPr>
              <w:t>对经济</w:t>
            </w:r>
            <w:r>
              <w:rPr>
                <w:rFonts w:eastAsia="黑体" w:hint="eastAsia"/>
                <w:b/>
                <w:sz w:val="20"/>
                <w:szCs w:val="20"/>
              </w:rPr>
              <w:t>增长的</w:t>
            </w:r>
            <w:r>
              <w:rPr>
                <w:rFonts w:eastAsia="黑体"/>
                <w:b/>
                <w:sz w:val="20"/>
                <w:szCs w:val="20"/>
              </w:rPr>
              <w:t>拉动</w:t>
            </w:r>
            <w:r>
              <w:rPr>
                <w:rFonts w:eastAsia="黑体" w:hint="eastAsia"/>
                <w:b/>
                <w:sz w:val="20"/>
                <w:szCs w:val="20"/>
              </w:rPr>
              <w:t>（</w:t>
            </w:r>
            <w:r>
              <w:rPr>
                <w:rFonts w:eastAsia="黑体" w:hint="eastAsia"/>
                <w:b/>
                <w:sz w:val="20"/>
                <w:szCs w:val="20"/>
              </w:rPr>
              <w:t>%</w:t>
            </w:r>
            <w:r>
              <w:rPr>
                <w:rFonts w:eastAsia="黑体" w:hint="eastAsia"/>
                <w:b/>
                <w:sz w:val="20"/>
                <w:szCs w:val="20"/>
              </w:rPr>
              <w:t>）</w:t>
            </w:r>
          </w:p>
        </w:tc>
        <w:tc>
          <w:tcPr>
            <w:tcW w:w="2407" w:type="pct"/>
          </w:tcPr>
          <w:p w:rsidR="004179D8" w:rsidRDefault="00CE5A4D">
            <w:pPr>
              <w:tabs>
                <w:tab w:val="left" w:pos="265"/>
              </w:tabs>
              <w:spacing w:beforeLines="50" w:before="156"/>
              <w:ind w:leftChars="16" w:left="34" w:firstLineChars="70" w:firstLine="141"/>
              <w:jc w:val="center"/>
            </w:pPr>
            <w:r>
              <w:rPr>
                <w:rFonts w:eastAsia="黑体" w:hint="eastAsia"/>
                <w:b/>
                <w:sz w:val="20"/>
                <w:szCs w:val="20"/>
              </w:rPr>
              <w:t>图</w:t>
            </w:r>
            <w:r>
              <w:rPr>
                <w:rFonts w:eastAsia="黑体"/>
                <w:b/>
                <w:sz w:val="20"/>
                <w:szCs w:val="20"/>
              </w:rPr>
              <w:t>2</w:t>
            </w:r>
            <w:r>
              <w:rPr>
                <w:rFonts w:eastAsia="黑体" w:hint="eastAsia"/>
                <w:b/>
                <w:sz w:val="20"/>
                <w:szCs w:val="20"/>
              </w:rPr>
              <w:t>：</w:t>
            </w:r>
            <w:r>
              <w:rPr>
                <w:rFonts w:eastAsia="黑体"/>
                <w:b/>
                <w:sz w:val="20"/>
                <w:szCs w:val="20"/>
              </w:rPr>
              <w:t>20</w:t>
            </w:r>
            <w:r>
              <w:rPr>
                <w:rFonts w:eastAsia="黑体" w:hint="eastAsia"/>
                <w:b/>
                <w:sz w:val="20"/>
                <w:szCs w:val="20"/>
              </w:rPr>
              <w:t>13</w:t>
            </w:r>
            <w:r>
              <w:rPr>
                <w:rFonts w:eastAsia="黑体" w:hint="eastAsia"/>
                <w:b/>
                <w:sz w:val="20"/>
                <w:szCs w:val="20"/>
              </w:rPr>
              <w:t>年以来全国</w:t>
            </w:r>
            <w:r>
              <w:rPr>
                <w:rFonts w:eastAsia="黑体" w:hint="eastAsia"/>
                <w:b/>
                <w:sz w:val="20"/>
                <w:szCs w:val="20"/>
              </w:rPr>
              <w:t>GDP</w:t>
            </w:r>
            <w:r>
              <w:rPr>
                <w:rFonts w:eastAsia="黑体" w:hint="eastAsia"/>
                <w:b/>
                <w:sz w:val="20"/>
                <w:szCs w:val="20"/>
              </w:rPr>
              <w:t>、一般公共预算收入和政府性基金收入增速（</w:t>
            </w:r>
            <w:r>
              <w:rPr>
                <w:rFonts w:eastAsia="黑体" w:hint="eastAsia"/>
                <w:b/>
                <w:sz w:val="20"/>
                <w:szCs w:val="20"/>
              </w:rPr>
              <w:t>%</w:t>
            </w:r>
            <w:r>
              <w:rPr>
                <w:rFonts w:eastAsia="黑体" w:hint="eastAsia"/>
                <w:b/>
                <w:sz w:val="20"/>
                <w:szCs w:val="20"/>
              </w:rPr>
              <w:t>）</w:t>
            </w:r>
          </w:p>
        </w:tc>
      </w:tr>
      <w:tr w:rsidR="004179D8">
        <w:trPr>
          <w:trHeight w:val="3914"/>
        </w:trPr>
        <w:tc>
          <w:tcPr>
            <w:tcW w:w="2593" w:type="pct"/>
          </w:tcPr>
          <w:p w:rsidR="004179D8" w:rsidRDefault="00CE5A4D">
            <w:pPr>
              <w:spacing w:line="300" w:lineRule="auto"/>
            </w:pPr>
            <w:r>
              <w:rPr>
                <w:noProof/>
              </w:rPr>
              <w:drawing>
                <wp:inline distT="0" distB="0" distL="0" distR="0" wp14:anchorId="68C2E1F5" wp14:editId="17635A0F">
                  <wp:extent cx="2743200" cy="2190115"/>
                  <wp:effectExtent l="0" t="0" r="0" b="63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407" w:type="pct"/>
          </w:tcPr>
          <w:p w:rsidR="004179D8" w:rsidRDefault="00CE5A4D">
            <w:pPr>
              <w:tabs>
                <w:tab w:val="left" w:pos="4130"/>
                <w:tab w:val="left" w:pos="4552"/>
              </w:tabs>
              <w:spacing w:line="300" w:lineRule="auto"/>
              <w:ind w:leftChars="-1" w:left="-2" w:rightChars="197" w:right="414" w:firstLineChars="30" w:firstLine="63"/>
            </w:pPr>
            <w:r>
              <w:rPr>
                <w:noProof/>
              </w:rPr>
              <w:drawing>
                <wp:inline distT="0" distB="0" distL="0" distR="0" wp14:anchorId="5982B40F" wp14:editId="06428FA6">
                  <wp:extent cx="2498090" cy="2190115"/>
                  <wp:effectExtent l="0" t="0" r="0" b="63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179D8">
        <w:trPr>
          <w:trHeight w:val="371"/>
        </w:trPr>
        <w:tc>
          <w:tcPr>
            <w:tcW w:w="2593" w:type="pct"/>
          </w:tcPr>
          <w:p w:rsidR="004179D8" w:rsidRDefault="00CE5A4D">
            <w:pPr>
              <w:spacing w:afterLines="50" w:after="156" w:line="240" w:lineRule="exact"/>
            </w:pPr>
            <w:r>
              <w:rPr>
                <w:rFonts w:eastAsia="黑体"/>
                <w:sz w:val="15"/>
                <w:szCs w:val="15"/>
              </w:rPr>
              <w:t>数据来源：</w:t>
            </w:r>
            <w:r>
              <w:rPr>
                <w:rFonts w:eastAsia="黑体"/>
                <w:sz w:val="15"/>
                <w:szCs w:val="15"/>
              </w:rPr>
              <w:t>W</w:t>
            </w:r>
            <w:r>
              <w:rPr>
                <w:rFonts w:eastAsia="黑体" w:hint="eastAsia"/>
                <w:sz w:val="15"/>
                <w:szCs w:val="15"/>
              </w:rPr>
              <w:t>ind</w:t>
            </w:r>
            <w:r>
              <w:rPr>
                <w:rFonts w:eastAsia="黑体"/>
                <w:sz w:val="15"/>
                <w:szCs w:val="15"/>
              </w:rPr>
              <w:t>资讯，中债资信整理</w:t>
            </w:r>
          </w:p>
        </w:tc>
        <w:tc>
          <w:tcPr>
            <w:tcW w:w="2407" w:type="pct"/>
          </w:tcPr>
          <w:p w:rsidR="004179D8" w:rsidRDefault="00CE5A4D">
            <w:pPr>
              <w:spacing w:afterLines="50" w:after="156" w:line="240" w:lineRule="exact"/>
            </w:pPr>
            <w:r>
              <w:rPr>
                <w:rFonts w:eastAsia="黑体"/>
                <w:sz w:val="15"/>
                <w:szCs w:val="15"/>
              </w:rPr>
              <w:t>数据来源：</w:t>
            </w:r>
            <w:r>
              <w:rPr>
                <w:rFonts w:eastAsia="黑体" w:hint="eastAsia"/>
                <w:sz w:val="15"/>
                <w:szCs w:val="15"/>
              </w:rPr>
              <w:t>财政部网站</w:t>
            </w:r>
            <w:r>
              <w:rPr>
                <w:rFonts w:eastAsia="黑体"/>
                <w:sz w:val="15"/>
                <w:szCs w:val="15"/>
              </w:rPr>
              <w:t>，中债资信整理</w:t>
            </w:r>
          </w:p>
        </w:tc>
      </w:tr>
    </w:tbl>
    <w:p w:rsidR="004179D8" w:rsidRDefault="00CE5A4D">
      <w:pPr>
        <w:widowControl/>
        <w:tabs>
          <w:tab w:val="left" w:pos="426"/>
        </w:tabs>
        <w:spacing w:line="380" w:lineRule="exact"/>
        <w:ind w:firstLineChars="200" w:firstLine="422"/>
        <w:rPr>
          <w:szCs w:val="21"/>
        </w:rPr>
      </w:pPr>
      <w:r>
        <w:rPr>
          <w:rFonts w:hint="eastAsia"/>
          <w:b/>
        </w:rPr>
        <w:t>财政收入逐季向好，全年预算目标基本实现；土地出让收入增速较快，未来增速或大幅回落。</w:t>
      </w:r>
      <w:r>
        <w:rPr>
          <w:szCs w:val="21"/>
        </w:rPr>
        <w:t>2020</w:t>
      </w:r>
      <w:r>
        <w:rPr>
          <w:rFonts w:hint="eastAsia"/>
          <w:szCs w:val="21"/>
        </w:rPr>
        <w:t>年全国一般公共预算收入实现</w:t>
      </w:r>
      <w:r>
        <w:rPr>
          <w:szCs w:val="21"/>
        </w:rPr>
        <w:t>18.29</w:t>
      </w:r>
      <w:proofErr w:type="gramStart"/>
      <w:r>
        <w:rPr>
          <w:rFonts w:hint="eastAsia"/>
          <w:szCs w:val="21"/>
        </w:rPr>
        <w:t>万亿</w:t>
      </w:r>
      <w:proofErr w:type="gramEnd"/>
      <w:r>
        <w:rPr>
          <w:rFonts w:hint="eastAsia"/>
          <w:szCs w:val="21"/>
        </w:rPr>
        <w:t>元，同比下降</w:t>
      </w:r>
      <w:r>
        <w:rPr>
          <w:szCs w:val="21"/>
        </w:rPr>
        <w:t>3.9%</w:t>
      </w:r>
      <w:r>
        <w:rPr>
          <w:rFonts w:hint="eastAsia"/>
          <w:szCs w:val="21"/>
        </w:rPr>
        <w:t>。全年整体表现为，随着疫情防控形势好转和经济逐步恢复，财政运行情况逐季向好，各季全国一般公共预算收入增幅分别为</w:t>
      </w:r>
      <w:r>
        <w:rPr>
          <w:szCs w:val="21"/>
        </w:rPr>
        <w:t>-14.3%</w:t>
      </w:r>
      <w:r>
        <w:rPr>
          <w:rFonts w:hint="eastAsia"/>
          <w:szCs w:val="21"/>
        </w:rPr>
        <w:t>、</w:t>
      </w:r>
      <w:r>
        <w:rPr>
          <w:szCs w:val="21"/>
        </w:rPr>
        <w:t>-7.4%</w:t>
      </w:r>
      <w:r>
        <w:rPr>
          <w:rFonts w:hint="eastAsia"/>
          <w:szCs w:val="21"/>
        </w:rPr>
        <w:t>、</w:t>
      </w:r>
      <w:r>
        <w:rPr>
          <w:szCs w:val="21"/>
        </w:rPr>
        <w:t>4.7%</w:t>
      </w:r>
      <w:r>
        <w:rPr>
          <w:rFonts w:hint="eastAsia"/>
          <w:szCs w:val="21"/>
        </w:rPr>
        <w:t>和</w:t>
      </w:r>
      <w:r>
        <w:rPr>
          <w:szCs w:val="21"/>
        </w:rPr>
        <w:t>5.5%</w:t>
      </w:r>
      <w:r>
        <w:rPr>
          <w:rFonts w:hint="eastAsia"/>
          <w:szCs w:val="21"/>
        </w:rPr>
        <w:t>，总体呈现一季度收入大幅下降、二季度触底回升、三季度由负转正、四季度持续向好的</w:t>
      </w:r>
      <w:r>
        <w:rPr>
          <w:rFonts w:hint="eastAsia"/>
          <w:szCs w:val="21"/>
        </w:rPr>
        <w:lastRenderedPageBreak/>
        <w:t>态势。未来，由于低基数效应、经济逐步恢复常态、价格指数反弹等原因，财政收入将呈现恢复性增长。但考虑到新增财政赤字、历年结转结余资金收入大幅减少，实际可用财力总量增幅较低，且财政支出刚性较强、各领域资金需求加大，</w:t>
      </w:r>
      <w:r>
        <w:rPr>
          <w:szCs w:val="21"/>
        </w:rPr>
        <w:t>2021</w:t>
      </w:r>
      <w:r>
        <w:rPr>
          <w:rFonts w:hint="eastAsia"/>
          <w:szCs w:val="21"/>
        </w:rPr>
        <w:t>年总体财政收支形势仍十分严峻。政府性基金收入方面，由于房地产销售回暖、房企拿地意愿增强等因素，</w:t>
      </w:r>
      <w:r>
        <w:rPr>
          <w:szCs w:val="21"/>
        </w:rPr>
        <w:t>2020</w:t>
      </w:r>
      <w:r>
        <w:rPr>
          <w:rFonts w:hint="eastAsia"/>
          <w:szCs w:val="21"/>
        </w:rPr>
        <w:t>年全国政府性基金收入实现</w:t>
      </w:r>
      <w:r>
        <w:rPr>
          <w:szCs w:val="21"/>
        </w:rPr>
        <w:t>9.35</w:t>
      </w:r>
      <w:proofErr w:type="gramStart"/>
      <w:r>
        <w:rPr>
          <w:rFonts w:hint="eastAsia"/>
          <w:szCs w:val="21"/>
        </w:rPr>
        <w:t>万亿</w:t>
      </w:r>
      <w:proofErr w:type="gramEnd"/>
      <w:r>
        <w:rPr>
          <w:rFonts w:hint="eastAsia"/>
          <w:szCs w:val="21"/>
        </w:rPr>
        <w:t>元，同比增长</w:t>
      </w:r>
      <w:r>
        <w:rPr>
          <w:szCs w:val="21"/>
        </w:rPr>
        <w:t>10.6%</w:t>
      </w:r>
      <w:r>
        <w:rPr>
          <w:rFonts w:hint="eastAsia"/>
          <w:szCs w:val="21"/>
        </w:rPr>
        <w:t>；考虑到房地产行业融资政策收紧，房企拿地资金将受到影响，预计</w:t>
      </w:r>
      <w:r>
        <w:rPr>
          <w:szCs w:val="21"/>
        </w:rPr>
        <w:t>2021</w:t>
      </w:r>
      <w:r>
        <w:rPr>
          <w:rFonts w:hint="eastAsia"/>
          <w:szCs w:val="21"/>
        </w:rPr>
        <w:t>年全国土地出让收入增速将较上年大幅回落，尤其是三四线城市的土地增收压力将持续加大。</w:t>
      </w:r>
    </w:p>
    <w:p w:rsidR="004179D8" w:rsidRDefault="00CE5A4D">
      <w:pPr>
        <w:tabs>
          <w:tab w:val="left" w:pos="5387"/>
        </w:tabs>
        <w:adjustRightInd w:val="0"/>
        <w:snapToGrid w:val="0"/>
        <w:spacing w:beforeLines="50" w:before="156"/>
        <w:ind w:rightChars="-26" w:right="-55"/>
        <w:jc w:val="center"/>
        <w:rPr>
          <w:rFonts w:eastAsia="黑体"/>
          <w:b/>
          <w:sz w:val="20"/>
          <w:szCs w:val="20"/>
        </w:rPr>
      </w:pPr>
      <w:r>
        <w:rPr>
          <w:rFonts w:eastAsia="黑体" w:hint="eastAsia"/>
          <w:b/>
          <w:sz w:val="20"/>
          <w:szCs w:val="20"/>
        </w:rPr>
        <w:t>表</w:t>
      </w:r>
      <w:r>
        <w:rPr>
          <w:rFonts w:eastAsia="黑体"/>
          <w:b/>
          <w:sz w:val="20"/>
          <w:szCs w:val="20"/>
        </w:rPr>
        <w:t>1</w:t>
      </w:r>
      <w:r>
        <w:rPr>
          <w:rFonts w:eastAsia="黑体" w:hint="eastAsia"/>
          <w:b/>
          <w:sz w:val="20"/>
          <w:szCs w:val="20"/>
        </w:rPr>
        <w:t>：近期中央出台的政府债务管理重大政策或会议</w:t>
      </w:r>
    </w:p>
    <w:tbl>
      <w:tblPr>
        <w:tblW w:w="9495" w:type="dxa"/>
        <w:jc w:val="center"/>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262"/>
        <w:gridCol w:w="3062"/>
        <w:gridCol w:w="5171"/>
      </w:tblGrid>
      <w:tr w:rsidR="004179D8" w:rsidTr="002857D8">
        <w:trPr>
          <w:trHeight w:val="340"/>
          <w:tblHeader/>
          <w:jc w:val="center"/>
        </w:trPr>
        <w:tc>
          <w:tcPr>
            <w:tcW w:w="1262" w:type="dxa"/>
            <w:tcBorders>
              <w:top w:val="single" w:sz="4" w:space="0" w:color="auto"/>
              <w:left w:val="nil"/>
              <w:bottom w:val="single" w:sz="4" w:space="0" w:color="808080"/>
              <w:right w:val="single" w:sz="4" w:space="0" w:color="808080"/>
            </w:tcBorders>
            <w:shd w:val="clear" w:color="auto" w:fill="0070C0"/>
          </w:tcPr>
          <w:p w:rsidR="004179D8" w:rsidRDefault="00CE5A4D">
            <w:pPr>
              <w:widowControl/>
              <w:tabs>
                <w:tab w:val="left" w:pos="426"/>
              </w:tabs>
              <w:jc w:val="center"/>
              <w:rPr>
                <w:b/>
                <w:color w:val="FFFFFF"/>
                <w:sz w:val="18"/>
                <w:szCs w:val="18"/>
              </w:rPr>
            </w:pPr>
            <w:r>
              <w:rPr>
                <w:rFonts w:hint="eastAsia"/>
                <w:b/>
                <w:color w:val="FFFFFF"/>
                <w:sz w:val="18"/>
                <w:szCs w:val="18"/>
              </w:rPr>
              <w:t>发布时间</w:t>
            </w:r>
          </w:p>
        </w:tc>
        <w:tc>
          <w:tcPr>
            <w:tcW w:w="3062" w:type="dxa"/>
            <w:tcBorders>
              <w:top w:val="single" w:sz="4" w:space="0" w:color="auto"/>
              <w:left w:val="single" w:sz="4" w:space="0" w:color="808080"/>
              <w:bottom w:val="single" w:sz="4" w:space="0" w:color="808080"/>
              <w:right w:val="single" w:sz="4" w:space="0" w:color="808080"/>
            </w:tcBorders>
            <w:shd w:val="clear" w:color="auto" w:fill="0070C0"/>
          </w:tcPr>
          <w:p w:rsidR="004179D8" w:rsidRDefault="00CE5A4D">
            <w:pPr>
              <w:widowControl/>
              <w:tabs>
                <w:tab w:val="left" w:pos="426"/>
              </w:tabs>
              <w:jc w:val="center"/>
              <w:rPr>
                <w:b/>
                <w:color w:val="FFFFFF"/>
                <w:sz w:val="18"/>
                <w:szCs w:val="18"/>
              </w:rPr>
            </w:pPr>
            <w:r>
              <w:rPr>
                <w:rFonts w:hint="eastAsia"/>
                <w:b/>
                <w:color w:val="FFFFFF"/>
                <w:sz w:val="18"/>
                <w:szCs w:val="18"/>
              </w:rPr>
              <w:t>政策或会议名称</w:t>
            </w:r>
          </w:p>
        </w:tc>
        <w:tc>
          <w:tcPr>
            <w:tcW w:w="5171" w:type="dxa"/>
            <w:tcBorders>
              <w:top w:val="single" w:sz="4" w:space="0" w:color="auto"/>
              <w:left w:val="single" w:sz="4" w:space="0" w:color="808080"/>
              <w:bottom w:val="single" w:sz="4" w:space="0" w:color="808080"/>
              <w:right w:val="nil"/>
            </w:tcBorders>
            <w:shd w:val="clear" w:color="auto" w:fill="0070C0"/>
          </w:tcPr>
          <w:p w:rsidR="004179D8" w:rsidRDefault="00CE5A4D">
            <w:pPr>
              <w:widowControl/>
              <w:tabs>
                <w:tab w:val="left" w:pos="426"/>
              </w:tabs>
              <w:jc w:val="center"/>
              <w:rPr>
                <w:b/>
                <w:color w:val="FFFFFF"/>
                <w:sz w:val="18"/>
                <w:szCs w:val="18"/>
              </w:rPr>
            </w:pPr>
            <w:r>
              <w:rPr>
                <w:rFonts w:hint="eastAsia"/>
                <w:b/>
                <w:color w:val="FFFFFF"/>
                <w:sz w:val="18"/>
                <w:szCs w:val="18"/>
              </w:rPr>
              <w:t>政策主要内容</w:t>
            </w:r>
          </w:p>
        </w:tc>
      </w:tr>
      <w:tr w:rsidR="004179D8" w:rsidTr="002857D8">
        <w:trPr>
          <w:trHeight w:val="340"/>
          <w:jc w:val="center"/>
        </w:trPr>
        <w:tc>
          <w:tcPr>
            <w:tcW w:w="1262" w:type="dxa"/>
            <w:tcBorders>
              <w:top w:val="single" w:sz="4" w:space="0" w:color="auto"/>
              <w:left w:val="nil"/>
              <w:bottom w:val="single" w:sz="4" w:space="0" w:color="808080"/>
              <w:right w:val="single" w:sz="4" w:space="0" w:color="808080"/>
            </w:tcBorders>
            <w:vAlign w:val="center"/>
          </w:tcPr>
          <w:p w:rsidR="004179D8" w:rsidRDefault="00CE5A4D">
            <w:pPr>
              <w:widowControl/>
              <w:tabs>
                <w:tab w:val="left" w:pos="426"/>
              </w:tabs>
              <w:jc w:val="left"/>
              <w:rPr>
                <w:sz w:val="18"/>
                <w:szCs w:val="18"/>
              </w:rPr>
            </w:pPr>
            <w:r>
              <w:rPr>
                <w:color w:val="000000"/>
                <w:sz w:val="18"/>
                <w:szCs w:val="18"/>
              </w:rPr>
              <w:t>2020</w:t>
            </w:r>
            <w:r>
              <w:rPr>
                <w:rFonts w:hint="eastAsia"/>
                <w:color w:val="000000"/>
                <w:sz w:val="18"/>
                <w:szCs w:val="18"/>
              </w:rPr>
              <w:t>年</w:t>
            </w:r>
            <w:r>
              <w:rPr>
                <w:color w:val="000000"/>
                <w:sz w:val="18"/>
                <w:szCs w:val="18"/>
              </w:rPr>
              <w:t>8</w:t>
            </w:r>
            <w:r>
              <w:rPr>
                <w:rFonts w:hint="eastAsia"/>
                <w:color w:val="000000"/>
                <w:sz w:val="18"/>
                <w:szCs w:val="18"/>
              </w:rPr>
              <w:t>月</w:t>
            </w:r>
          </w:p>
        </w:tc>
        <w:tc>
          <w:tcPr>
            <w:tcW w:w="3062" w:type="dxa"/>
            <w:tcBorders>
              <w:top w:val="single" w:sz="4" w:space="0" w:color="auto"/>
              <w:left w:val="single" w:sz="4" w:space="0" w:color="808080"/>
              <w:bottom w:val="single" w:sz="4" w:space="0" w:color="808080"/>
              <w:right w:val="single" w:sz="4" w:space="0" w:color="808080"/>
            </w:tcBorders>
            <w:vAlign w:val="center"/>
          </w:tcPr>
          <w:p w:rsidR="004179D8" w:rsidRDefault="00CE5A4D">
            <w:pPr>
              <w:widowControl/>
              <w:tabs>
                <w:tab w:val="left" w:pos="426"/>
              </w:tabs>
              <w:rPr>
                <w:sz w:val="18"/>
                <w:szCs w:val="18"/>
              </w:rPr>
            </w:pPr>
            <w:r>
              <w:rPr>
                <w:rFonts w:hint="eastAsia"/>
                <w:color w:val="000000"/>
                <w:sz w:val="18"/>
                <w:szCs w:val="18"/>
              </w:rPr>
              <w:t>国务院《中华人民共和国预算法实施条例》</w:t>
            </w:r>
          </w:p>
        </w:tc>
        <w:tc>
          <w:tcPr>
            <w:tcW w:w="5171" w:type="dxa"/>
            <w:tcBorders>
              <w:top w:val="single" w:sz="4" w:space="0" w:color="auto"/>
              <w:left w:val="single" w:sz="4" w:space="0" w:color="808080"/>
              <w:bottom w:val="single" w:sz="4" w:space="0" w:color="808080"/>
              <w:right w:val="nil"/>
            </w:tcBorders>
            <w:vAlign w:val="center"/>
          </w:tcPr>
          <w:p w:rsidR="004179D8" w:rsidRDefault="00CE5A4D">
            <w:pPr>
              <w:widowControl/>
              <w:rPr>
                <w:color w:val="000000"/>
                <w:sz w:val="18"/>
                <w:szCs w:val="18"/>
              </w:rPr>
            </w:pPr>
            <w:r>
              <w:rPr>
                <w:rFonts w:hint="eastAsia"/>
                <w:sz w:val="18"/>
                <w:szCs w:val="18"/>
              </w:rPr>
              <w:t>接受转贷并向下级政府转贷的政府应当将转贷债务纳入本级预算管理；地方各级政府财政部门负责统一管理本地区政府债务。</w:t>
            </w:r>
          </w:p>
        </w:tc>
      </w:tr>
      <w:tr w:rsidR="004179D8" w:rsidTr="002857D8">
        <w:trPr>
          <w:trHeight w:val="340"/>
          <w:jc w:val="center"/>
        </w:trPr>
        <w:tc>
          <w:tcPr>
            <w:tcW w:w="1262" w:type="dxa"/>
            <w:tcBorders>
              <w:top w:val="single" w:sz="4" w:space="0" w:color="808080"/>
              <w:left w:val="nil"/>
              <w:bottom w:val="single" w:sz="4" w:space="0" w:color="808080"/>
              <w:right w:val="single" w:sz="4" w:space="0" w:color="808080"/>
            </w:tcBorders>
            <w:shd w:val="clear" w:color="auto" w:fill="D3EDFB"/>
            <w:vAlign w:val="center"/>
          </w:tcPr>
          <w:p w:rsidR="004179D8" w:rsidRDefault="00CE5A4D">
            <w:pPr>
              <w:widowControl/>
              <w:tabs>
                <w:tab w:val="left" w:pos="426"/>
              </w:tabs>
              <w:jc w:val="left"/>
              <w:rPr>
                <w:sz w:val="18"/>
                <w:szCs w:val="18"/>
              </w:rPr>
            </w:pPr>
            <w:r>
              <w:rPr>
                <w:color w:val="000000"/>
                <w:sz w:val="18"/>
                <w:szCs w:val="18"/>
              </w:rPr>
              <w:t>2020</w:t>
            </w:r>
            <w:r>
              <w:rPr>
                <w:rFonts w:hint="eastAsia"/>
                <w:color w:val="000000"/>
                <w:sz w:val="18"/>
                <w:szCs w:val="18"/>
              </w:rPr>
              <w:t>年</w:t>
            </w:r>
            <w:r>
              <w:rPr>
                <w:color w:val="000000"/>
                <w:sz w:val="18"/>
                <w:szCs w:val="18"/>
              </w:rPr>
              <w:t>8</w:t>
            </w:r>
            <w:r>
              <w:rPr>
                <w:rFonts w:hint="eastAsia"/>
                <w:color w:val="000000"/>
                <w:sz w:val="18"/>
                <w:szCs w:val="18"/>
              </w:rPr>
              <w:t>月</w:t>
            </w:r>
          </w:p>
        </w:tc>
        <w:tc>
          <w:tcPr>
            <w:tcW w:w="3062" w:type="dxa"/>
            <w:tcBorders>
              <w:top w:val="single" w:sz="4" w:space="0" w:color="808080"/>
              <w:left w:val="single" w:sz="4" w:space="0" w:color="808080"/>
              <w:bottom w:val="single" w:sz="4" w:space="0" w:color="808080"/>
              <w:right w:val="single" w:sz="4" w:space="0" w:color="808080"/>
            </w:tcBorders>
            <w:shd w:val="clear" w:color="auto" w:fill="D3EDFB"/>
            <w:vAlign w:val="center"/>
          </w:tcPr>
          <w:p w:rsidR="004179D8" w:rsidRDefault="00CE5A4D">
            <w:pPr>
              <w:widowControl/>
              <w:tabs>
                <w:tab w:val="left" w:pos="426"/>
              </w:tabs>
              <w:rPr>
                <w:sz w:val="18"/>
                <w:szCs w:val="18"/>
              </w:rPr>
            </w:pPr>
            <w:proofErr w:type="gramStart"/>
            <w:r>
              <w:rPr>
                <w:rFonts w:hint="eastAsia"/>
                <w:color w:val="000000"/>
                <w:sz w:val="18"/>
                <w:szCs w:val="18"/>
              </w:rPr>
              <w:t>发改委</w:t>
            </w:r>
            <w:proofErr w:type="gramEnd"/>
            <w:r>
              <w:rPr>
                <w:rFonts w:hint="eastAsia"/>
                <w:color w:val="000000"/>
                <w:sz w:val="18"/>
                <w:szCs w:val="18"/>
              </w:rPr>
              <w:t>通知要求地方按月开展地方政府专项</w:t>
            </w:r>
            <w:proofErr w:type="gramStart"/>
            <w:r>
              <w:rPr>
                <w:rFonts w:hint="eastAsia"/>
                <w:color w:val="000000"/>
                <w:sz w:val="18"/>
                <w:szCs w:val="18"/>
              </w:rPr>
              <w:t>债项目</w:t>
            </w:r>
            <w:proofErr w:type="gramEnd"/>
            <w:r>
              <w:rPr>
                <w:rFonts w:hint="eastAsia"/>
                <w:color w:val="000000"/>
                <w:sz w:val="18"/>
                <w:szCs w:val="18"/>
              </w:rPr>
              <w:t>发行使用情况调度</w:t>
            </w:r>
          </w:p>
        </w:tc>
        <w:tc>
          <w:tcPr>
            <w:tcW w:w="5171" w:type="dxa"/>
            <w:tcBorders>
              <w:top w:val="single" w:sz="4" w:space="0" w:color="808080"/>
              <w:left w:val="single" w:sz="4" w:space="0" w:color="808080"/>
              <w:bottom w:val="single" w:sz="4" w:space="0" w:color="808080"/>
              <w:right w:val="nil"/>
            </w:tcBorders>
            <w:shd w:val="clear" w:color="auto" w:fill="D3EDFB"/>
            <w:vAlign w:val="center"/>
          </w:tcPr>
          <w:p w:rsidR="004179D8" w:rsidRDefault="00CE5A4D">
            <w:pPr>
              <w:widowControl/>
              <w:rPr>
                <w:color w:val="000000"/>
                <w:sz w:val="18"/>
                <w:szCs w:val="18"/>
              </w:rPr>
            </w:pPr>
            <w:r>
              <w:rPr>
                <w:rFonts w:hint="eastAsia"/>
                <w:sz w:val="18"/>
                <w:szCs w:val="18"/>
              </w:rPr>
              <w:t>地方通过国家建设重大项目库按月开展地方政府专项</w:t>
            </w:r>
            <w:proofErr w:type="gramStart"/>
            <w:r>
              <w:rPr>
                <w:rFonts w:hint="eastAsia"/>
                <w:sz w:val="18"/>
                <w:szCs w:val="18"/>
              </w:rPr>
              <w:t>债项目</w:t>
            </w:r>
            <w:proofErr w:type="gramEnd"/>
            <w:r>
              <w:rPr>
                <w:rFonts w:hint="eastAsia"/>
                <w:sz w:val="18"/>
                <w:szCs w:val="18"/>
              </w:rPr>
              <w:t>发行使用情况调度，调度内容包括项目实际开工时间、实际竣工时间，资金到位、完成和支付情况，形象进度等信息。</w:t>
            </w:r>
          </w:p>
        </w:tc>
      </w:tr>
      <w:tr w:rsidR="004179D8" w:rsidTr="002857D8">
        <w:trPr>
          <w:trHeight w:val="340"/>
          <w:jc w:val="center"/>
        </w:trPr>
        <w:tc>
          <w:tcPr>
            <w:tcW w:w="1262" w:type="dxa"/>
            <w:tcBorders>
              <w:top w:val="single" w:sz="4" w:space="0" w:color="808080"/>
              <w:left w:val="nil"/>
              <w:bottom w:val="single" w:sz="4" w:space="0" w:color="808080"/>
              <w:right w:val="single" w:sz="4" w:space="0" w:color="808080"/>
            </w:tcBorders>
            <w:shd w:val="clear" w:color="auto" w:fill="auto"/>
            <w:vAlign w:val="center"/>
          </w:tcPr>
          <w:p w:rsidR="004179D8" w:rsidRDefault="00CE5A4D">
            <w:pPr>
              <w:widowControl/>
              <w:tabs>
                <w:tab w:val="left" w:pos="426"/>
              </w:tabs>
              <w:jc w:val="left"/>
              <w:rPr>
                <w:sz w:val="18"/>
                <w:szCs w:val="18"/>
              </w:rPr>
            </w:pPr>
            <w:r>
              <w:rPr>
                <w:color w:val="000000"/>
                <w:sz w:val="18"/>
                <w:szCs w:val="18"/>
              </w:rPr>
              <w:t>2020</w:t>
            </w:r>
            <w:r>
              <w:rPr>
                <w:rFonts w:hint="eastAsia"/>
                <w:color w:val="000000"/>
                <w:sz w:val="18"/>
                <w:szCs w:val="18"/>
              </w:rPr>
              <w:t>年</w:t>
            </w:r>
            <w:r>
              <w:rPr>
                <w:color w:val="000000"/>
                <w:sz w:val="18"/>
                <w:szCs w:val="18"/>
              </w:rPr>
              <w:t>11</w:t>
            </w:r>
            <w:r>
              <w:rPr>
                <w:rFonts w:hint="eastAsia"/>
                <w:color w:val="000000"/>
                <w:sz w:val="18"/>
                <w:szCs w:val="18"/>
              </w:rPr>
              <w:t>月</w:t>
            </w:r>
          </w:p>
        </w:tc>
        <w:tc>
          <w:tcPr>
            <w:tcW w:w="3062" w:type="dxa"/>
            <w:tcBorders>
              <w:top w:val="single" w:sz="4" w:space="0" w:color="808080"/>
              <w:left w:val="single" w:sz="4" w:space="0" w:color="808080"/>
              <w:bottom w:val="single" w:sz="4" w:space="0" w:color="808080"/>
              <w:right w:val="single" w:sz="4" w:space="0" w:color="808080"/>
            </w:tcBorders>
            <w:shd w:val="clear" w:color="auto" w:fill="auto"/>
            <w:vAlign w:val="center"/>
          </w:tcPr>
          <w:p w:rsidR="004179D8" w:rsidRDefault="00CE5A4D">
            <w:pPr>
              <w:widowControl/>
              <w:tabs>
                <w:tab w:val="left" w:pos="426"/>
              </w:tabs>
              <w:rPr>
                <w:sz w:val="18"/>
                <w:szCs w:val="18"/>
              </w:rPr>
            </w:pPr>
            <w:r>
              <w:rPr>
                <w:rFonts w:hint="eastAsia"/>
                <w:color w:val="000000"/>
                <w:sz w:val="18"/>
                <w:szCs w:val="18"/>
              </w:rPr>
              <w:t>《关于进一步做好地方政府债券发行工作的意见》</w:t>
            </w:r>
          </w:p>
        </w:tc>
        <w:tc>
          <w:tcPr>
            <w:tcW w:w="5171" w:type="dxa"/>
            <w:tcBorders>
              <w:top w:val="single" w:sz="4" w:space="0" w:color="808080"/>
              <w:left w:val="single" w:sz="4" w:space="0" w:color="808080"/>
              <w:bottom w:val="single" w:sz="4" w:space="0" w:color="808080"/>
              <w:right w:val="nil"/>
            </w:tcBorders>
            <w:shd w:val="clear" w:color="auto" w:fill="auto"/>
            <w:vAlign w:val="center"/>
          </w:tcPr>
          <w:p w:rsidR="004179D8" w:rsidRDefault="00CE5A4D">
            <w:pPr>
              <w:widowControl/>
              <w:rPr>
                <w:color w:val="000000"/>
                <w:sz w:val="18"/>
                <w:szCs w:val="18"/>
              </w:rPr>
            </w:pPr>
            <w:r>
              <w:rPr>
                <w:rFonts w:hint="eastAsia"/>
                <w:sz w:val="18"/>
                <w:szCs w:val="18"/>
              </w:rPr>
              <w:t>该意见从完善地方债发行机制、科学设计地方债发行计划、优化地方债期限结构、合理控制筹资成本，以及加强地方债发行项目评估、完善信息披露和信用评级等角度，进一步完善地方债发行机制，保障地方债发行工作长期可持续开展。</w:t>
            </w:r>
          </w:p>
        </w:tc>
      </w:tr>
      <w:tr w:rsidR="004179D8" w:rsidTr="002857D8">
        <w:trPr>
          <w:trHeight w:val="340"/>
          <w:jc w:val="center"/>
        </w:trPr>
        <w:tc>
          <w:tcPr>
            <w:tcW w:w="1262" w:type="dxa"/>
            <w:tcBorders>
              <w:top w:val="single" w:sz="4" w:space="0" w:color="808080"/>
              <w:left w:val="nil"/>
              <w:bottom w:val="single" w:sz="4" w:space="0" w:color="808080"/>
              <w:right w:val="single" w:sz="4" w:space="0" w:color="808080"/>
            </w:tcBorders>
            <w:shd w:val="clear" w:color="auto" w:fill="D3EDFB"/>
            <w:vAlign w:val="center"/>
          </w:tcPr>
          <w:p w:rsidR="004179D8" w:rsidRDefault="00CE5A4D">
            <w:pPr>
              <w:widowControl/>
              <w:tabs>
                <w:tab w:val="left" w:pos="426"/>
              </w:tabs>
              <w:jc w:val="left"/>
              <w:rPr>
                <w:color w:val="000000"/>
                <w:sz w:val="18"/>
                <w:szCs w:val="18"/>
              </w:rPr>
            </w:pPr>
            <w:r>
              <w:rPr>
                <w:color w:val="000000"/>
                <w:sz w:val="18"/>
                <w:szCs w:val="18"/>
              </w:rPr>
              <w:t>2020</w:t>
            </w:r>
            <w:r>
              <w:rPr>
                <w:rFonts w:hint="eastAsia"/>
                <w:color w:val="000000"/>
                <w:sz w:val="18"/>
                <w:szCs w:val="18"/>
              </w:rPr>
              <w:t>年</w:t>
            </w:r>
            <w:r>
              <w:rPr>
                <w:color w:val="000000"/>
                <w:sz w:val="18"/>
                <w:szCs w:val="18"/>
              </w:rPr>
              <w:t>12</w:t>
            </w:r>
            <w:r>
              <w:rPr>
                <w:rFonts w:hint="eastAsia"/>
                <w:color w:val="000000"/>
                <w:sz w:val="18"/>
                <w:szCs w:val="18"/>
              </w:rPr>
              <w:t>月</w:t>
            </w:r>
          </w:p>
        </w:tc>
        <w:tc>
          <w:tcPr>
            <w:tcW w:w="3062" w:type="dxa"/>
            <w:tcBorders>
              <w:top w:val="single" w:sz="4" w:space="0" w:color="808080"/>
              <w:left w:val="single" w:sz="4" w:space="0" w:color="808080"/>
              <w:bottom w:val="single" w:sz="4" w:space="0" w:color="808080"/>
              <w:right w:val="single" w:sz="4" w:space="0" w:color="808080"/>
            </w:tcBorders>
            <w:shd w:val="clear" w:color="auto" w:fill="D3EDFB"/>
            <w:vAlign w:val="center"/>
          </w:tcPr>
          <w:p w:rsidR="004179D8" w:rsidRDefault="00CE5A4D">
            <w:pPr>
              <w:widowControl/>
              <w:tabs>
                <w:tab w:val="left" w:pos="426"/>
              </w:tabs>
              <w:rPr>
                <w:color w:val="000000"/>
                <w:sz w:val="18"/>
                <w:szCs w:val="18"/>
              </w:rPr>
            </w:pPr>
            <w:r>
              <w:rPr>
                <w:rFonts w:hint="eastAsia"/>
                <w:color w:val="000000"/>
                <w:sz w:val="18"/>
                <w:szCs w:val="18"/>
              </w:rPr>
              <w:t>《地方政府债券发行管理办法》</w:t>
            </w:r>
          </w:p>
        </w:tc>
        <w:tc>
          <w:tcPr>
            <w:tcW w:w="5171" w:type="dxa"/>
            <w:tcBorders>
              <w:top w:val="single" w:sz="4" w:space="0" w:color="808080"/>
              <w:left w:val="single" w:sz="4" w:space="0" w:color="808080"/>
              <w:bottom w:val="single" w:sz="4" w:space="0" w:color="808080"/>
              <w:right w:val="nil"/>
            </w:tcBorders>
            <w:shd w:val="clear" w:color="auto" w:fill="D3EDFB"/>
            <w:vAlign w:val="center"/>
          </w:tcPr>
          <w:p w:rsidR="004179D8" w:rsidRDefault="00CE5A4D">
            <w:pPr>
              <w:widowControl/>
              <w:rPr>
                <w:color w:val="000000"/>
                <w:sz w:val="18"/>
                <w:szCs w:val="18"/>
              </w:rPr>
            </w:pPr>
            <w:r>
              <w:rPr>
                <w:rFonts w:hint="eastAsia"/>
                <w:sz w:val="18"/>
                <w:szCs w:val="18"/>
              </w:rPr>
              <w:t>为规范地方政府债券发行管理，该办法从发行额度与期限、信用评级及信息披露、发行与托管、相关机构职责等方面对地方政府债券发行进行了统一和规范。</w:t>
            </w:r>
          </w:p>
        </w:tc>
      </w:tr>
      <w:tr w:rsidR="004179D8" w:rsidTr="002857D8">
        <w:trPr>
          <w:trHeight w:val="340"/>
          <w:jc w:val="center"/>
        </w:trPr>
        <w:tc>
          <w:tcPr>
            <w:tcW w:w="1262" w:type="dxa"/>
            <w:tcBorders>
              <w:top w:val="single" w:sz="4" w:space="0" w:color="808080"/>
              <w:left w:val="nil"/>
              <w:bottom w:val="single" w:sz="4" w:space="0" w:color="auto"/>
              <w:right w:val="single" w:sz="4" w:space="0" w:color="808080"/>
            </w:tcBorders>
            <w:shd w:val="clear" w:color="auto" w:fill="auto"/>
            <w:vAlign w:val="center"/>
          </w:tcPr>
          <w:p w:rsidR="004179D8" w:rsidRDefault="00CE5A4D">
            <w:pPr>
              <w:widowControl/>
              <w:tabs>
                <w:tab w:val="left" w:pos="426"/>
              </w:tabs>
              <w:jc w:val="left"/>
              <w:rPr>
                <w:color w:val="000000"/>
                <w:sz w:val="18"/>
                <w:szCs w:val="18"/>
              </w:rPr>
            </w:pPr>
            <w:r>
              <w:rPr>
                <w:color w:val="000000"/>
                <w:sz w:val="18"/>
                <w:szCs w:val="18"/>
              </w:rPr>
              <w:t>2021</w:t>
            </w:r>
            <w:r>
              <w:rPr>
                <w:rFonts w:hint="eastAsia"/>
                <w:color w:val="000000"/>
                <w:sz w:val="18"/>
                <w:szCs w:val="18"/>
              </w:rPr>
              <w:t>年</w:t>
            </w:r>
            <w:r>
              <w:rPr>
                <w:color w:val="000000"/>
                <w:sz w:val="18"/>
                <w:szCs w:val="18"/>
              </w:rPr>
              <w:t>3</w:t>
            </w:r>
            <w:r>
              <w:rPr>
                <w:rFonts w:hint="eastAsia"/>
                <w:color w:val="000000"/>
                <w:sz w:val="18"/>
                <w:szCs w:val="18"/>
              </w:rPr>
              <w:t>月</w:t>
            </w:r>
          </w:p>
        </w:tc>
        <w:tc>
          <w:tcPr>
            <w:tcW w:w="3062" w:type="dxa"/>
            <w:tcBorders>
              <w:top w:val="single" w:sz="4" w:space="0" w:color="808080"/>
              <w:left w:val="single" w:sz="4" w:space="0" w:color="808080"/>
              <w:bottom w:val="single" w:sz="4" w:space="0" w:color="auto"/>
              <w:right w:val="single" w:sz="4" w:space="0" w:color="808080"/>
            </w:tcBorders>
            <w:shd w:val="clear" w:color="auto" w:fill="auto"/>
            <w:vAlign w:val="center"/>
          </w:tcPr>
          <w:p w:rsidR="004179D8" w:rsidRDefault="00CE5A4D">
            <w:pPr>
              <w:widowControl/>
              <w:tabs>
                <w:tab w:val="left" w:pos="426"/>
              </w:tabs>
              <w:rPr>
                <w:color w:val="000000"/>
                <w:sz w:val="18"/>
                <w:szCs w:val="18"/>
              </w:rPr>
            </w:pPr>
            <w:r>
              <w:rPr>
                <w:rFonts w:hint="eastAsia"/>
                <w:color w:val="000000"/>
                <w:sz w:val="18"/>
                <w:szCs w:val="18"/>
              </w:rPr>
              <w:t>《</w:t>
            </w:r>
            <w:r>
              <w:rPr>
                <w:color w:val="000000"/>
                <w:sz w:val="18"/>
                <w:szCs w:val="18"/>
              </w:rPr>
              <w:t>2021</w:t>
            </w:r>
            <w:r>
              <w:rPr>
                <w:rFonts w:hint="eastAsia"/>
                <w:color w:val="000000"/>
                <w:sz w:val="18"/>
                <w:szCs w:val="18"/>
              </w:rPr>
              <w:t>年国务院政府工作报告》</w:t>
            </w:r>
          </w:p>
        </w:tc>
        <w:tc>
          <w:tcPr>
            <w:tcW w:w="5171" w:type="dxa"/>
            <w:tcBorders>
              <w:top w:val="single" w:sz="4" w:space="0" w:color="808080"/>
              <w:left w:val="single" w:sz="4" w:space="0" w:color="808080"/>
              <w:bottom w:val="single" w:sz="4" w:space="0" w:color="auto"/>
              <w:right w:val="nil"/>
            </w:tcBorders>
            <w:shd w:val="clear" w:color="auto" w:fill="auto"/>
            <w:vAlign w:val="center"/>
          </w:tcPr>
          <w:p w:rsidR="004179D8" w:rsidRDefault="00CE5A4D">
            <w:pPr>
              <w:widowControl/>
              <w:rPr>
                <w:color w:val="000000"/>
                <w:sz w:val="18"/>
                <w:szCs w:val="18"/>
              </w:rPr>
            </w:pPr>
            <w:r>
              <w:rPr>
                <w:rFonts w:hint="eastAsia"/>
                <w:sz w:val="18"/>
                <w:szCs w:val="18"/>
              </w:rPr>
              <w:t>积极的财政政策要提质增效、更可持续，赤字率按</w:t>
            </w:r>
            <w:r>
              <w:rPr>
                <w:sz w:val="18"/>
                <w:szCs w:val="18"/>
              </w:rPr>
              <w:t>3.2%</w:t>
            </w:r>
            <w:r>
              <w:rPr>
                <w:rFonts w:hint="eastAsia"/>
                <w:sz w:val="18"/>
                <w:szCs w:val="18"/>
              </w:rPr>
              <w:t>左右安排，不再发行抗</w:t>
            </w:r>
            <w:proofErr w:type="gramStart"/>
            <w:r>
              <w:rPr>
                <w:rFonts w:hint="eastAsia"/>
                <w:sz w:val="18"/>
                <w:szCs w:val="18"/>
              </w:rPr>
              <w:t>疫</w:t>
            </w:r>
            <w:proofErr w:type="gramEnd"/>
            <w:r>
              <w:rPr>
                <w:rFonts w:hint="eastAsia"/>
                <w:sz w:val="18"/>
                <w:szCs w:val="18"/>
              </w:rPr>
              <w:t>特别国债。财政支出总规模比去年增加，重点</w:t>
            </w:r>
            <w:proofErr w:type="gramStart"/>
            <w:r>
              <w:rPr>
                <w:rFonts w:hint="eastAsia"/>
                <w:sz w:val="18"/>
                <w:szCs w:val="18"/>
              </w:rPr>
              <w:t>仍是加大</w:t>
            </w:r>
            <w:proofErr w:type="gramEnd"/>
            <w:r>
              <w:rPr>
                <w:rFonts w:hint="eastAsia"/>
                <w:sz w:val="18"/>
                <w:szCs w:val="18"/>
              </w:rPr>
              <w:t>对保就业保民生保市场主体的支持力度。建立常态化财政资金直达机制并扩大范围，将</w:t>
            </w:r>
            <w:r>
              <w:rPr>
                <w:sz w:val="18"/>
                <w:szCs w:val="18"/>
              </w:rPr>
              <w:t>2.8</w:t>
            </w:r>
            <w:proofErr w:type="gramStart"/>
            <w:r>
              <w:rPr>
                <w:rFonts w:hint="eastAsia"/>
                <w:sz w:val="18"/>
                <w:szCs w:val="18"/>
              </w:rPr>
              <w:t>万亿</w:t>
            </w:r>
            <w:proofErr w:type="gramEnd"/>
            <w:r>
              <w:rPr>
                <w:rFonts w:hint="eastAsia"/>
                <w:sz w:val="18"/>
                <w:szCs w:val="18"/>
              </w:rPr>
              <w:t>元中央财政资金纳入直达机制。拟安排地方政府专项债券</w:t>
            </w:r>
            <w:r>
              <w:rPr>
                <w:sz w:val="18"/>
                <w:szCs w:val="18"/>
              </w:rPr>
              <w:t>3.65</w:t>
            </w:r>
            <w:proofErr w:type="gramStart"/>
            <w:r>
              <w:rPr>
                <w:rFonts w:hint="eastAsia"/>
                <w:sz w:val="18"/>
                <w:szCs w:val="18"/>
              </w:rPr>
              <w:t>万亿</w:t>
            </w:r>
            <w:proofErr w:type="gramEnd"/>
            <w:r>
              <w:rPr>
                <w:rFonts w:hint="eastAsia"/>
                <w:sz w:val="18"/>
                <w:szCs w:val="18"/>
              </w:rPr>
              <w:t>元</w:t>
            </w:r>
            <w:r w:rsidR="002857D8">
              <w:rPr>
                <w:sz w:val="18"/>
                <w:szCs w:val="18"/>
              </w:rPr>
              <w:t>，</w:t>
            </w:r>
            <w:r>
              <w:rPr>
                <w:rFonts w:hint="eastAsia"/>
                <w:sz w:val="18"/>
                <w:szCs w:val="18"/>
              </w:rPr>
              <w:t>优先支持在建工程，合理扩大使用范围。中央预算内投资安排</w:t>
            </w:r>
            <w:r>
              <w:rPr>
                <w:sz w:val="18"/>
                <w:szCs w:val="18"/>
              </w:rPr>
              <w:t>6,100</w:t>
            </w:r>
            <w:r>
              <w:rPr>
                <w:rFonts w:hint="eastAsia"/>
                <w:sz w:val="18"/>
                <w:szCs w:val="18"/>
              </w:rPr>
              <w:t>亿元。</w:t>
            </w:r>
          </w:p>
        </w:tc>
      </w:tr>
    </w:tbl>
    <w:p w:rsidR="004179D8" w:rsidRDefault="00CE5A4D">
      <w:pPr>
        <w:spacing w:afterLines="50" w:after="156" w:line="240" w:lineRule="exact"/>
        <w:rPr>
          <w:rFonts w:eastAsia="黑体"/>
          <w:sz w:val="15"/>
          <w:szCs w:val="15"/>
        </w:rPr>
      </w:pPr>
      <w:r>
        <w:rPr>
          <w:rFonts w:eastAsia="黑体" w:hint="eastAsia"/>
          <w:sz w:val="15"/>
          <w:szCs w:val="15"/>
        </w:rPr>
        <w:t>资料来源：公开资料，中债资信整理</w:t>
      </w:r>
    </w:p>
    <w:p w:rsidR="004179D8" w:rsidRDefault="00CE5A4D">
      <w:pPr>
        <w:spacing w:line="300" w:lineRule="auto"/>
        <w:ind w:firstLineChars="200" w:firstLine="422"/>
        <w:rPr>
          <w:b/>
        </w:rPr>
      </w:pPr>
      <w:r>
        <w:rPr>
          <w:rFonts w:hint="eastAsia"/>
          <w:b/>
        </w:rPr>
        <w:t>政府债务管理不断深化，债务风险总体可控。</w:t>
      </w:r>
      <w:r>
        <w:rPr>
          <w:rFonts w:hint="eastAsia"/>
          <w:szCs w:val="21"/>
        </w:rPr>
        <w:t>地方政府债务管理改革持续深化，坚持防范化解地方政府隐性债务、丰富专项债券种类和加强信息公开、完善地方债发行机制有序并进。（</w:t>
      </w:r>
      <w:r>
        <w:rPr>
          <w:szCs w:val="21"/>
        </w:rPr>
        <w:t>1</w:t>
      </w:r>
      <w:r>
        <w:rPr>
          <w:rFonts w:hint="eastAsia"/>
          <w:szCs w:val="21"/>
        </w:rPr>
        <w:t>）防范化解地方政府隐性债务风险，遏制隐性债务增量，稳妥化解存量隐性债务。保持高压监管态势，将严禁新增隐性债务作为红线、高压线，对违法违规举债行为，发现一起、查处一起、问责一起；落实地区债务风险总负责要求，指导督促地方建立市场化、法制化的债务违约处置机制，积极稳妥化解存量隐性债务。（</w:t>
      </w:r>
      <w:r>
        <w:rPr>
          <w:szCs w:val="21"/>
        </w:rPr>
        <w:t>2</w:t>
      </w:r>
      <w:r>
        <w:rPr>
          <w:rFonts w:hint="eastAsia"/>
          <w:szCs w:val="21"/>
        </w:rPr>
        <w:t>）丰富专项债券种类，专项债作为重大项目资本金比例提高、使用范围拓宽。新增债券额度保持高位，专项债券种类日益丰富，使用范围不断扩大，发行灵活度大幅提升；同时，专项债券作为符合条件的重大项目资本金的比例从</w:t>
      </w:r>
      <w:r>
        <w:rPr>
          <w:szCs w:val="21"/>
        </w:rPr>
        <w:t>20%</w:t>
      </w:r>
      <w:r>
        <w:rPr>
          <w:rFonts w:hint="eastAsia"/>
          <w:szCs w:val="21"/>
        </w:rPr>
        <w:t>提升到</w:t>
      </w:r>
      <w:r>
        <w:rPr>
          <w:szCs w:val="21"/>
        </w:rPr>
        <w:t>25%</w:t>
      </w:r>
      <w:r>
        <w:rPr>
          <w:rFonts w:hint="eastAsia"/>
          <w:szCs w:val="21"/>
        </w:rPr>
        <w:t>，使用范围不断拓宽，鼓励金融机构配套融资，将大幅提升专项债撬动基建投资的效果。（</w:t>
      </w:r>
      <w:r>
        <w:rPr>
          <w:szCs w:val="21"/>
        </w:rPr>
        <w:t>3</w:t>
      </w:r>
      <w:r>
        <w:rPr>
          <w:rFonts w:hint="eastAsia"/>
          <w:szCs w:val="21"/>
        </w:rPr>
        <w:t>）完善地方债发行机制，财政部出台多项文件规范地方债发行管理，从科学制定发行计划、合理安排债券期限结构、加强地方债发行项目评估、债券资金管理及完善信用评级和信息披露机制等多个方面，进一步完善地方债发行机制，保障地方债发行工作长期可持续开展。</w:t>
      </w:r>
    </w:p>
    <w:p w:rsidR="004179D8" w:rsidRDefault="00CE5A4D">
      <w:pPr>
        <w:adjustRightInd w:val="0"/>
        <w:snapToGrid w:val="0"/>
        <w:spacing w:beforeLines="100" w:before="312" w:afterLines="50" w:after="156"/>
        <w:outlineLvl w:val="0"/>
        <w:rPr>
          <w:rFonts w:eastAsia="黑体"/>
          <w:b/>
          <w:sz w:val="24"/>
        </w:rPr>
      </w:pPr>
      <w:r>
        <w:rPr>
          <w:rFonts w:eastAsia="黑体" w:hint="eastAsia"/>
          <w:b/>
          <w:sz w:val="24"/>
        </w:rPr>
        <w:lastRenderedPageBreak/>
        <w:t>二、地区</w:t>
      </w:r>
      <w:r>
        <w:rPr>
          <w:rFonts w:eastAsia="黑体"/>
          <w:b/>
          <w:sz w:val="24"/>
        </w:rPr>
        <w:t>经济实力分析</w:t>
      </w:r>
    </w:p>
    <w:p w:rsidR="004179D8" w:rsidRDefault="002857D8">
      <w:pPr>
        <w:adjustRightInd w:val="0"/>
        <w:snapToGrid w:val="0"/>
        <w:spacing w:beforeLines="50" w:before="156" w:afterLines="50" w:after="156"/>
        <w:rPr>
          <w:rFonts w:eastAsia="黑体"/>
          <w:b/>
          <w:szCs w:val="21"/>
        </w:rPr>
      </w:pPr>
      <w:r>
        <w:rPr>
          <w:rFonts w:eastAsia="黑体" w:hint="eastAsia"/>
          <w:b/>
          <w:szCs w:val="21"/>
        </w:rPr>
        <w:t>北京市</w:t>
      </w:r>
      <w:r>
        <w:rPr>
          <w:rFonts w:eastAsia="黑体"/>
          <w:b/>
          <w:szCs w:val="21"/>
        </w:rPr>
        <w:t>地理位置优越，基础设施配套完善，科教资源全国领先</w:t>
      </w:r>
      <w:r>
        <w:rPr>
          <w:rFonts w:eastAsia="黑体" w:hint="eastAsia"/>
          <w:b/>
          <w:szCs w:val="21"/>
        </w:rPr>
        <w:t>，经济发展水平很高，主要经济指标处于全国前列；</w:t>
      </w:r>
      <w:r>
        <w:rPr>
          <w:rFonts w:eastAsia="黑体" w:hint="eastAsia"/>
          <w:b/>
          <w:szCs w:val="21"/>
        </w:rPr>
        <w:t>2020</w:t>
      </w:r>
      <w:r>
        <w:rPr>
          <w:rFonts w:eastAsia="黑体" w:hint="eastAsia"/>
          <w:b/>
          <w:szCs w:val="21"/>
        </w:rPr>
        <w:t>年虽然主要</w:t>
      </w:r>
      <w:r w:rsidRPr="007F70EF">
        <w:rPr>
          <w:rFonts w:eastAsia="黑体" w:hint="eastAsia"/>
          <w:b/>
          <w:szCs w:val="21"/>
        </w:rPr>
        <w:t>经济指标</w:t>
      </w:r>
      <w:r>
        <w:rPr>
          <w:rFonts w:eastAsia="黑体" w:hint="eastAsia"/>
          <w:b/>
          <w:szCs w:val="21"/>
        </w:rPr>
        <w:t>受肺炎疫情影响出现不同程度下滑，但经济持续</w:t>
      </w:r>
      <w:r w:rsidRPr="007F70EF">
        <w:rPr>
          <w:rFonts w:eastAsia="黑体" w:hint="eastAsia"/>
          <w:b/>
          <w:szCs w:val="21"/>
        </w:rPr>
        <w:t>稳步</w:t>
      </w:r>
      <w:r>
        <w:rPr>
          <w:rFonts w:eastAsia="黑体" w:hint="eastAsia"/>
          <w:b/>
          <w:szCs w:val="21"/>
        </w:rPr>
        <w:t>复苏，</w:t>
      </w:r>
      <w:r>
        <w:rPr>
          <w:rFonts w:ascii="黑体" w:eastAsia="黑体" w:hAnsi="黑体" w:hint="eastAsia"/>
          <w:b/>
          <w:color w:val="000000"/>
          <w:szCs w:val="21"/>
        </w:rPr>
        <w:t>长期增长的趋势</w:t>
      </w:r>
      <w:r w:rsidRPr="00453F73">
        <w:rPr>
          <w:rFonts w:ascii="黑体" w:eastAsia="黑体" w:hAnsi="黑体" w:hint="eastAsia"/>
          <w:b/>
          <w:color w:val="000000"/>
          <w:szCs w:val="21"/>
        </w:rPr>
        <w:t>不会改变</w:t>
      </w:r>
    </w:p>
    <w:p w:rsidR="002857D8" w:rsidRPr="000A6116" w:rsidRDefault="002857D8" w:rsidP="002857D8">
      <w:pPr>
        <w:spacing w:line="300" w:lineRule="auto"/>
        <w:ind w:firstLineChars="200" w:firstLine="420"/>
        <w:rPr>
          <w:color w:val="000000"/>
          <w:szCs w:val="21"/>
        </w:rPr>
      </w:pPr>
      <w:r w:rsidRPr="000A6116">
        <w:rPr>
          <w:rFonts w:hint="eastAsia"/>
          <w:color w:val="000000"/>
          <w:szCs w:val="21"/>
        </w:rPr>
        <w:t>北京市是中华人民共和国首都，总面积</w:t>
      </w:r>
      <w:r w:rsidRPr="000A6116">
        <w:rPr>
          <w:rFonts w:hint="eastAsia"/>
          <w:color w:val="000000"/>
          <w:szCs w:val="21"/>
        </w:rPr>
        <w:t>1.64</w:t>
      </w:r>
      <w:r w:rsidRPr="000A6116">
        <w:rPr>
          <w:rFonts w:hint="eastAsia"/>
          <w:color w:val="000000"/>
          <w:szCs w:val="21"/>
        </w:rPr>
        <w:t>万平方公里。截至</w:t>
      </w:r>
      <w:r>
        <w:rPr>
          <w:rFonts w:hint="eastAsia"/>
          <w:color w:val="000000"/>
          <w:szCs w:val="21"/>
        </w:rPr>
        <w:t>2020</w:t>
      </w:r>
      <w:r w:rsidRPr="000A6116">
        <w:rPr>
          <w:rFonts w:hint="eastAsia"/>
          <w:color w:val="000000"/>
          <w:szCs w:val="21"/>
        </w:rPr>
        <w:t>年末，北京市下辖</w:t>
      </w:r>
      <w:r w:rsidRPr="000A6116">
        <w:rPr>
          <w:rFonts w:hint="eastAsia"/>
          <w:color w:val="000000"/>
          <w:szCs w:val="21"/>
        </w:rPr>
        <w:t>16</w:t>
      </w:r>
      <w:r w:rsidRPr="000A6116">
        <w:rPr>
          <w:rFonts w:hint="eastAsia"/>
          <w:color w:val="000000"/>
          <w:szCs w:val="21"/>
        </w:rPr>
        <w:t>个区，</w:t>
      </w:r>
      <w:r>
        <w:rPr>
          <w:rFonts w:hint="eastAsia"/>
          <w:color w:val="000000"/>
          <w:szCs w:val="21"/>
        </w:rPr>
        <w:t>全市</w:t>
      </w:r>
      <w:r w:rsidRPr="000A6116">
        <w:rPr>
          <w:rFonts w:hint="eastAsia"/>
          <w:color w:val="000000"/>
          <w:szCs w:val="21"/>
        </w:rPr>
        <w:t>常住人口</w:t>
      </w:r>
      <w:r w:rsidRPr="00602BFB">
        <w:rPr>
          <w:color w:val="000000"/>
          <w:szCs w:val="21"/>
        </w:rPr>
        <w:t>2</w:t>
      </w:r>
      <w:r>
        <w:rPr>
          <w:rFonts w:hint="eastAsia"/>
          <w:color w:val="000000"/>
          <w:szCs w:val="21"/>
        </w:rPr>
        <w:t>,189.3</w:t>
      </w:r>
      <w:r w:rsidRPr="000A6116">
        <w:rPr>
          <w:rFonts w:hint="eastAsia"/>
          <w:color w:val="000000"/>
          <w:szCs w:val="21"/>
        </w:rPr>
        <w:t>万人，城镇化率</w:t>
      </w:r>
      <w:r>
        <w:rPr>
          <w:rFonts w:hint="eastAsia"/>
          <w:color w:val="000000"/>
          <w:szCs w:val="21"/>
        </w:rPr>
        <w:t>87.5</w:t>
      </w:r>
      <w:r w:rsidRPr="000A6116">
        <w:rPr>
          <w:rFonts w:hint="eastAsia"/>
          <w:color w:val="000000"/>
          <w:szCs w:val="21"/>
        </w:rPr>
        <w:t>%</w:t>
      </w:r>
      <w:r w:rsidRPr="000A6116">
        <w:rPr>
          <w:rFonts w:hint="eastAsia"/>
          <w:color w:val="000000"/>
          <w:szCs w:val="21"/>
        </w:rPr>
        <w:t>。地理位置方面，北京市是东北平原和内蒙古高原进入黄淮海平原和黄土高原的交通要道，地理位置优越。基础设施方面，北京市是全国铁路、公路和航空的交通枢纽，区域内交通发达，</w:t>
      </w:r>
      <w:r>
        <w:rPr>
          <w:rFonts w:hint="eastAsia"/>
          <w:color w:val="000000"/>
          <w:szCs w:val="21"/>
        </w:rPr>
        <w:t>目前</w:t>
      </w:r>
      <w:r w:rsidRPr="000A6116">
        <w:rPr>
          <w:rFonts w:hint="eastAsia"/>
          <w:color w:val="000000"/>
          <w:szCs w:val="21"/>
        </w:rPr>
        <w:t>北京市已经形成了九条放射线（包括京哈、京沪、京港澳、</w:t>
      </w:r>
      <w:proofErr w:type="gramStart"/>
      <w:r w:rsidRPr="000A6116">
        <w:rPr>
          <w:rFonts w:hint="eastAsia"/>
          <w:color w:val="000000"/>
          <w:szCs w:val="21"/>
        </w:rPr>
        <w:t>京藏等</w:t>
      </w:r>
      <w:proofErr w:type="gramEnd"/>
      <w:r w:rsidRPr="000A6116">
        <w:rPr>
          <w:rFonts w:hint="eastAsia"/>
          <w:color w:val="000000"/>
          <w:szCs w:val="21"/>
        </w:rPr>
        <w:t>）和五条环线组成的高速公路</w:t>
      </w:r>
      <w:r>
        <w:rPr>
          <w:rFonts w:hint="eastAsia"/>
          <w:color w:val="000000"/>
          <w:szCs w:val="21"/>
        </w:rPr>
        <w:t>网络，</w:t>
      </w:r>
      <w:r w:rsidRPr="000A6116">
        <w:rPr>
          <w:rFonts w:hint="eastAsia"/>
          <w:color w:val="000000"/>
          <w:szCs w:val="21"/>
        </w:rPr>
        <w:t>拥有</w:t>
      </w:r>
      <w:r>
        <w:rPr>
          <w:rFonts w:hint="eastAsia"/>
          <w:color w:val="000000"/>
          <w:szCs w:val="21"/>
        </w:rPr>
        <w:t>全国旅客吞吐量第一的</w:t>
      </w:r>
      <w:r w:rsidRPr="000A6116">
        <w:rPr>
          <w:rFonts w:hint="eastAsia"/>
          <w:color w:val="000000"/>
          <w:szCs w:val="21"/>
        </w:rPr>
        <w:t>首都国际机场</w:t>
      </w:r>
      <w:r>
        <w:rPr>
          <w:rFonts w:hint="eastAsia"/>
          <w:color w:val="000000"/>
          <w:szCs w:val="21"/>
        </w:rPr>
        <w:t>，</w:t>
      </w:r>
      <w:r>
        <w:rPr>
          <w:rFonts w:hint="eastAsia"/>
          <w:color w:val="000000"/>
          <w:szCs w:val="21"/>
        </w:rPr>
        <w:t>2019</w:t>
      </w:r>
      <w:r>
        <w:rPr>
          <w:rFonts w:hint="eastAsia"/>
          <w:color w:val="000000"/>
          <w:szCs w:val="21"/>
        </w:rPr>
        <w:t>年大兴国际机场投入运营，北京市已拥有两大“大型国际航空枢纽”，同时</w:t>
      </w:r>
      <w:r w:rsidRPr="000A6116">
        <w:rPr>
          <w:rFonts w:hint="eastAsia"/>
          <w:color w:val="000000"/>
          <w:szCs w:val="21"/>
        </w:rPr>
        <w:t>北京市</w:t>
      </w:r>
      <w:r>
        <w:rPr>
          <w:rFonts w:hint="eastAsia"/>
          <w:color w:val="000000"/>
          <w:szCs w:val="21"/>
        </w:rPr>
        <w:t>还</w:t>
      </w:r>
      <w:r w:rsidRPr="000A6116">
        <w:rPr>
          <w:rFonts w:hint="eastAsia"/>
          <w:color w:val="000000"/>
          <w:szCs w:val="21"/>
        </w:rPr>
        <w:t>是全国最大的铁路枢纽，通过京广、京九、京沪等多条线路呈辐射状通往全国</w:t>
      </w:r>
      <w:r>
        <w:rPr>
          <w:rFonts w:hint="eastAsia"/>
          <w:color w:val="000000"/>
          <w:szCs w:val="21"/>
        </w:rPr>
        <w:t>，此外，北京市内公共交通发达，</w:t>
      </w:r>
      <w:r w:rsidRPr="000A6116">
        <w:rPr>
          <w:rFonts w:hint="eastAsia"/>
          <w:color w:val="000000"/>
          <w:szCs w:val="21"/>
        </w:rPr>
        <w:t>公共交通运营线路</w:t>
      </w:r>
      <w:r>
        <w:rPr>
          <w:rFonts w:hint="eastAsia"/>
          <w:color w:val="000000"/>
          <w:szCs w:val="21"/>
        </w:rPr>
        <w:t>及</w:t>
      </w:r>
      <w:r w:rsidRPr="000A6116">
        <w:rPr>
          <w:rFonts w:hint="eastAsia"/>
          <w:color w:val="000000"/>
          <w:szCs w:val="21"/>
        </w:rPr>
        <w:t>轨道交通运营长度</w:t>
      </w:r>
      <w:r>
        <w:rPr>
          <w:rFonts w:hint="eastAsia"/>
          <w:color w:val="000000"/>
          <w:szCs w:val="21"/>
        </w:rPr>
        <w:t>均位居全国前列</w:t>
      </w:r>
      <w:r w:rsidRPr="000A6116">
        <w:rPr>
          <w:rFonts w:hint="eastAsia"/>
          <w:color w:val="000000"/>
          <w:szCs w:val="21"/>
        </w:rPr>
        <w:t>。科教资源方面，</w:t>
      </w:r>
      <w:r>
        <w:rPr>
          <w:rFonts w:hint="eastAsia"/>
          <w:color w:val="000000"/>
          <w:szCs w:val="21"/>
        </w:rPr>
        <w:t>北京市科教资源全国领先，“</w:t>
      </w:r>
      <w:r>
        <w:rPr>
          <w:rFonts w:hint="eastAsia"/>
          <w:color w:val="000000"/>
          <w:szCs w:val="21"/>
        </w:rPr>
        <w:t>211</w:t>
      </w:r>
      <w:r>
        <w:rPr>
          <w:rFonts w:hint="eastAsia"/>
          <w:color w:val="000000"/>
          <w:szCs w:val="21"/>
        </w:rPr>
        <w:t>”院校、“</w:t>
      </w:r>
      <w:r>
        <w:rPr>
          <w:rFonts w:hint="eastAsia"/>
          <w:color w:val="000000"/>
          <w:szCs w:val="21"/>
        </w:rPr>
        <w:t>985</w:t>
      </w:r>
      <w:r>
        <w:rPr>
          <w:rFonts w:hint="eastAsia"/>
          <w:color w:val="000000"/>
          <w:szCs w:val="21"/>
        </w:rPr>
        <w:t>”院校、“双一流”建设高校等在全国高校的占比均在</w:t>
      </w:r>
      <w:r>
        <w:rPr>
          <w:rFonts w:hint="eastAsia"/>
          <w:color w:val="000000"/>
          <w:szCs w:val="21"/>
        </w:rPr>
        <w:t>20%</w:t>
      </w:r>
      <w:r>
        <w:rPr>
          <w:rFonts w:hint="eastAsia"/>
          <w:color w:val="000000"/>
          <w:szCs w:val="21"/>
        </w:rPr>
        <w:t>以上。</w:t>
      </w:r>
    </w:p>
    <w:p w:rsidR="004179D8" w:rsidRDefault="002857D8" w:rsidP="002857D8">
      <w:pPr>
        <w:spacing w:line="300" w:lineRule="auto"/>
        <w:ind w:firstLineChars="200" w:firstLine="420"/>
        <w:rPr>
          <w:color w:val="000000"/>
          <w:szCs w:val="21"/>
        </w:rPr>
      </w:pPr>
      <w:r w:rsidRPr="000A6116">
        <w:rPr>
          <w:rFonts w:hint="eastAsia"/>
          <w:color w:val="000000"/>
          <w:szCs w:val="21"/>
        </w:rPr>
        <w:t>从经济规模来看，北京市经济发展水平较高，主要经济指标处于全国各省（自治区、直辖市）前列，</w:t>
      </w:r>
      <w:r>
        <w:rPr>
          <w:rFonts w:hint="eastAsia"/>
          <w:color w:val="000000"/>
          <w:szCs w:val="21"/>
        </w:rPr>
        <w:t>2020</w:t>
      </w:r>
      <w:r w:rsidRPr="000A6116">
        <w:rPr>
          <w:rFonts w:hint="eastAsia"/>
          <w:color w:val="000000"/>
          <w:szCs w:val="21"/>
        </w:rPr>
        <w:t>年全市实现地区生产总</w:t>
      </w:r>
      <w:r w:rsidRPr="00D95E52">
        <w:rPr>
          <w:rFonts w:hint="eastAsia"/>
          <w:color w:val="000000"/>
          <w:szCs w:val="21"/>
        </w:rPr>
        <w:t>值</w:t>
      </w:r>
      <w:r>
        <w:rPr>
          <w:rFonts w:hint="eastAsia"/>
          <w:color w:val="000000"/>
          <w:szCs w:val="21"/>
        </w:rPr>
        <w:t>36,102.6</w:t>
      </w:r>
      <w:r w:rsidRPr="000A6116">
        <w:rPr>
          <w:rFonts w:hint="eastAsia"/>
          <w:color w:val="000000"/>
          <w:szCs w:val="21"/>
        </w:rPr>
        <w:t>亿元，位居全国</w:t>
      </w:r>
      <w:r>
        <w:rPr>
          <w:rFonts w:hint="eastAsia"/>
          <w:color w:val="000000"/>
          <w:szCs w:val="21"/>
        </w:rPr>
        <w:t>各</w:t>
      </w:r>
      <w:r w:rsidRPr="000A6116">
        <w:rPr>
          <w:rFonts w:hint="eastAsia"/>
          <w:color w:val="000000"/>
          <w:szCs w:val="21"/>
        </w:rPr>
        <w:t>省（自治区、直辖市）第</w:t>
      </w:r>
      <w:r>
        <w:rPr>
          <w:rFonts w:hint="eastAsia"/>
          <w:color w:val="000000"/>
          <w:szCs w:val="21"/>
        </w:rPr>
        <w:t>13</w:t>
      </w:r>
      <w:r w:rsidRPr="000A6116">
        <w:rPr>
          <w:rFonts w:hint="eastAsia"/>
          <w:color w:val="000000"/>
          <w:szCs w:val="21"/>
        </w:rPr>
        <w:t>位</w:t>
      </w:r>
      <w:r>
        <w:rPr>
          <w:rFonts w:hint="eastAsia"/>
          <w:color w:val="000000"/>
          <w:szCs w:val="21"/>
        </w:rPr>
        <w:t>；</w:t>
      </w:r>
      <w:r>
        <w:rPr>
          <w:rFonts w:hint="eastAsia"/>
          <w:color w:val="000000"/>
          <w:szCs w:val="21"/>
        </w:rPr>
        <w:t>2019</w:t>
      </w:r>
      <w:r>
        <w:rPr>
          <w:rFonts w:hint="eastAsia"/>
          <w:color w:val="000000"/>
          <w:szCs w:val="21"/>
        </w:rPr>
        <w:t>年</w:t>
      </w:r>
      <w:r w:rsidRPr="000A6116">
        <w:rPr>
          <w:rFonts w:hint="eastAsia"/>
          <w:color w:val="000000"/>
          <w:szCs w:val="21"/>
        </w:rPr>
        <w:t>人均地区生产总值</w:t>
      </w:r>
      <w:r w:rsidRPr="000A6116">
        <w:rPr>
          <w:rFonts w:hint="eastAsia"/>
          <w:color w:val="000000"/>
          <w:szCs w:val="21"/>
        </w:rPr>
        <w:t>1</w:t>
      </w:r>
      <w:r>
        <w:rPr>
          <w:rFonts w:hint="eastAsia"/>
          <w:color w:val="000000"/>
          <w:szCs w:val="21"/>
        </w:rPr>
        <w:t>64,563</w:t>
      </w:r>
      <w:r w:rsidRPr="000A6116">
        <w:rPr>
          <w:rFonts w:hint="eastAsia"/>
          <w:color w:val="000000"/>
          <w:szCs w:val="21"/>
        </w:rPr>
        <w:t>元，位居全国</w:t>
      </w:r>
      <w:r>
        <w:rPr>
          <w:rFonts w:hint="eastAsia"/>
          <w:color w:val="000000"/>
          <w:szCs w:val="21"/>
        </w:rPr>
        <w:t>各</w:t>
      </w:r>
      <w:r w:rsidRPr="000A6116">
        <w:rPr>
          <w:rFonts w:hint="eastAsia"/>
          <w:color w:val="000000"/>
          <w:szCs w:val="21"/>
        </w:rPr>
        <w:t>省（自治区、直辖市）第</w:t>
      </w:r>
      <w:r w:rsidRPr="000A6116">
        <w:rPr>
          <w:rFonts w:hint="eastAsia"/>
          <w:color w:val="000000"/>
          <w:szCs w:val="21"/>
        </w:rPr>
        <w:t>1</w:t>
      </w:r>
      <w:r w:rsidRPr="000A6116">
        <w:rPr>
          <w:rFonts w:hint="eastAsia"/>
          <w:color w:val="000000"/>
          <w:szCs w:val="21"/>
        </w:rPr>
        <w:t>位。</w:t>
      </w:r>
      <w:r>
        <w:rPr>
          <w:rFonts w:hint="eastAsia"/>
          <w:color w:val="000000"/>
          <w:szCs w:val="21"/>
        </w:rPr>
        <w:t>2020</w:t>
      </w:r>
      <w:r>
        <w:rPr>
          <w:rFonts w:hint="eastAsia"/>
          <w:color w:val="000000"/>
          <w:szCs w:val="21"/>
        </w:rPr>
        <w:t>年，受新冠肺炎疫情影响，</w:t>
      </w:r>
      <w:r w:rsidRPr="000A6116">
        <w:rPr>
          <w:rFonts w:hint="eastAsia"/>
          <w:color w:val="000000"/>
          <w:szCs w:val="21"/>
        </w:rPr>
        <w:t>北京市内外贸易活动</w:t>
      </w:r>
      <w:r>
        <w:rPr>
          <w:rFonts w:hint="eastAsia"/>
          <w:color w:val="000000"/>
          <w:szCs w:val="21"/>
        </w:rPr>
        <w:t>均受到了较大程度的冲击</w:t>
      </w:r>
      <w:r w:rsidRPr="000A6116">
        <w:rPr>
          <w:rFonts w:hint="eastAsia"/>
          <w:color w:val="000000"/>
          <w:szCs w:val="21"/>
        </w:rPr>
        <w:t>，</w:t>
      </w:r>
      <w:r>
        <w:rPr>
          <w:rFonts w:hint="eastAsia"/>
          <w:color w:val="000000"/>
          <w:szCs w:val="21"/>
        </w:rPr>
        <w:t>社会消费品零售总额和进出口</w:t>
      </w:r>
      <w:r w:rsidRPr="000A6116">
        <w:rPr>
          <w:rFonts w:hint="eastAsia"/>
          <w:color w:val="000000"/>
          <w:szCs w:val="21"/>
        </w:rPr>
        <w:t>总额</w:t>
      </w:r>
      <w:r>
        <w:rPr>
          <w:rFonts w:hint="eastAsia"/>
          <w:color w:val="000000"/>
          <w:szCs w:val="21"/>
        </w:rPr>
        <w:t>分别为</w:t>
      </w:r>
      <w:r w:rsidRPr="00453F73">
        <w:rPr>
          <w:color w:val="000000"/>
          <w:kern w:val="0"/>
          <w:szCs w:val="21"/>
          <w:lang w:bidi="ar"/>
        </w:rPr>
        <w:t>13,716.4</w:t>
      </w:r>
      <w:r w:rsidRPr="000A6116">
        <w:rPr>
          <w:rFonts w:hint="eastAsia"/>
          <w:color w:val="000000"/>
          <w:szCs w:val="21"/>
        </w:rPr>
        <w:t>亿元和</w:t>
      </w:r>
      <w:r w:rsidRPr="00453F73">
        <w:rPr>
          <w:color w:val="000000"/>
          <w:kern w:val="0"/>
          <w:szCs w:val="21"/>
          <w:lang w:bidi="ar"/>
        </w:rPr>
        <w:t>23,215.9</w:t>
      </w:r>
      <w:r w:rsidRPr="000A6116">
        <w:rPr>
          <w:rFonts w:hint="eastAsia"/>
          <w:color w:val="000000"/>
          <w:szCs w:val="21"/>
        </w:rPr>
        <w:t>亿元，</w:t>
      </w:r>
      <w:r>
        <w:rPr>
          <w:rFonts w:hint="eastAsia"/>
          <w:color w:val="000000"/>
          <w:szCs w:val="21"/>
        </w:rPr>
        <w:t>增长率均呈现较大幅度下滑，分别为</w:t>
      </w:r>
      <w:r>
        <w:rPr>
          <w:rFonts w:hint="eastAsia"/>
          <w:color w:val="000000"/>
          <w:szCs w:val="21"/>
        </w:rPr>
        <w:t>-8.9%</w:t>
      </w:r>
      <w:r>
        <w:rPr>
          <w:rFonts w:hint="eastAsia"/>
          <w:color w:val="000000"/>
          <w:szCs w:val="21"/>
        </w:rPr>
        <w:t>和</w:t>
      </w:r>
      <w:r>
        <w:rPr>
          <w:rFonts w:hint="eastAsia"/>
          <w:color w:val="000000"/>
          <w:szCs w:val="21"/>
        </w:rPr>
        <w:t>-19.1%</w:t>
      </w:r>
      <w:r>
        <w:rPr>
          <w:rFonts w:hint="eastAsia"/>
          <w:color w:val="000000"/>
          <w:szCs w:val="21"/>
        </w:rPr>
        <w:t>。</w:t>
      </w:r>
    </w:p>
    <w:p w:rsidR="002857D8" w:rsidRDefault="002857D8" w:rsidP="002857D8">
      <w:pPr>
        <w:spacing w:beforeLines="50" w:before="156" w:line="300" w:lineRule="auto"/>
        <w:ind w:firstLineChars="200" w:firstLine="402"/>
        <w:jc w:val="center"/>
        <w:rPr>
          <w:rFonts w:eastAsia="黑体"/>
          <w:sz w:val="15"/>
        </w:rPr>
      </w:pPr>
      <w:r>
        <w:rPr>
          <w:rFonts w:eastAsia="黑体"/>
          <w:b/>
          <w:sz w:val="20"/>
          <w:szCs w:val="20"/>
        </w:rPr>
        <w:t>表</w:t>
      </w:r>
      <w:r>
        <w:rPr>
          <w:rFonts w:eastAsia="黑体" w:hint="eastAsia"/>
          <w:b/>
          <w:sz w:val="20"/>
          <w:szCs w:val="20"/>
        </w:rPr>
        <w:t>2</w:t>
      </w:r>
      <w:r>
        <w:rPr>
          <w:rFonts w:eastAsia="黑体"/>
          <w:b/>
          <w:sz w:val="20"/>
          <w:szCs w:val="20"/>
        </w:rPr>
        <w:t>：</w:t>
      </w:r>
      <w:r>
        <w:rPr>
          <w:rFonts w:eastAsia="黑体" w:hint="eastAsia"/>
          <w:b/>
          <w:sz w:val="20"/>
          <w:szCs w:val="20"/>
        </w:rPr>
        <w:t>2018~2020</w:t>
      </w:r>
      <w:r>
        <w:rPr>
          <w:rFonts w:eastAsia="黑体"/>
          <w:b/>
          <w:sz w:val="20"/>
          <w:szCs w:val="20"/>
        </w:rPr>
        <w:t>年</w:t>
      </w:r>
      <w:r>
        <w:rPr>
          <w:rFonts w:eastAsia="黑体" w:hint="eastAsia"/>
          <w:b/>
          <w:sz w:val="20"/>
          <w:szCs w:val="20"/>
        </w:rPr>
        <w:t>和</w:t>
      </w:r>
      <w:r>
        <w:rPr>
          <w:rFonts w:eastAsia="黑体" w:hint="eastAsia"/>
          <w:b/>
          <w:sz w:val="20"/>
          <w:szCs w:val="20"/>
        </w:rPr>
        <w:t>2021</w:t>
      </w:r>
      <w:r>
        <w:rPr>
          <w:rFonts w:eastAsia="黑体" w:hint="eastAsia"/>
          <w:b/>
          <w:sz w:val="20"/>
          <w:szCs w:val="20"/>
        </w:rPr>
        <w:t>年上半年北京市</w:t>
      </w:r>
      <w:r>
        <w:rPr>
          <w:rFonts w:eastAsia="黑体"/>
          <w:b/>
          <w:sz w:val="20"/>
          <w:szCs w:val="20"/>
        </w:rPr>
        <w:t>主要经济指标</w:t>
      </w:r>
    </w:p>
    <w:tbl>
      <w:tblPr>
        <w:tblW w:w="5000" w:type="pct"/>
        <w:tblBorders>
          <w:top w:val="single" w:sz="4" w:space="0" w:color="auto"/>
          <w:bottom w:val="single" w:sz="4" w:space="0" w:color="auto"/>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1852"/>
        <w:gridCol w:w="938"/>
        <w:gridCol w:w="938"/>
        <w:gridCol w:w="938"/>
        <w:gridCol w:w="940"/>
        <w:gridCol w:w="938"/>
        <w:gridCol w:w="940"/>
        <w:gridCol w:w="938"/>
        <w:gridCol w:w="940"/>
      </w:tblGrid>
      <w:tr w:rsidR="002857D8" w:rsidTr="002857D8">
        <w:trPr>
          <w:trHeight w:val="278"/>
          <w:tblHeader/>
        </w:trPr>
        <w:tc>
          <w:tcPr>
            <w:tcW w:w="989" w:type="pct"/>
            <w:vMerge w:val="restart"/>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项目名称</w:t>
            </w:r>
          </w:p>
        </w:tc>
        <w:tc>
          <w:tcPr>
            <w:tcW w:w="1002" w:type="pct"/>
            <w:gridSpan w:val="2"/>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2018</w:t>
            </w:r>
            <w:r>
              <w:rPr>
                <w:rFonts w:hint="eastAsia"/>
                <w:b/>
                <w:color w:val="FFFFFF"/>
                <w:kern w:val="0"/>
                <w:sz w:val="18"/>
                <w:szCs w:val="18"/>
                <w:lang w:bidi="ar"/>
              </w:rPr>
              <w:t>年</w:t>
            </w:r>
          </w:p>
        </w:tc>
        <w:tc>
          <w:tcPr>
            <w:tcW w:w="1003" w:type="pct"/>
            <w:gridSpan w:val="2"/>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2019</w:t>
            </w:r>
            <w:r>
              <w:rPr>
                <w:rFonts w:hint="eastAsia"/>
                <w:b/>
                <w:color w:val="FFFFFF"/>
                <w:kern w:val="0"/>
                <w:sz w:val="18"/>
                <w:szCs w:val="18"/>
                <w:lang w:bidi="ar"/>
              </w:rPr>
              <w:t>年</w:t>
            </w:r>
          </w:p>
        </w:tc>
        <w:tc>
          <w:tcPr>
            <w:tcW w:w="1003" w:type="pct"/>
            <w:gridSpan w:val="2"/>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2020</w:t>
            </w:r>
            <w:r>
              <w:rPr>
                <w:rFonts w:hint="eastAsia"/>
                <w:b/>
                <w:color w:val="FFFFFF"/>
                <w:kern w:val="0"/>
                <w:sz w:val="18"/>
                <w:szCs w:val="18"/>
                <w:lang w:bidi="ar"/>
              </w:rPr>
              <w:t>年</w:t>
            </w:r>
          </w:p>
        </w:tc>
        <w:tc>
          <w:tcPr>
            <w:tcW w:w="1003" w:type="pct"/>
            <w:gridSpan w:val="2"/>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2021</w:t>
            </w:r>
            <w:r>
              <w:rPr>
                <w:rFonts w:hint="eastAsia"/>
                <w:b/>
                <w:color w:val="FFFFFF"/>
                <w:kern w:val="0"/>
                <w:sz w:val="18"/>
                <w:szCs w:val="18"/>
                <w:lang w:bidi="ar"/>
              </w:rPr>
              <w:t>年上半年</w:t>
            </w:r>
          </w:p>
        </w:tc>
      </w:tr>
      <w:tr w:rsidR="002857D8" w:rsidTr="002857D8">
        <w:trPr>
          <w:trHeight w:val="278"/>
          <w:tblHeader/>
        </w:trPr>
        <w:tc>
          <w:tcPr>
            <w:tcW w:w="989" w:type="pct"/>
            <w:vMerge/>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p>
        </w:tc>
        <w:tc>
          <w:tcPr>
            <w:tcW w:w="501" w:type="pct"/>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指标值</w:t>
            </w:r>
          </w:p>
        </w:tc>
        <w:tc>
          <w:tcPr>
            <w:tcW w:w="501" w:type="pct"/>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tcMar>
              <w:top w:w="8" w:type="dxa"/>
              <w:left w:w="8" w:type="dxa"/>
              <w:right w:w="8" w:type="dxa"/>
            </w:tcMar>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vAlign w:val="center"/>
          </w:tcPr>
          <w:p w:rsidR="002857D8" w:rsidRDefault="002857D8" w:rsidP="002857D8">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r>
      <w:tr w:rsidR="002857D8" w:rsidTr="002857D8">
        <w:trPr>
          <w:trHeight w:val="386"/>
        </w:trPr>
        <w:tc>
          <w:tcPr>
            <w:tcW w:w="989" w:type="pct"/>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地区生产总值（亿元）</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33,106.0</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6.7</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35,445.1</w:t>
            </w:r>
          </w:p>
        </w:tc>
        <w:tc>
          <w:tcPr>
            <w:tcW w:w="502"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6.1</w:t>
            </w:r>
          </w:p>
        </w:tc>
        <w:tc>
          <w:tcPr>
            <w:tcW w:w="501" w:type="pct"/>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36,102.6</w:t>
            </w:r>
          </w:p>
        </w:tc>
        <w:tc>
          <w:tcPr>
            <w:tcW w:w="502" w:type="pct"/>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1.2</w:t>
            </w:r>
          </w:p>
        </w:tc>
        <w:tc>
          <w:tcPr>
            <w:tcW w:w="501" w:type="pct"/>
            <w:vAlign w:val="center"/>
          </w:tcPr>
          <w:p w:rsidR="002857D8" w:rsidRDefault="002857D8" w:rsidP="002857D8">
            <w:pPr>
              <w:widowControl/>
              <w:jc w:val="center"/>
              <w:textAlignment w:val="center"/>
              <w:rPr>
                <w:color w:val="000000"/>
                <w:sz w:val="18"/>
                <w:szCs w:val="18"/>
              </w:rPr>
            </w:pPr>
            <w:r>
              <w:rPr>
                <w:rFonts w:hint="eastAsia"/>
                <w:color w:val="000000"/>
                <w:sz w:val="18"/>
                <w:szCs w:val="18"/>
              </w:rPr>
              <w:t>19</w:t>
            </w:r>
            <w:r>
              <w:rPr>
                <w:color w:val="000000"/>
                <w:sz w:val="18"/>
                <w:szCs w:val="18"/>
              </w:rPr>
              <w:t>,</w:t>
            </w:r>
            <w:r>
              <w:rPr>
                <w:rFonts w:hint="eastAsia"/>
                <w:color w:val="000000"/>
                <w:sz w:val="18"/>
                <w:szCs w:val="18"/>
              </w:rPr>
              <w:t>228</w:t>
            </w:r>
            <w:r>
              <w:rPr>
                <w:color w:val="000000"/>
                <w:sz w:val="18"/>
                <w:szCs w:val="18"/>
              </w:rPr>
              <w:t>.</w:t>
            </w:r>
            <w:r>
              <w:rPr>
                <w:rFonts w:hint="eastAsia"/>
                <w:color w:val="000000"/>
                <w:sz w:val="18"/>
                <w:szCs w:val="18"/>
              </w:rPr>
              <w:t>0</w:t>
            </w:r>
          </w:p>
        </w:tc>
        <w:tc>
          <w:tcPr>
            <w:tcW w:w="502" w:type="pct"/>
            <w:vAlign w:val="center"/>
          </w:tcPr>
          <w:p w:rsidR="002857D8" w:rsidRDefault="002857D8" w:rsidP="002857D8">
            <w:pPr>
              <w:widowControl/>
              <w:jc w:val="center"/>
              <w:textAlignment w:val="center"/>
              <w:rPr>
                <w:color w:val="000000"/>
                <w:sz w:val="18"/>
                <w:szCs w:val="18"/>
              </w:rPr>
            </w:pPr>
            <w:r>
              <w:rPr>
                <w:rFonts w:hint="eastAsia"/>
                <w:color w:val="000000"/>
                <w:sz w:val="18"/>
                <w:szCs w:val="18"/>
              </w:rPr>
              <w:t>13.4</w:t>
            </w:r>
          </w:p>
        </w:tc>
      </w:tr>
      <w:tr w:rsidR="002857D8" w:rsidTr="002857D8">
        <w:trPr>
          <w:trHeight w:val="386"/>
        </w:trPr>
        <w:tc>
          <w:tcPr>
            <w:tcW w:w="989" w:type="pct"/>
            <w:shd w:val="clear" w:color="000000" w:fill="D3EDFB"/>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人均地区生产总值（元）</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153,095</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164,563</w:t>
            </w:r>
          </w:p>
        </w:tc>
        <w:tc>
          <w:tcPr>
            <w:tcW w:w="502"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r>
      <w:tr w:rsidR="002857D8" w:rsidTr="002857D8">
        <w:trPr>
          <w:trHeight w:val="386"/>
        </w:trPr>
        <w:tc>
          <w:tcPr>
            <w:tcW w:w="989" w:type="pct"/>
            <w:shd w:val="clear" w:color="auto" w:fill="auto"/>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工业增加值（亿元）</w:t>
            </w:r>
          </w:p>
        </w:tc>
        <w:tc>
          <w:tcPr>
            <w:tcW w:w="501" w:type="pct"/>
            <w:shd w:val="clear" w:color="auto" w:fill="auto"/>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4,464.6</w:t>
            </w:r>
          </w:p>
        </w:tc>
        <w:tc>
          <w:tcPr>
            <w:tcW w:w="501" w:type="pct"/>
            <w:shd w:val="clear" w:color="auto" w:fill="auto"/>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4.5</w:t>
            </w:r>
          </w:p>
        </w:tc>
        <w:tc>
          <w:tcPr>
            <w:tcW w:w="501" w:type="pct"/>
            <w:shd w:val="clear" w:color="auto" w:fill="auto"/>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4,241.1</w:t>
            </w:r>
          </w:p>
        </w:tc>
        <w:tc>
          <w:tcPr>
            <w:tcW w:w="502" w:type="pct"/>
            <w:shd w:val="clear" w:color="auto" w:fill="auto"/>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3.0</w:t>
            </w:r>
          </w:p>
        </w:tc>
        <w:tc>
          <w:tcPr>
            <w:tcW w:w="501" w:type="pct"/>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4,216.5</w:t>
            </w:r>
          </w:p>
        </w:tc>
        <w:tc>
          <w:tcPr>
            <w:tcW w:w="502" w:type="pct"/>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1.4</w:t>
            </w:r>
          </w:p>
        </w:tc>
        <w:tc>
          <w:tcPr>
            <w:tcW w:w="501" w:type="pct"/>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r>
      <w:tr w:rsidR="002857D8" w:rsidTr="002857D8">
        <w:trPr>
          <w:trHeight w:val="386"/>
        </w:trPr>
        <w:tc>
          <w:tcPr>
            <w:tcW w:w="989" w:type="pct"/>
            <w:shd w:val="clear" w:color="000000" w:fill="D3EDFB"/>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固定资产投资额（亿元）</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-9.9</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rFonts w:hint="eastAsia"/>
                <w:color w:val="000000"/>
                <w:sz w:val="18"/>
                <w:szCs w:val="18"/>
              </w:rPr>
              <w:t>—</w:t>
            </w:r>
          </w:p>
        </w:tc>
        <w:tc>
          <w:tcPr>
            <w:tcW w:w="502"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-2.4</w:t>
            </w:r>
          </w:p>
        </w:tc>
        <w:tc>
          <w:tcPr>
            <w:tcW w:w="501"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2.2</w:t>
            </w:r>
          </w:p>
        </w:tc>
        <w:tc>
          <w:tcPr>
            <w:tcW w:w="501" w:type="pct"/>
            <w:shd w:val="clear" w:color="000000" w:fill="D3EDFB"/>
            <w:vAlign w:val="center"/>
          </w:tcPr>
          <w:p w:rsidR="002857D8" w:rsidRDefault="002857D8" w:rsidP="002857D8">
            <w:pPr>
              <w:widowControl/>
              <w:jc w:val="center"/>
              <w:textAlignment w:val="center"/>
              <w:rPr>
                <w:color w:val="000000"/>
                <w:sz w:val="18"/>
                <w:szCs w:val="18"/>
              </w:rPr>
            </w:pPr>
            <w:r>
              <w:rPr>
                <w:rFonts w:hint="eastAsia"/>
                <w:color w:val="000000"/>
                <w:kern w:val="0"/>
                <w:sz w:val="18"/>
                <w:szCs w:val="18"/>
                <w:lang w:bidi="ar"/>
              </w:rPr>
              <w:t>—</w:t>
            </w:r>
          </w:p>
        </w:tc>
        <w:tc>
          <w:tcPr>
            <w:tcW w:w="502" w:type="pct"/>
            <w:shd w:val="clear" w:color="000000" w:fill="D3EDFB"/>
            <w:vAlign w:val="center"/>
          </w:tcPr>
          <w:p w:rsidR="002857D8" w:rsidRDefault="002857D8" w:rsidP="002857D8">
            <w:pPr>
              <w:widowControl/>
              <w:jc w:val="center"/>
              <w:textAlignment w:val="center"/>
              <w:rPr>
                <w:color w:val="000000"/>
                <w:sz w:val="18"/>
                <w:szCs w:val="18"/>
              </w:rPr>
            </w:pPr>
            <w:r>
              <w:rPr>
                <w:rFonts w:hint="eastAsia"/>
                <w:color w:val="000000"/>
                <w:sz w:val="18"/>
                <w:szCs w:val="18"/>
              </w:rPr>
              <w:t>9.2</w:t>
            </w:r>
          </w:p>
        </w:tc>
      </w:tr>
      <w:tr w:rsidR="002857D8" w:rsidTr="002857D8">
        <w:trPr>
          <w:trHeight w:val="386"/>
        </w:trPr>
        <w:tc>
          <w:tcPr>
            <w:tcW w:w="989" w:type="pct"/>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社会消费品零售总额（亿元）</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14,422.3</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3.5</w:t>
            </w:r>
          </w:p>
        </w:tc>
        <w:tc>
          <w:tcPr>
            <w:tcW w:w="501"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15,063.7</w:t>
            </w:r>
          </w:p>
        </w:tc>
        <w:tc>
          <w:tcPr>
            <w:tcW w:w="502" w:type="pct"/>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4.4</w:t>
            </w:r>
          </w:p>
        </w:tc>
        <w:tc>
          <w:tcPr>
            <w:tcW w:w="501" w:type="pct"/>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13,716.4</w:t>
            </w:r>
          </w:p>
        </w:tc>
        <w:tc>
          <w:tcPr>
            <w:tcW w:w="502" w:type="pct"/>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-8.9</w:t>
            </w:r>
          </w:p>
        </w:tc>
        <w:tc>
          <w:tcPr>
            <w:tcW w:w="501" w:type="pct"/>
            <w:vAlign w:val="center"/>
          </w:tcPr>
          <w:p w:rsidR="002857D8" w:rsidRDefault="002857D8" w:rsidP="002857D8">
            <w:pPr>
              <w:widowControl/>
              <w:jc w:val="center"/>
              <w:textAlignment w:val="center"/>
              <w:rPr>
                <w:color w:val="000000"/>
                <w:sz w:val="18"/>
                <w:szCs w:val="18"/>
              </w:rPr>
            </w:pPr>
            <w:r>
              <w:rPr>
                <w:rFonts w:hint="eastAsia"/>
                <w:color w:val="000000"/>
                <w:kern w:val="0"/>
                <w:sz w:val="18"/>
                <w:szCs w:val="18"/>
                <w:lang w:bidi="ar"/>
              </w:rPr>
              <w:t>7</w:t>
            </w:r>
            <w:r>
              <w:rPr>
                <w:color w:val="000000"/>
                <w:kern w:val="0"/>
                <w:sz w:val="18"/>
                <w:szCs w:val="18"/>
                <w:lang w:bidi="ar"/>
              </w:rPr>
              <w:t>,</w:t>
            </w:r>
            <w:r>
              <w:rPr>
                <w:rFonts w:hint="eastAsia"/>
                <w:color w:val="000000"/>
                <w:kern w:val="0"/>
                <w:sz w:val="18"/>
                <w:szCs w:val="18"/>
                <w:lang w:bidi="ar"/>
              </w:rPr>
              <w:t>227</w:t>
            </w:r>
            <w:r>
              <w:rPr>
                <w:color w:val="000000"/>
                <w:kern w:val="0"/>
                <w:sz w:val="18"/>
                <w:szCs w:val="18"/>
                <w:lang w:bidi="ar"/>
              </w:rPr>
              <w:t>.</w:t>
            </w:r>
            <w:r>
              <w:rPr>
                <w:rFonts w:hint="eastAsia"/>
                <w:color w:val="000000"/>
                <w:kern w:val="0"/>
                <w:sz w:val="18"/>
                <w:szCs w:val="18"/>
                <w:lang w:bidi="ar"/>
              </w:rPr>
              <w:t>5</w:t>
            </w:r>
          </w:p>
        </w:tc>
        <w:tc>
          <w:tcPr>
            <w:tcW w:w="502" w:type="pct"/>
            <w:vAlign w:val="center"/>
          </w:tcPr>
          <w:p w:rsidR="002857D8" w:rsidRDefault="002857D8" w:rsidP="002857D8">
            <w:pPr>
              <w:widowControl/>
              <w:jc w:val="center"/>
              <w:textAlignment w:val="center"/>
              <w:rPr>
                <w:color w:val="000000"/>
                <w:sz w:val="18"/>
                <w:szCs w:val="18"/>
              </w:rPr>
            </w:pPr>
            <w:r>
              <w:rPr>
                <w:rFonts w:hint="eastAsia"/>
                <w:color w:val="000000"/>
                <w:kern w:val="0"/>
                <w:sz w:val="18"/>
                <w:szCs w:val="18"/>
                <w:lang w:bidi="ar"/>
              </w:rPr>
              <w:t>21.0</w:t>
            </w:r>
          </w:p>
        </w:tc>
      </w:tr>
      <w:tr w:rsidR="002857D8" w:rsidTr="002857D8">
        <w:trPr>
          <w:trHeight w:val="386"/>
        </w:trPr>
        <w:tc>
          <w:tcPr>
            <w:tcW w:w="989" w:type="pct"/>
            <w:shd w:val="clear" w:color="000000" w:fill="D3EDFB"/>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进出口总额（亿</w:t>
            </w:r>
            <w:r>
              <w:rPr>
                <w:rFonts w:hint="eastAsia"/>
                <w:color w:val="000000"/>
                <w:kern w:val="0"/>
                <w:sz w:val="18"/>
                <w:szCs w:val="18"/>
                <w:lang w:bidi="ar"/>
              </w:rPr>
              <w:t>元</w:t>
            </w:r>
            <w:r>
              <w:rPr>
                <w:color w:val="000000"/>
                <w:kern w:val="0"/>
                <w:sz w:val="18"/>
                <w:szCs w:val="18"/>
                <w:lang w:bidi="ar"/>
              </w:rPr>
              <w:t>）</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highlight w:val="yellow"/>
                <w:lang w:bidi="ar"/>
              </w:rPr>
            </w:pPr>
            <w:r>
              <w:rPr>
                <w:color w:val="000000"/>
                <w:kern w:val="0"/>
                <w:sz w:val="18"/>
                <w:szCs w:val="18"/>
                <w:lang w:bidi="ar"/>
              </w:rPr>
              <w:t>27,182.5</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23.9</w:t>
            </w:r>
          </w:p>
        </w:tc>
        <w:tc>
          <w:tcPr>
            <w:tcW w:w="501"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28,677.2</w:t>
            </w:r>
          </w:p>
        </w:tc>
        <w:tc>
          <w:tcPr>
            <w:tcW w:w="502" w:type="pct"/>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5.4</w:t>
            </w:r>
          </w:p>
        </w:tc>
        <w:tc>
          <w:tcPr>
            <w:tcW w:w="501"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23,215.9</w:t>
            </w:r>
          </w:p>
        </w:tc>
        <w:tc>
          <w:tcPr>
            <w:tcW w:w="502"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-19.1</w:t>
            </w:r>
          </w:p>
        </w:tc>
        <w:tc>
          <w:tcPr>
            <w:tcW w:w="501"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w:t>
            </w:r>
          </w:p>
        </w:tc>
      </w:tr>
      <w:tr w:rsidR="002857D8" w:rsidTr="002857D8">
        <w:trPr>
          <w:trHeight w:val="386"/>
        </w:trPr>
        <w:tc>
          <w:tcPr>
            <w:tcW w:w="989" w:type="pct"/>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三次产业结构</w:t>
            </w:r>
          </w:p>
        </w:tc>
        <w:tc>
          <w:tcPr>
            <w:tcW w:w="1002" w:type="pct"/>
            <w:gridSpan w:val="2"/>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0.4:16.5:83.1</w:t>
            </w:r>
          </w:p>
        </w:tc>
        <w:tc>
          <w:tcPr>
            <w:tcW w:w="1003" w:type="pct"/>
            <w:gridSpan w:val="2"/>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0.3:16.0:83.7</w:t>
            </w:r>
          </w:p>
        </w:tc>
        <w:tc>
          <w:tcPr>
            <w:tcW w:w="1003" w:type="pct"/>
            <w:gridSpan w:val="2"/>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0.4:15.8:83.8</w:t>
            </w:r>
          </w:p>
        </w:tc>
        <w:tc>
          <w:tcPr>
            <w:tcW w:w="1003" w:type="pct"/>
            <w:gridSpan w:val="2"/>
            <w:vAlign w:val="center"/>
          </w:tcPr>
          <w:p w:rsidR="002857D8" w:rsidRDefault="002857D8" w:rsidP="002857D8">
            <w:pPr>
              <w:widowControl/>
              <w:jc w:val="center"/>
              <w:textAlignment w:val="center"/>
              <w:rPr>
                <w:color w:val="000000"/>
                <w:sz w:val="18"/>
                <w:szCs w:val="18"/>
              </w:rPr>
            </w:pPr>
            <w:r>
              <w:rPr>
                <w:color w:val="000000"/>
                <w:kern w:val="0"/>
                <w:sz w:val="18"/>
                <w:szCs w:val="18"/>
                <w:lang w:bidi="ar"/>
              </w:rPr>
              <w:t>0.</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7</w:t>
            </w:r>
            <w:r>
              <w:rPr>
                <w:color w:val="000000"/>
                <w:kern w:val="0"/>
                <w:sz w:val="18"/>
                <w:szCs w:val="18"/>
                <w:lang w:bidi="ar"/>
              </w:rPr>
              <w:t>.</w:t>
            </w:r>
            <w:r>
              <w:rPr>
                <w:rFonts w:hint="eastAsia"/>
                <w:color w:val="000000"/>
                <w:kern w:val="0"/>
                <w:sz w:val="18"/>
                <w:szCs w:val="18"/>
                <w:lang w:bidi="ar"/>
              </w:rPr>
              <w:t>1</w:t>
            </w:r>
            <w:r>
              <w:rPr>
                <w:color w:val="000000"/>
                <w:kern w:val="0"/>
                <w:sz w:val="18"/>
                <w:szCs w:val="18"/>
                <w:lang w:bidi="ar"/>
              </w:rPr>
              <w:t>:8</w:t>
            </w:r>
            <w:r>
              <w:rPr>
                <w:rFonts w:hint="eastAsia"/>
                <w:color w:val="000000"/>
                <w:kern w:val="0"/>
                <w:sz w:val="18"/>
                <w:szCs w:val="18"/>
                <w:lang w:bidi="ar"/>
              </w:rPr>
              <w:t>2</w:t>
            </w:r>
            <w:r>
              <w:rPr>
                <w:color w:val="000000"/>
                <w:kern w:val="0"/>
                <w:sz w:val="18"/>
                <w:szCs w:val="18"/>
                <w:lang w:bidi="ar"/>
              </w:rPr>
              <w:t>.</w:t>
            </w:r>
            <w:r>
              <w:rPr>
                <w:rFonts w:hint="eastAsia"/>
                <w:color w:val="000000"/>
                <w:kern w:val="0"/>
                <w:sz w:val="18"/>
                <w:szCs w:val="18"/>
                <w:lang w:bidi="ar"/>
              </w:rPr>
              <w:t>7</w:t>
            </w:r>
          </w:p>
        </w:tc>
      </w:tr>
      <w:tr w:rsidR="002857D8" w:rsidTr="002857D8">
        <w:trPr>
          <w:trHeight w:val="386"/>
        </w:trPr>
        <w:tc>
          <w:tcPr>
            <w:tcW w:w="989" w:type="pct"/>
            <w:shd w:val="clear" w:color="000000" w:fill="D3EDFB"/>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常住人口（万人）</w:t>
            </w:r>
          </w:p>
        </w:tc>
        <w:tc>
          <w:tcPr>
            <w:tcW w:w="1002" w:type="pct"/>
            <w:gridSpan w:val="2"/>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2,154.2</w:t>
            </w:r>
          </w:p>
        </w:tc>
        <w:tc>
          <w:tcPr>
            <w:tcW w:w="1003" w:type="pct"/>
            <w:gridSpan w:val="2"/>
            <w:shd w:val="clear" w:color="000000" w:fill="D3EDFB"/>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2,153.6</w:t>
            </w:r>
          </w:p>
        </w:tc>
        <w:tc>
          <w:tcPr>
            <w:tcW w:w="1003" w:type="pct"/>
            <w:gridSpan w:val="2"/>
            <w:shd w:val="clear" w:color="000000" w:fill="D3EDFB"/>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2,189.3</w:t>
            </w:r>
          </w:p>
        </w:tc>
        <w:tc>
          <w:tcPr>
            <w:tcW w:w="1003" w:type="pct"/>
            <w:gridSpan w:val="2"/>
            <w:shd w:val="clear" w:color="000000" w:fill="D3EDFB"/>
            <w:vAlign w:val="center"/>
          </w:tcPr>
          <w:p w:rsidR="002857D8" w:rsidRDefault="002857D8" w:rsidP="002857D8">
            <w:pPr>
              <w:widowControl/>
              <w:jc w:val="center"/>
              <w:textAlignment w:val="center"/>
              <w:rPr>
                <w:color w:val="000000"/>
                <w:sz w:val="18"/>
                <w:szCs w:val="18"/>
              </w:rPr>
            </w:pPr>
            <w:r>
              <w:rPr>
                <w:rFonts w:hint="eastAsia"/>
                <w:color w:val="000000"/>
                <w:kern w:val="0"/>
                <w:sz w:val="18"/>
                <w:szCs w:val="18"/>
                <w:lang w:bidi="ar"/>
              </w:rPr>
              <w:t>—</w:t>
            </w:r>
          </w:p>
        </w:tc>
      </w:tr>
      <w:tr w:rsidR="002857D8" w:rsidTr="002857D8">
        <w:trPr>
          <w:trHeight w:val="386"/>
        </w:trPr>
        <w:tc>
          <w:tcPr>
            <w:tcW w:w="989" w:type="pct"/>
            <w:tcMar>
              <w:top w:w="8" w:type="dxa"/>
              <w:left w:w="8" w:type="dxa"/>
              <w:right w:w="8" w:type="dxa"/>
            </w:tcMar>
            <w:vAlign w:val="center"/>
          </w:tcPr>
          <w:p w:rsidR="002857D8" w:rsidRDefault="002857D8" w:rsidP="002857D8">
            <w:pPr>
              <w:widowControl/>
              <w:textAlignment w:val="center"/>
              <w:rPr>
                <w:color w:val="000000"/>
                <w:kern w:val="0"/>
                <w:sz w:val="18"/>
                <w:szCs w:val="18"/>
                <w:lang w:bidi="ar"/>
              </w:rPr>
            </w:pPr>
            <w:r>
              <w:rPr>
                <w:color w:val="000000"/>
                <w:kern w:val="0"/>
                <w:sz w:val="18"/>
                <w:szCs w:val="18"/>
                <w:lang w:bidi="ar"/>
              </w:rPr>
              <w:t>城镇化率（</w:t>
            </w:r>
            <w:r>
              <w:rPr>
                <w:color w:val="000000"/>
                <w:kern w:val="0"/>
                <w:sz w:val="18"/>
                <w:szCs w:val="18"/>
                <w:lang w:bidi="ar"/>
              </w:rPr>
              <w:t>%</w:t>
            </w:r>
            <w:r>
              <w:rPr>
                <w:color w:val="000000"/>
                <w:kern w:val="0"/>
                <w:sz w:val="18"/>
                <w:szCs w:val="18"/>
                <w:lang w:bidi="ar"/>
              </w:rPr>
              <w:t>）</w:t>
            </w:r>
          </w:p>
        </w:tc>
        <w:tc>
          <w:tcPr>
            <w:tcW w:w="1002" w:type="pct"/>
            <w:gridSpan w:val="2"/>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kern w:val="0"/>
                <w:sz w:val="18"/>
                <w:szCs w:val="18"/>
                <w:lang w:bidi="ar"/>
              </w:rPr>
              <w:t>86.5</w:t>
            </w:r>
          </w:p>
        </w:tc>
        <w:tc>
          <w:tcPr>
            <w:tcW w:w="1003" w:type="pct"/>
            <w:gridSpan w:val="2"/>
            <w:tcMar>
              <w:top w:w="8" w:type="dxa"/>
              <w:left w:w="8" w:type="dxa"/>
              <w:right w:w="8" w:type="dxa"/>
            </w:tcMar>
            <w:vAlign w:val="center"/>
          </w:tcPr>
          <w:p w:rsidR="002857D8" w:rsidRDefault="002857D8" w:rsidP="002857D8">
            <w:pPr>
              <w:widowControl/>
              <w:jc w:val="center"/>
              <w:textAlignment w:val="center"/>
              <w:rPr>
                <w:color w:val="000000"/>
                <w:kern w:val="0"/>
                <w:sz w:val="18"/>
                <w:szCs w:val="18"/>
                <w:lang w:bidi="ar"/>
              </w:rPr>
            </w:pPr>
            <w:r>
              <w:rPr>
                <w:color w:val="000000"/>
                <w:sz w:val="18"/>
                <w:szCs w:val="18"/>
              </w:rPr>
              <w:t>86.6</w:t>
            </w:r>
          </w:p>
        </w:tc>
        <w:tc>
          <w:tcPr>
            <w:tcW w:w="1003" w:type="pct"/>
            <w:gridSpan w:val="2"/>
            <w:vAlign w:val="center"/>
          </w:tcPr>
          <w:p w:rsidR="002857D8" w:rsidRDefault="002857D8" w:rsidP="002857D8">
            <w:pPr>
              <w:widowControl/>
              <w:jc w:val="center"/>
              <w:textAlignment w:val="center"/>
              <w:rPr>
                <w:color w:val="000000"/>
                <w:kern w:val="0"/>
                <w:sz w:val="18"/>
                <w:szCs w:val="18"/>
                <w:lang w:bidi="ar"/>
              </w:rPr>
            </w:pPr>
            <w:r>
              <w:rPr>
                <w:rFonts w:hint="eastAsia"/>
                <w:color w:val="000000"/>
                <w:kern w:val="0"/>
                <w:sz w:val="18"/>
                <w:szCs w:val="18"/>
                <w:lang w:bidi="ar"/>
              </w:rPr>
              <w:t>87.5</w:t>
            </w:r>
          </w:p>
        </w:tc>
        <w:tc>
          <w:tcPr>
            <w:tcW w:w="1003" w:type="pct"/>
            <w:gridSpan w:val="2"/>
            <w:vAlign w:val="center"/>
          </w:tcPr>
          <w:p w:rsidR="002857D8" w:rsidRDefault="002857D8" w:rsidP="002857D8">
            <w:pPr>
              <w:widowControl/>
              <w:jc w:val="center"/>
              <w:textAlignment w:val="center"/>
              <w:rPr>
                <w:color w:val="000000"/>
                <w:sz w:val="18"/>
                <w:szCs w:val="18"/>
              </w:rPr>
            </w:pPr>
            <w:r>
              <w:rPr>
                <w:rFonts w:hint="eastAsia"/>
                <w:color w:val="000000"/>
                <w:kern w:val="0"/>
                <w:sz w:val="18"/>
                <w:szCs w:val="18"/>
                <w:lang w:bidi="ar"/>
              </w:rPr>
              <w:t>—</w:t>
            </w:r>
          </w:p>
        </w:tc>
      </w:tr>
    </w:tbl>
    <w:p w:rsidR="004179D8" w:rsidRDefault="002857D8">
      <w:pPr>
        <w:spacing w:afterLines="50" w:after="156" w:line="240" w:lineRule="exact"/>
        <w:rPr>
          <w:rFonts w:eastAsia="黑体"/>
          <w:sz w:val="15"/>
        </w:rPr>
      </w:pPr>
      <w:r>
        <w:rPr>
          <w:rFonts w:eastAsia="黑体" w:hint="eastAsia"/>
          <w:sz w:val="15"/>
        </w:rPr>
        <w:t>资料来源：北京市</w:t>
      </w:r>
      <w:r w:rsidRPr="005C116A">
        <w:rPr>
          <w:rFonts w:eastAsia="黑体" w:hint="eastAsia"/>
          <w:sz w:val="15"/>
        </w:rPr>
        <w:t>201</w:t>
      </w:r>
      <w:r>
        <w:rPr>
          <w:rFonts w:eastAsia="黑体" w:hint="eastAsia"/>
          <w:sz w:val="15"/>
        </w:rPr>
        <w:t>8</w:t>
      </w:r>
      <w:r w:rsidRPr="005C116A">
        <w:rPr>
          <w:rFonts w:eastAsia="黑体" w:hint="eastAsia"/>
          <w:sz w:val="15"/>
        </w:rPr>
        <w:t>~</w:t>
      </w:r>
      <w:r w:rsidRPr="005C116A">
        <w:rPr>
          <w:rFonts w:eastAsia="黑体"/>
          <w:sz w:val="15"/>
        </w:rPr>
        <w:t>20</w:t>
      </w:r>
      <w:r>
        <w:rPr>
          <w:rFonts w:eastAsia="黑体" w:hint="eastAsia"/>
          <w:sz w:val="15"/>
        </w:rPr>
        <w:t>20</w:t>
      </w:r>
      <w:r>
        <w:rPr>
          <w:rFonts w:eastAsia="黑体" w:hint="eastAsia"/>
          <w:sz w:val="15"/>
        </w:rPr>
        <w:t>年国民经济和社会发展统计公报，北京市统计年鉴，北京统计信息网，北京市统计局，中债资信整理</w:t>
      </w:r>
    </w:p>
    <w:p w:rsidR="004179D8" w:rsidRDefault="002857D8">
      <w:pPr>
        <w:spacing w:line="300" w:lineRule="auto"/>
        <w:ind w:firstLineChars="200" w:firstLine="420"/>
        <w:rPr>
          <w:color w:val="000000"/>
          <w:szCs w:val="21"/>
        </w:rPr>
      </w:pPr>
      <w:r>
        <w:rPr>
          <w:rFonts w:cs="Arial" w:hint="eastAsia"/>
          <w:color w:val="000000"/>
          <w:szCs w:val="21"/>
        </w:rPr>
        <w:t>北京市经济增长基础良好，</w:t>
      </w:r>
      <w:r>
        <w:rPr>
          <w:rFonts w:cs="Arial"/>
          <w:color w:val="000000"/>
          <w:szCs w:val="21"/>
        </w:rPr>
        <w:t>2011~2020</w:t>
      </w:r>
      <w:r>
        <w:rPr>
          <w:rFonts w:cs="Arial" w:hint="eastAsia"/>
          <w:color w:val="000000"/>
          <w:szCs w:val="21"/>
        </w:rPr>
        <w:t>年</w:t>
      </w:r>
      <w:r>
        <w:rPr>
          <w:rFonts w:cs="Arial"/>
          <w:color w:val="000000"/>
          <w:szCs w:val="21"/>
        </w:rPr>
        <w:t>GDP</w:t>
      </w:r>
      <w:r>
        <w:rPr>
          <w:rFonts w:cs="Arial" w:hint="eastAsia"/>
          <w:color w:val="000000"/>
          <w:szCs w:val="21"/>
        </w:rPr>
        <w:t>年均增长率</w:t>
      </w:r>
      <w:r>
        <w:rPr>
          <w:rFonts w:cs="Arial"/>
          <w:color w:val="000000"/>
          <w:szCs w:val="21"/>
        </w:rPr>
        <w:t>6.5%</w:t>
      </w:r>
      <w:r>
        <w:rPr>
          <w:rFonts w:cs="Arial" w:hint="eastAsia"/>
          <w:color w:val="000000"/>
          <w:szCs w:val="21"/>
        </w:rPr>
        <w:t>，固定资产投资年均增长率达</w:t>
      </w:r>
      <w:r>
        <w:rPr>
          <w:rFonts w:cs="Arial"/>
          <w:color w:val="000000"/>
          <w:szCs w:val="21"/>
        </w:rPr>
        <w:t>4.6%</w:t>
      </w:r>
      <w:r>
        <w:rPr>
          <w:rFonts w:cs="Arial" w:hint="eastAsia"/>
          <w:color w:val="000000"/>
          <w:szCs w:val="21"/>
        </w:rPr>
        <w:t>，社会消费品零售总额年均增长率为</w:t>
      </w:r>
      <w:r>
        <w:rPr>
          <w:rFonts w:cs="Arial"/>
          <w:color w:val="000000"/>
          <w:szCs w:val="21"/>
        </w:rPr>
        <w:t>5.9%</w:t>
      </w:r>
      <w:r>
        <w:rPr>
          <w:rFonts w:cs="Arial" w:hint="eastAsia"/>
          <w:color w:val="000000"/>
          <w:szCs w:val="21"/>
        </w:rPr>
        <w:t>。</w:t>
      </w:r>
      <w:r>
        <w:rPr>
          <w:rFonts w:cs="Arial"/>
          <w:color w:val="000000"/>
          <w:szCs w:val="21"/>
        </w:rPr>
        <w:t>2020</w:t>
      </w:r>
      <w:r>
        <w:rPr>
          <w:rFonts w:cs="Arial" w:hint="eastAsia"/>
          <w:color w:val="000000"/>
          <w:szCs w:val="21"/>
        </w:rPr>
        <w:t>年虽受新冠肺炎疫情影响，北京市</w:t>
      </w:r>
      <w:r>
        <w:rPr>
          <w:rFonts w:hint="eastAsia"/>
          <w:bCs/>
        </w:rPr>
        <w:t>全年地区生产总值增</w:t>
      </w:r>
      <w:r>
        <w:rPr>
          <w:rFonts w:hint="eastAsia"/>
          <w:bCs/>
        </w:rPr>
        <w:lastRenderedPageBreak/>
        <w:t>速仍仅为</w:t>
      </w:r>
      <w:r>
        <w:rPr>
          <w:bCs/>
        </w:rPr>
        <w:t>1.2%</w:t>
      </w:r>
      <w:r>
        <w:rPr>
          <w:rFonts w:cs="Arial" w:hint="eastAsia"/>
          <w:color w:val="000000"/>
          <w:szCs w:val="21"/>
        </w:rPr>
        <w:t>，低于全国平均水平（</w:t>
      </w:r>
      <w:r>
        <w:rPr>
          <w:rFonts w:cs="Arial"/>
          <w:color w:val="000000"/>
          <w:szCs w:val="21"/>
        </w:rPr>
        <w:t>2.3%</w:t>
      </w:r>
      <w:r>
        <w:rPr>
          <w:rFonts w:cs="Arial" w:hint="eastAsia"/>
          <w:color w:val="000000"/>
          <w:szCs w:val="21"/>
        </w:rPr>
        <w:t>），但</w:t>
      </w:r>
      <w:r>
        <w:rPr>
          <w:rFonts w:hint="eastAsia"/>
          <w:color w:val="000000"/>
          <w:szCs w:val="21"/>
        </w:rPr>
        <w:t>在全国疫情持续得到有效控制的大环境下，北京市经济发展稳步向好，区域经济体现出较强的内</w:t>
      </w:r>
      <w:proofErr w:type="gramStart"/>
      <w:r>
        <w:rPr>
          <w:rFonts w:hint="eastAsia"/>
          <w:color w:val="000000"/>
          <w:szCs w:val="21"/>
        </w:rPr>
        <w:t>生增长</w:t>
      </w:r>
      <w:proofErr w:type="gramEnd"/>
      <w:r>
        <w:rPr>
          <w:rFonts w:hint="eastAsia"/>
          <w:color w:val="000000"/>
          <w:szCs w:val="21"/>
        </w:rPr>
        <w:t>韧性。</w:t>
      </w:r>
      <w:r>
        <w:rPr>
          <w:color w:val="000000"/>
          <w:szCs w:val="21"/>
        </w:rPr>
        <w:t>2021</w:t>
      </w:r>
      <w:r>
        <w:rPr>
          <w:rFonts w:hint="eastAsia"/>
          <w:color w:val="000000"/>
          <w:szCs w:val="21"/>
        </w:rPr>
        <w:t>年上半年，北京市各项经济指标大多较</w:t>
      </w:r>
      <w:r>
        <w:rPr>
          <w:color w:val="000000"/>
          <w:szCs w:val="21"/>
        </w:rPr>
        <w:t>2020</w:t>
      </w:r>
      <w:r>
        <w:rPr>
          <w:rFonts w:hint="eastAsia"/>
          <w:color w:val="000000"/>
          <w:szCs w:val="21"/>
        </w:rPr>
        <w:t>年同期提升明显，其中，</w:t>
      </w:r>
      <w:r>
        <w:rPr>
          <w:color w:val="000000"/>
          <w:szCs w:val="21"/>
        </w:rPr>
        <w:t>GDP</w:t>
      </w:r>
      <w:r>
        <w:rPr>
          <w:rFonts w:hint="eastAsia"/>
          <w:color w:val="000000"/>
          <w:szCs w:val="21"/>
        </w:rPr>
        <w:t>增速为</w:t>
      </w:r>
      <w:r>
        <w:rPr>
          <w:rFonts w:hint="eastAsia"/>
          <w:color w:val="000000"/>
          <w:szCs w:val="21"/>
        </w:rPr>
        <w:t>13.4</w:t>
      </w:r>
      <w:r>
        <w:rPr>
          <w:color w:val="000000"/>
          <w:szCs w:val="21"/>
        </w:rPr>
        <w:t>%</w:t>
      </w:r>
      <w:r>
        <w:rPr>
          <w:rFonts w:hint="eastAsia"/>
          <w:color w:val="000000"/>
          <w:szCs w:val="21"/>
        </w:rPr>
        <w:t>，同比上升</w:t>
      </w:r>
      <w:r>
        <w:rPr>
          <w:rFonts w:hint="eastAsia"/>
          <w:color w:val="000000"/>
          <w:szCs w:val="21"/>
        </w:rPr>
        <w:t>16.6</w:t>
      </w:r>
      <w:r>
        <w:rPr>
          <w:rFonts w:hint="eastAsia"/>
          <w:color w:val="000000"/>
          <w:szCs w:val="21"/>
        </w:rPr>
        <w:t>个百分点。北京市经济长期增长的趋势将不会改变。</w:t>
      </w:r>
    </w:p>
    <w:p w:rsidR="004179D8" w:rsidRDefault="002857D8">
      <w:pPr>
        <w:spacing w:beforeLines="50" w:before="156" w:afterLines="50" w:after="156"/>
        <w:rPr>
          <w:rFonts w:eastAsia="黑体"/>
          <w:b/>
          <w:szCs w:val="21"/>
        </w:rPr>
      </w:pPr>
      <w:r>
        <w:rPr>
          <w:rFonts w:eastAsia="黑体" w:hint="eastAsia"/>
          <w:b/>
          <w:szCs w:val="21"/>
        </w:rPr>
        <w:t>北京市经济结构不断升级，第三产业发达，支柱产业多元且保持较强的竞争力</w:t>
      </w:r>
    </w:p>
    <w:p w:rsidR="002857D8" w:rsidRPr="00787EFE" w:rsidRDefault="002857D8" w:rsidP="002857D8">
      <w:pPr>
        <w:spacing w:line="300" w:lineRule="auto"/>
        <w:ind w:firstLineChars="200" w:firstLine="420"/>
        <w:rPr>
          <w:bCs/>
        </w:rPr>
      </w:pPr>
      <w:r>
        <w:rPr>
          <w:bCs/>
        </w:rPr>
        <w:t>从经济结构来看，从</w:t>
      </w:r>
      <w:r>
        <w:rPr>
          <w:bCs/>
        </w:rPr>
        <w:t>1993</w:t>
      </w:r>
      <w:r>
        <w:rPr>
          <w:bCs/>
        </w:rPr>
        <w:t>年开始，北京市就进入了以第三产业为主的发展阶段，截至</w:t>
      </w:r>
      <w:r>
        <w:rPr>
          <w:rFonts w:hint="eastAsia"/>
          <w:bCs/>
        </w:rPr>
        <w:t>2020</w:t>
      </w:r>
      <w:r>
        <w:rPr>
          <w:bCs/>
        </w:rPr>
        <w:t>年</w:t>
      </w:r>
      <w:r>
        <w:rPr>
          <w:rFonts w:hint="eastAsia"/>
          <w:bCs/>
        </w:rPr>
        <w:t>末</w:t>
      </w:r>
      <w:r>
        <w:rPr>
          <w:bCs/>
        </w:rPr>
        <w:t>三次产业结构比例为</w:t>
      </w:r>
      <w:r>
        <w:rPr>
          <w:rFonts w:hint="eastAsia"/>
          <w:bCs/>
        </w:rPr>
        <w:t>0.4:15.8:83.8</w:t>
      </w:r>
      <w:r w:rsidRPr="00FC1395">
        <w:rPr>
          <w:rFonts w:hint="eastAsia"/>
          <w:bCs/>
        </w:rPr>
        <w:t>。</w:t>
      </w:r>
    </w:p>
    <w:p w:rsidR="004179D8" w:rsidRDefault="002857D8" w:rsidP="002857D8">
      <w:pPr>
        <w:spacing w:line="300" w:lineRule="auto"/>
        <w:ind w:firstLineChars="202" w:firstLine="424"/>
        <w:rPr>
          <w:bCs/>
        </w:rPr>
      </w:pPr>
      <w:r>
        <w:rPr>
          <w:rFonts w:hint="eastAsia"/>
          <w:bCs/>
        </w:rPr>
        <w:t>从支柱产业的竞争力来看，北京市金融业发达，</w:t>
      </w:r>
      <w:r>
        <w:rPr>
          <w:rFonts w:hint="eastAsia"/>
          <w:bCs/>
        </w:rPr>
        <w:t>2020</w:t>
      </w:r>
      <w:r>
        <w:rPr>
          <w:rFonts w:hint="eastAsia"/>
          <w:bCs/>
        </w:rPr>
        <w:t>年金融业增加值占全市</w:t>
      </w:r>
      <w:r>
        <w:rPr>
          <w:rFonts w:hint="eastAsia"/>
          <w:bCs/>
        </w:rPr>
        <w:t>GDP</w:t>
      </w:r>
      <w:r>
        <w:rPr>
          <w:rFonts w:hint="eastAsia"/>
          <w:bCs/>
        </w:rPr>
        <w:t>的</w:t>
      </w:r>
      <w:r>
        <w:rPr>
          <w:rFonts w:hint="eastAsia"/>
          <w:bCs/>
        </w:rPr>
        <w:t>19.8%</w:t>
      </w:r>
      <w:r>
        <w:rPr>
          <w:rFonts w:hint="eastAsia"/>
          <w:bCs/>
        </w:rPr>
        <w:t>，全国</w:t>
      </w:r>
      <w:r>
        <w:rPr>
          <w:rFonts w:hint="eastAsia"/>
          <w:bCs/>
        </w:rPr>
        <w:t>20</w:t>
      </w:r>
      <w:r>
        <w:rPr>
          <w:rFonts w:hint="eastAsia"/>
          <w:bCs/>
        </w:rPr>
        <w:t>余家中央金融企业中，绝大多数总部设在北京市，</w:t>
      </w:r>
      <w:r>
        <w:rPr>
          <w:rFonts w:hint="eastAsia"/>
          <w:bCs/>
        </w:rPr>
        <w:t>2020</w:t>
      </w:r>
      <w:r>
        <w:rPr>
          <w:rFonts w:hint="eastAsia"/>
          <w:bCs/>
        </w:rPr>
        <w:t>年北京市存贷款余额均居全国前列；信息传输、软件和信息技术服务业方面，中国移动、中国电信、中国联通等信息传输企业总部都设在北京，上地、中关村、国贸、望京、总部基地等区域信息企业聚集效应明显；批发和零售业方面，北京市拥有王府井百货集团、京东商城等多家实体和网络商品销售运营商，</w:t>
      </w:r>
      <w:r>
        <w:rPr>
          <w:rFonts w:hint="eastAsia"/>
          <w:bCs/>
        </w:rPr>
        <w:t>2020</w:t>
      </w:r>
      <w:r>
        <w:rPr>
          <w:rFonts w:hint="eastAsia"/>
          <w:bCs/>
        </w:rPr>
        <w:t>年北京市批发零售业零售额居全国前列。北京市第二产业的支柱产业中拥有多家具有竞争力的行业龙头企业，以北汽集团为核心打造的汽车产业，在全国汽车行业中竞争力较强，同仁堂科技、华润医药等医药企业在全国医药制造行业竞争力较强，</w:t>
      </w:r>
      <w:proofErr w:type="gramStart"/>
      <w:r>
        <w:rPr>
          <w:rFonts w:hint="eastAsia"/>
          <w:bCs/>
        </w:rPr>
        <w:t>中芯国际</w:t>
      </w:r>
      <w:proofErr w:type="gramEnd"/>
      <w:r>
        <w:rPr>
          <w:rFonts w:hint="eastAsia"/>
          <w:bCs/>
        </w:rPr>
        <w:t>、小米手机、大唐电信等电子制造企业带动计算机等电子通信制造业快速发展。</w:t>
      </w:r>
    </w:p>
    <w:p w:rsidR="004179D8" w:rsidRDefault="002857D8">
      <w:pPr>
        <w:adjustRightInd w:val="0"/>
        <w:snapToGrid w:val="0"/>
        <w:spacing w:beforeLines="50" w:before="156" w:afterLines="50" w:after="156"/>
        <w:rPr>
          <w:rFonts w:eastAsia="黑体"/>
          <w:b/>
          <w:szCs w:val="21"/>
        </w:rPr>
      </w:pPr>
      <w:r>
        <w:rPr>
          <w:rFonts w:eastAsia="黑体" w:hint="eastAsia"/>
          <w:b/>
          <w:szCs w:val="21"/>
        </w:rPr>
        <w:t>北京市未来将持</w:t>
      </w:r>
      <w:r>
        <w:rPr>
          <w:rFonts w:eastAsia="黑体" w:hint="eastAsia"/>
          <w:b/>
          <w:bCs/>
          <w:szCs w:val="21"/>
        </w:rPr>
        <w:t>续推动产业升级，提升产业素质，大力发展生产性服务业、战略性新兴产业和高端制造业</w:t>
      </w:r>
      <w:r>
        <w:rPr>
          <w:rFonts w:eastAsia="黑体" w:hint="eastAsia"/>
          <w:b/>
          <w:szCs w:val="21"/>
        </w:rPr>
        <w:t>；随着京津冀协同发展和“一带一路”等国家战略的深入发展，北京市</w:t>
      </w:r>
      <w:r>
        <w:rPr>
          <w:rFonts w:eastAsia="黑体"/>
          <w:b/>
          <w:szCs w:val="21"/>
        </w:rPr>
        <w:t>经济有望保持</w:t>
      </w:r>
      <w:r>
        <w:rPr>
          <w:rFonts w:eastAsia="黑体" w:hint="eastAsia"/>
          <w:b/>
          <w:szCs w:val="21"/>
        </w:rPr>
        <w:t>持续、</w:t>
      </w:r>
      <w:r>
        <w:rPr>
          <w:rFonts w:eastAsia="黑体"/>
          <w:b/>
          <w:szCs w:val="21"/>
        </w:rPr>
        <w:t>平稳增长</w:t>
      </w:r>
    </w:p>
    <w:p w:rsidR="002857D8" w:rsidRDefault="002857D8" w:rsidP="002857D8">
      <w:pPr>
        <w:spacing w:line="300" w:lineRule="auto"/>
        <w:ind w:firstLineChars="200" w:firstLine="420"/>
        <w:rPr>
          <w:bCs/>
        </w:rPr>
      </w:pPr>
      <w:r>
        <w:rPr>
          <w:rFonts w:hint="eastAsia"/>
          <w:bCs/>
        </w:rPr>
        <w:t>2021</w:t>
      </w:r>
      <w:r>
        <w:rPr>
          <w:rFonts w:hint="eastAsia"/>
          <w:bCs/>
        </w:rPr>
        <w:t>年作为“十四五规划”的开局之年，北京将继续坚持三产提级增效发展、二产智能精细发展、</w:t>
      </w:r>
      <w:proofErr w:type="gramStart"/>
      <w:r>
        <w:rPr>
          <w:rFonts w:hint="eastAsia"/>
          <w:bCs/>
        </w:rPr>
        <w:t>一</w:t>
      </w:r>
      <w:proofErr w:type="gramEnd"/>
      <w:r>
        <w:rPr>
          <w:rFonts w:hint="eastAsia"/>
          <w:bCs/>
        </w:rPr>
        <w:t>产集约优化发展，深化调整三次产业内部结构，促进三次产业融合发展。北京市将</w:t>
      </w:r>
      <w:r>
        <w:rPr>
          <w:rFonts w:ascii="宋体" w:hAnsi="宋体" w:cs="宋体" w:hint="eastAsia"/>
          <w:kern w:val="0"/>
          <w:szCs w:val="21"/>
        </w:rPr>
        <w:t>重点发展生产性服务业、战略性新兴产业和高端制造业，</w:t>
      </w:r>
      <w:r>
        <w:rPr>
          <w:rFonts w:hint="eastAsia"/>
          <w:bCs/>
        </w:rPr>
        <w:t>继续推动产业升级，提升产业素质，为经济的平稳、健康发展创造条件。</w:t>
      </w:r>
    </w:p>
    <w:p w:rsidR="002857D8" w:rsidRPr="00974D3D" w:rsidRDefault="002857D8" w:rsidP="002857D8">
      <w:pPr>
        <w:spacing w:line="300" w:lineRule="auto"/>
        <w:ind w:firstLineChars="202" w:firstLine="424"/>
        <w:rPr>
          <w:rFonts w:cs="Arial"/>
          <w:color w:val="000000"/>
          <w:szCs w:val="21"/>
        </w:rPr>
      </w:pPr>
      <w:r w:rsidRPr="00974D3D">
        <w:rPr>
          <w:rFonts w:cs="Arial" w:hint="eastAsia"/>
          <w:color w:val="000000"/>
          <w:szCs w:val="21"/>
        </w:rPr>
        <w:t>从经济增长要素来看，现阶段北京市经济增长主要依靠消费拉动，其次为</w:t>
      </w:r>
      <w:r w:rsidRPr="00A35DA8">
        <w:rPr>
          <w:rFonts w:cs="Arial" w:hint="eastAsia"/>
          <w:color w:val="000000"/>
          <w:szCs w:val="21"/>
        </w:rPr>
        <w:t>资本形成。从北京市消费</w:t>
      </w:r>
      <w:r w:rsidRPr="00B729E3">
        <w:rPr>
          <w:rFonts w:cs="Arial" w:hint="eastAsia"/>
          <w:color w:val="000000"/>
          <w:szCs w:val="21"/>
        </w:rPr>
        <w:t>能力来看，北京市人均财力在全国各省（自治区、直辖市）中位居前列，北京市政府消费能力较强，</w:t>
      </w:r>
      <w:r>
        <w:rPr>
          <w:rFonts w:cs="Arial" w:hint="eastAsia"/>
          <w:color w:val="000000"/>
          <w:szCs w:val="21"/>
        </w:rPr>
        <w:t>2020</w:t>
      </w:r>
      <w:r w:rsidRPr="007252D3">
        <w:rPr>
          <w:rFonts w:cs="Arial" w:hint="eastAsia"/>
          <w:color w:val="000000"/>
          <w:szCs w:val="21"/>
        </w:rPr>
        <w:t>年北京市居民人均可支配收入</w:t>
      </w:r>
      <w:r w:rsidRPr="00ED3F73">
        <w:rPr>
          <w:rFonts w:cs="Arial" w:hint="eastAsia"/>
          <w:color w:val="000000"/>
          <w:szCs w:val="21"/>
        </w:rPr>
        <w:t>为</w:t>
      </w:r>
      <w:r>
        <w:rPr>
          <w:rFonts w:cs="Arial" w:hint="eastAsia"/>
          <w:color w:val="000000"/>
          <w:szCs w:val="21"/>
        </w:rPr>
        <w:t>69,434</w:t>
      </w:r>
      <w:r w:rsidRPr="00591054">
        <w:rPr>
          <w:rFonts w:hint="eastAsia"/>
        </w:rPr>
        <w:t>元</w:t>
      </w:r>
      <w:r>
        <w:rPr>
          <w:rFonts w:hint="eastAsia"/>
        </w:rPr>
        <w:t>（同比增长</w:t>
      </w:r>
      <w:r>
        <w:rPr>
          <w:rFonts w:hint="eastAsia"/>
        </w:rPr>
        <w:t>2.5%</w:t>
      </w:r>
      <w:r>
        <w:rPr>
          <w:rFonts w:hint="eastAsia"/>
        </w:rPr>
        <w:t>）</w:t>
      </w:r>
      <w:r w:rsidRPr="00591054">
        <w:rPr>
          <w:rFonts w:cs="Arial" w:hint="eastAsia"/>
          <w:color w:val="000000"/>
          <w:szCs w:val="21"/>
        </w:rPr>
        <w:t>，位居全国各省（自治区、直辖市）前列，北京市居民消费能力较强，未来随着经济增长，消费能力会</w:t>
      </w:r>
      <w:r>
        <w:rPr>
          <w:rFonts w:cs="Arial" w:hint="eastAsia"/>
          <w:color w:val="000000"/>
          <w:szCs w:val="21"/>
        </w:rPr>
        <w:t>进一步</w:t>
      </w:r>
      <w:r w:rsidRPr="00591054">
        <w:rPr>
          <w:rFonts w:cs="Arial" w:hint="eastAsia"/>
          <w:color w:val="000000"/>
          <w:szCs w:val="21"/>
        </w:rPr>
        <w:t>提升</w:t>
      </w:r>
      <w:r>
        <w:rPr>
          <w:rFonts w:cs="Arial" w:hint="eastAsia"/>
          <w:color w:val="000000"/>
          <w:szCs w:val="21"/>
        </w:rPr>
        <w:t>，北京市将实</w:t>
      </w:r>
      <w:r w:rsidRPr="007E549B">
        <w:rPr>
          <w:rFonts w:cs="Arial"/>
          <w:color w:val="000000"/>
          <w:szCs w:val="21"/>
        </w:rPr>
        <w:t>施促进消费提升计划，出台</w:t>
      </w:r>
      <w:r>
        <w:rPr>
          <w:rFonts w:cs="Arial" w:hint="eastAsia"/>
          <w:color w:val="000000"/>
          <w:szCs w:val="21"/>
        </w:rPr>
        <w:t>“</w:t>
      </w:r>
      <w:r w:rsidRPr="007E549B">
        <w:rPr>
          <w:rFonts w:cs="Arial"/>
          <w:color w:val="000000"/>
          <w:szCs w:val="21"/>
        </w:rPr>
        <w:t>1+X</w:t>
      </w:r>
      <w:r>
        <w:rPr>
          <w:rFonts w:cs="Arial" w:hint="eastAsia"/>
          <w:color w:val="000000"/>
          <w:szCs w:val="21"/>
        </w:rPr>
        <w:t>”</w:t>
      </w:r>
      <w:r w:rsidRPr="007E549B">
        <w:rPr>
          <w:rFonts w:cs="Arial"/>
          <w:color w:val="000000"/>
          <w:szCs w:val="21"/>
        </w:rPr>
        <w:t>系列政策，进一步扩大商品消费和服务消费</w:t>
      </w:r>
      <w:r w:rsidRPr="00591054">
        <w:rPr>
          <w:rFonts w:cs="Arial" w:hint="eastAsia"/>
          <w:color w:val="000000"/>
          <w:szCs w:val="21"/>
        </w:rPr>
        <w:t>。</w:t>
      </w:r>
    </w:p>
    <w:p w:rsidR="004179D8" w:rsidRDefault="002857D8" w:rsidP="002857D8">
      <w:pPr>
        <w:spacing w:line="300" w:lineRule="auto"/>
        <w:ind w:firstLineChars="200" w:firstLine="420"/>
        <w:rPr>
          <w:bCs/>
        </w:rPr>
      </w:pPr>
      <w:r w:rsidRPr="00974D3D">
        <w:rPr>
          <w:rFonts w:hint="eastAsia"/>
          <w:bCs/>
        </w:rPr>
        <w:t>从外部政策支持来看，北京市作为全国政治、文化、国际交往和科技创新中心，在经济发展过程中得到国家政策的大力支持。</w:t>
      </w:r>
      <w:r w:rsidRPr="00901103">
        <w:rPr>
          <w:rFonts w:hint="eastAsia"/>
          <w:szCs w:val="21"/>
          <w:shd w:val="clear" w:color="auto" w:fill="FFFFFF"/>
        </w:rPr>
        <w:t>未来随着京津冀一体化政策的逐步推行，北京市</w:t>
      </w:r>
      <w:r>
        <w:rPr>
          <w:rFonts w:hint="eastAsia"/>
          <w:szCs w:val="21"/>
          <w:shd w:val="clear" w:color="auto" w:fill="FFFFFF"/>
        </w:rPr>
        <w:t>将有序</w:t>
      </w:r>
      <w:proofErr w:type="gramStart"/>
      <w:r>
        <w:rPr>
          <w:rFonts w:hint="eastAsia"/>
          <w:szCs w:val="21"/>
          <w:shd w:val="clear" w:color="auto" w:fill="FFFFFF"/>
        </w:rPr>
        <w:t>疏解非首都</w:t>
      </w:r>
      <w:proofErr w:type="gramEnd"/>
      <w:r>
        <w:rPr>
          <w:rFonts w:hint="eastAsia"/>
          <w:szCs w:val="21"/>
          <w:shd w:val="clear" w:color="auto" w:fill="FFFFFF"/>
        </w:rPr>
        <w:t>功能，</w:t>
      </w:r>
      <w:r w:rsidRPr="00901103">
        <w:rPr>
          <w:rFonts w:hint="eastAsia"/>
          <w:szCs w:val="21"/>
          <w:shd w:val="clear" w:color="auto" w:fill="FFFFFF"/>
        </w:rPr>
        <w:t>高耗能、高污染和劳动力密集型产业将逐步实现产业转移，</w:t>
      </w:r>
      <w:r>
        <w:rPr>
          <w:rFonts w:hint="eastAsia"/>
          <w:szCs w:val="21"/>
          <w:shd w:val="clear" w:color="auto" w:fill="FFFFFF"/>
        </w:rPr>
        <w:t>不断壮大</w:t>
      </w:r>
      <w:r w:rsidRPr="00901103">
        <w:rPr>
          <w:rFonts w:hint="eastAsia"/>
          <w:szCs w:val="21"/>
          <w:shd w:val="clear" w:color="auto" w:fill="FFFFFF"/>
        </w:rPr>
        <w:t>“高精尖”产业，</w:t>
      </w:r>
      <w:r w:rsidRPr="00974D3D">
        <w:rPr>
          <w:rFonts w:hint="eastAsia"/>
          <w:bCs/>
        </w:rPr>
        <w:t>对北京市缓解人口压力、产业升级、带动区域经济、社会可持续发展具有较强的促进作用。此外，</w:t>
      </w:r>
      <w:r>
        <w:rPr>
          <w:rFonts w:hint="eastAsia"/>
          <w:bCs/>
        </w:rPr>
        <w:t>随着“一带一路”建设的推进，</w:t>
      </w:r>
      <w:r w:rsidRPr="00974D3D">
        <w:rPr>
          <w:rFonts w:hint="eastAsia"/>
          <w:bCs/>
        </w:rPr>
        <w:t>北京市对外交流与合作将不断深化，并有利于培育新的外贸增长点和区域企业走出去</w:t>
      </w:r>
      <w:r>
        <w:rPr>
          <w:rFonts w:hint="eastAsia"/>
          <w:bCs/>
        </w:rPr>
        <w:t>。</w:t>
      </w:r>
    </w:p>
    <w:p w:rsidR="00B804B4" w:rsidRDefault="00B804B4">
      <w:pPr>
        <w:adjustRightInd w:val="0"/>
        <w:snapToGrid w:val="0"/>
        <w:spacing w:beforeLines="100" w:before="312" w:afterLines="50" w:after="156"/>
        <w:outlineLvl w:val="0"/>
        <w:rPr>
          <w:rFonts w:eastAsia="黑体"/>
          <w:b/>
          <w:sz w:val="24"/>
        </w:rPr>
      </w:pPr>
    </w:p>
    <w:p w:rsidR="004179D8" w:rsidRDefault="00CE5A4D">
      <w:pPr>
        <w:adjustRightInd w:val="0"/>
        <w:snapToGrid w:val="0"/>
        <w:spacing w:beforeLines="100" w:before="312" w:afterLines="50" w:after="156"/>
        <w:outlineLvl w:val="0"/>
        <w:rPr>
          <w:rFonts w:eastAsia="黑体"/>
          <w:sz w:val="24"/>
        </w:rPr>
      </w:pPr>
      <w:r>
        <w:rPr>
          <w:rFonts w:eastAsia="黑体" w:hint="eastAsia"/>
          <w:b/>
          <w:sz w:val="24"/>
        </w:rPr>
        <w:lastRenderedPageBreak/>
        <w:t>三、地区</w:t>
      </w:r>
      <w:r>
        <w:rPr>
          <w:rFonts w:eastAsia="黑体"/>
          <w:b/>
          <w:sz w:val="24"/>
        </w:rPr>
        <w:t>财政实力分析</w:t>
      </w:r>
    </w:p>
    <w:p w:rsidR="004179D8" w:rsidRDefault="002857D8">
      <w:pPr>
        <w:spacing w:beforeLines="50" w:before="156" w:afterLines="50" w:after="156"/>
        <w:rPr>
          <w:rFonts w:eastAsia="黑体"/>
          <w:b/>
          <w:szCs w:val="21"/>
        </w:rPr>
      </w:pPr>
      <w:r>
        <w:rPr>
          <w:rFonts w:eastAsia="黑体" w:hint="eastAsia"/>
          <w:b/>
          <w:szCs w:val="21"/>
        </w:rPr>
        <w:t>北京市财政收入以一般公共预算收入为主，</w:t>
      </w:r>
      <w:r>
        <w:rPr>
          <w:rFonts w:eastAsia="黑体" w:hint="eastAsia"/>
          <w:b/>
          <w:szCs w:val="21"/>
        </w:rPr>
        <w:t>2020</w:t>
      </w:r>
      <w:r>
        <w:rPr>
          <w:rFonts w:eastAsia="黑体" w:hint="eastAsia"/>
          <w:b/>
          <w:szCs w:val="21"/>
        </w:rPr>
        <w:t>年受疫情影响呈现一定幅度下滑，但财政收入长期增长趋势不会改变；土地出让收入占全市政府性基金收入比例较高，未来受益于区域很强的人口吸附能力，北京市政府性基金收入仍将保持一定规模</w:t>
      </w:r>
    </w:p>
    <w:p w:rsidR="002857D8" w:rsidRDefault="002857D8" w:rsidP="002857D8">
      <w:pPr>
        <w:spacing w:line="300" w:lineRule="auto"/>
        <w:ind w:firstLineChars="202" w:firstLine="424"/>
      </w:pPr>
      <w:r>
        <w:rPr>
          <w:rFonts w:hint="eastAsia"/>
        </w:rPr>
        <w:t>从一般公共预算收入规模和结构来看，</w:t>
      </w:r>
      <w:r>
        <w:t>2018~2020</w:t>
      </w:r>
      <w:r>
        <w:rPr>
          <w:rFonts w:hint="eastAsia"/>
        </w:rPr>
        <w:t>年北京市全市一般公共预算收入分别为</w:t>
      </w:r>
      <w:r>
        <w:t>5,785.92</w:t>
      </w:r>
      <w:r>
        <w:rPr>
          <w:rFonts w:hint="eastAsia"/>
        </w:rPr>
        <w:t>亿元、</w:t>
      </w:r>
      <w:r>
        <w:t>5,817.10</w:t>
      </w:r>
      <w:r>
        <w:rPr>
          <w:rFonts w:hint="eastAsia"/>
        </w:rPr>
        <w:t>亿元和</w:t>
      </w:r>
      <w:r>
        <w:t>5,483.89</w:t>
      </w:r>
      <w:r>
        <w:rPr>
          <w:rFonts w:hint="eastAsia"/>
        </w:rPr>
        <w:t>亿元，增速分别为</w:t>
      </w:r>
      <w:r>
        <w:t>6.5%</w:t>
      </w:r>
      <w:r>
        <w:rPr>
          <w:rFonts w:hint="eastAsia"/>
        </w:rPr>
        <w:t>、</w:t>
      </w:r>
      <w:r>
        <w:t>0.5%</w:t>
      </w:r>
      <w:r>
        <w:rPr>
          <w:rFonts w:hint="eastAsia"/>
        </w:rPr>
        <w:t>和</w:t>
      </w:r>
      <w:r>
        <w:t>-5.7%</w:t>
      </w:r>
      <w:r>
        <w:rPr>
          <w:rFonts w:hint="eastAsia"/>
        </w:rPr>
        <w:t>，</w:t>
      </w:r>
      <w:r>
        <w:t>其中，</w:t>
      </w:r>
      <w:r>
        <w:t>2020</w:t>
      </w:r>
      <w:r>
        <w:rPr>
          <w:rFonts w:hint="eastAsia"/>
        </w:rPr>
        <w:t>年受新冠肺炎疫情、推动减税降费等因素影响，一般公共预算收入增速呈现负增长；但近三年税收收入占一般公共预算收入的比例均在</w:t>
      </w:r>
      <w:r>
        <w:t>82%</w:t>
      </w:r>
      <w:r>
        <w:rPr>
          <w:rFonts w:hint="eastAsia"/>
        </w:rPr>
        <w:t>以上，全市一般公共预算收入稳定性较强。</w:t>
      </w:r>
      <w:r>
        <w:t>2021</w:t>
      </w:r>
      <w:r>
        <w:rPr>
          <w:rFonts w:hint="eastAsia"/>
        </w:rPr>
        <w:t>年一季度，随着疫情防控持续得到有效控制，北京市实体经济不断向好恢复，增值税、企业所得税、个人所得税三大主体税种均呈现不同程度的增长，其中，受金融、信息、批发零售和疫苗生产制造等领域企业经营向好带动，增值税同比增长</w:t>
      </w:r>
      <w:r>
        <w:t>17.8%</w:t>
      </w:r>
      <w:r>
        <w:rPr>
          <w:rFonts w:hint="eastAsia"/>
        </w:rPr>
        <w:t>，推动全市一般公共预算收入实现</w:t>
      </w:r>
      <w:r>
        <w:t>1,584.80</w:t>
      </w:r>
      <w:r>
        <w:rPr>
          <w:rFonts w:hint="eastAsia"/>
        </w:rPr>
        <w:t>亿元，同比增长</w:t>
      </w:r>
      <w:r>
        <w:t>10.8%</w:t>
      </w:r>
      <w:r>
        <w:rPr>
          <w:rFonts w:hint="eastAsia"/>
        </w:rPr>
        <w:t>；二季度收入</w:t>
      </w:r>
      <w:proofErr w:type="gramStart"/>
      <w:r>
        <w:rPr>
          <w:rFonts w:hint="eastAsia"/>
        </w:rPr>
        <w:t>延续高</w:t>
      </w:r>
      <w:proofErr w:type="gramEnd"/>
      <w:r>
        <w:rPr>
          <w:rFonts w:hint="eastAsia"/>
        </w:rPr>
        <w:t>增速走势，同比增长</w:t>
      </w:r>
      <w:r>
        <w:rPr>
          <w:rFonts w:hint="eastAsia"/>
        </w:rPr>
        <w:t>15.3%</w:t>
      </w:r>
      <w:r>
        <w:rPr>
          <w:rFonts w:hint="eastAsia"/>
        </w:rPr>
        <w:t>，自</w:t>
      </w:r>
      <w:r>
        <w:rPr>
          <w:rFonts w:hint="eastAsia"/>
        </w:rPr>
        <w:t>3</w:t>
      </w:r>
      <w:r>
        <w:rPr>
          <w:rFonts w:hint="eastAsia"/>
        </w:rPr>
        <w:t>月份起，</w:t>
      </w:r>
      <w:r w:rsidRPr="00172B1A">
        <w:rPr>
          <w:rFonts w:hint="eastAsia"/>
        </w:rPr>
        <w:t>北京市连续多月保持两位数增速</w:t>
      </w:r>
      <w:r>
        <w:rPr>
          <w:rFonts w:hint="eastAsia"/>
        </w:rPr>
        <w:t>，较</w:t>
      </w:r>
      <w:r>
        <w:t>2020</w:t>
      </w:r>
      <w:r>
        <w:rPr>
          <w:rFonts w:hint="eastAsia"/>
        </w:rPr>
        <w:t>年同期上升明显。中短期内随着复工复产效果持续得到优化，北京市一般公共预算收入仍将保持增长趋势。</w:t>
      </w:r>
    </w:p>
    <w:p w:rsidR="002857D8" w:rsidRDefault="002857D8" w:rsidP="002857D8">
      <w:pPr>
        <w:spacing w:line="300" w:lineRule="auto"/>
        <w:ind w:firstLineChars="202" w:firstLine="424"/>
      </w:pPr>
      <w:r>
        <w:rPr>
          <w:rFonts w:hint="eastAsia"/>
        </w:rPr>
        <w:t>从转移性收入来看，</w:t>
      </w:r>
      <w:r>
        <w:t>2018~2020</w:t>
      </w:r>
      <w:r>
        <w:rPr>
          <w:rFonts w:hint="eastAsia"/>
        </w:rPr>
        <w:t>年北京市全市转移性收入分别为</w:t>
      </w:r>
      <w:r>
        <w:t>1,009.52</w:t>
      </w:r>
      <w:r>
        <w:rPr>
          <w:rFonts w:hint="eastAsia"/>
        </w:rPr>
        <w:t>亿元、</w:t>
      </w:r>
      <w:r>
        <w:t>1,131.61</w:t>
      </w:r>
      <w:r>
        <w:rPr>
          <w:rFonts w:hint="eastAsia"/>
        </w:rPr>
        <w:t>亿元和</w:t>
      </w:r>
      <w:r>
        <w:t>1,1</w:t>
      </w:r>
      <w:r>
        <w:rPr>
          <w:rFonts w:hint="eastAsia"/>
        </w:rPr>
        <w:t>44</w:t>
      </w:r>
      <w:r>
        <w:t>.</w:t>
      </w:r>
      <w:r>
        <w:rPr>
          <w:rFonts w:hint="eastAsia"/>
        </w:rPr>
        <w:t>17</w:t>
      </w:r>
      <w:r>
        <w:rPr>
          <w:rFonts w:hint="eastAsia"/>
        </w:rPr>
        <w:t>亿元，其中税收返还收入均为</w:t>
      </w:r>
      <w:r>
        <w:t>589.15</w:t>
      </w:r>
      <w:r>
        <w:rPr>
          <w:rFonts w:hint="eastAsia"/>
        </w:rPr>
        <w:t>亿元，中央给予的转移性收入规模较大，且维持稳定。</w:t>
      </w:r>
    </w:p>
    <w:p w:rsidR="004179D8" w:rsidRDefault="002857D8" w:rsidP="002857D8">
      <w:pPr>
        <w:spacing w:line="300" w:lineRule="auto"/>
        <w:ind w:firstLineChars="202" w:firstLine="424"/>
      </w:pPr>
      <w:r>
        <w:rPr>
          <w:rFonts w:hint="eastAsia"/>
        </w:rPr>
        <w:t>从政府性基金收入来看，</w:t>
      </w:r>
      <w:r>
        <w:t>2018~2020</w:t>
      </w:r>
      <w:r>
        <w:rPr>
          <w:rFonts w:hint="eastAsia"/>
        </w:rPr>
        <w:t>年北京市全市政府性基金收入分别为</w:t>
      </w:r>
      <w:r>
        <w:t>2,009.26</w:t>
      </w:r>
      <w:r>
        <w:rPr>
          <w:rFonts w:hint="eastAsia"/>
        </w:rPr>
        <w:t>亿元、</w:t>
      </w:r>
      <w:r>
        <w:t>2,216.30</w:t>
      </w:r>
      <w:r>
        <w:rPr>
          <w:rFonts w:hint="eastAsia"/>
        </w:rPr>
        <w:t>亿元和</w:t>
      </w:r>
      <w:r>
        <w:t>2,317.35</w:t>
      </w:r>
      <w:r>
        <w:rPr>
          <w:rFonts w:hint="eastAsia"/>
        </w:rPr>
        <w:t>亿元，其中</w:t>
      </w:r>
      <w:r>
        <w:t>90%</w:t>
      </w:r>
      <w:r>
        <w:rPr>
          <w:rFonts w:hint="eastAsia"/>
        </w:rPr>
        <w:t>左右为国有土地使用权出让收入。自</w:t>
      </w:r>
      <w:r>
        <w:t>2018</w:t>
      </w:r>
      <w:r>
        <w:rPr>
          <w:rFonts w:hint="eastAsia"/>
        </w:rPr>
        <w:t>年起，随着土地供应政策调整等因素影响，全市土地成交面积下降明显，但北京市人口吸附能力很强，土地市场景气度持续较高，未来政府性基金收入</w:t>
      </w:r>
      <w:r>
        <w:t>预期仍将保持一定规模</w:t>
      </w:r>
      <w:r>
        <w:rPr>
          <w:rFonts w:hint="eastAsia"/>
        </w:rPr>
        <w:t>。</w:t>
      </w:r>
    </w:p>
    <w:p w:rsidR="002857D8" w:rsidRDefault="002857D8" w:rsidP="002857D8">
      <w:pPr>
        <w:spacing w:beforeLines="50" w:before="156" w:line="300" w:lineRule="auto"/>
        <w:ind w:firstLineChars="202" w:firstLine="406"/>
        <w:jc w:val="center"/>
      </w:pPr>
      <w:r>
        <w:rPr>
          <w:rFonts w:eastAsia="黑体"/>
          <w:b/>
          <w:sz w:val="20"/>
          <w:szCs w:val="20"/>
        </w:rPr>
        <w:t>表</w:t>
      </w:r>
      <w:r>
        <w:rPr>
          <w:rFonts w:eastAsia="黑体" w:hint="eastAsia"/>
          <w:b/>
          <w:sz w:val="20"/>
          <w:szCs w:val="20"/>
        </w:rPr>
        <w:t>3</w:t>
      </w:r>
      <w:r>
        <w:rPr>
          <w:rFonts w:eastAsia="黑体"/>
          <w:b/>
          <w:sz w:val="20"/>
          <w:szCs w:val="20"/>
        </w:rPr>
        <w:t>：</w:t>
      </w:r>
      <w:r>
        <w:rPr>
          <w:rFonts w:eastAsia="黑体"/>
          <w:b/>
          <w:sz w:val="20"/>
          <w:szCs w:val="20"/>
        </w:rPr>
        <w:t>201</w:t>
      </w:r>
      <w:r>
        <w:rPr>
          <w:rFonts w:eastAsia="黑体" w:hint="eastAsia"/>
          <w:b/>
          <w:sz w:val="20"/>
          <w:szCs w:val="20"/>
        </w:rPr>
        <w:t>8</w:t>
      </w:r>
      <w:r>
        <w:rPr>
          <w:rFonts w:eastAsia="黑体"/>
          <w:b/>
          <w:sz w:val="20"/>
          <w:szCs w:val="20"/>
        </w:rPr>
        <w:t>~2020</w:t>
      </w:r>
      <w:r>
        <w:rPr>
          <w:rFonts w:eastAsia="黑体"/>
          <w:b/>
          <w:sz w:val="20"/>
          <w:szCs w:val="20"/>
        </w:rPr>
        <w:t>年和</w:t>
      </w:r>
      <w:r>
        <w:rPr>
          <w:rFonts w:eastAsia="黑体" w:hint="eastAsia"/>
          <w:b/>
          <w:sz w:val="20"/>
          <w:szCs w:val="20"/>
        </w:rPr>
        <w:t>2021</w:t>
      </w:r>
      <w:r>
        <w:rPr>
          <w:rFonts w:eastAsia="黑体" w:hint="eastAsia"/>
          <w:b/>
          <w:sz w:val="20"/>
          <w:szCs w:val="20"/>
        </w:rPr>
        <w:t>年上半年北京市全市和市本级财政收入概况</w:t>
      </w:r>
    </w:p>
    <w:tbl>
      <w:tblPr>
        <w:tblW w:w="5000" w:type="pct"/>
        <w:tblBorders>
          <w:top w:val="single" w:sz="4" w:space="0" w:color="auto"/>
          <w:bottom w:val="single" w:sz="4" w:space="0" w:color="auto"/>
          <w:insideH w:val="single" w:sz="4" w:space="0" w:color="7F7F7F"/>
          <w:insideV w:val="single" w:sz="4" w:space="0" w:color="7F7F7F"/>
        </w:tblBorders>
        <w:tblLayout w:type="fixed"/>
        <w:tblLook w:val="04A0" w:firstRow="1" w:lastRow="0" w:firstColumn="1" w:lastColumn="0" w:noHBand="0" w:noVBand="1"/>
      </w:tblPr>
      <w:tblGrid>
        <w:gridCol w:w="2235"/>
        <w:gridCol w:w="916"/>
        <w:gridCol w:w="917"/>
        <w:gridCol w:w="917"/>
        <w:gridCol w:w="917"/>
        <w:gridCol w:w="917"/>
        <w:gridCol w:w="917"/>
        <w:gridCol w:w="917"/>
        <w:gridCol w:w="917"/>
      </w:tblGrid>
      <w:tr w:rsidR="002857D8" w:rsidTr="002857D8">
        <w:trPr>
          <w:trHeight w:val="285"/>
          <w:tblHeader/>
        </w:trPr>
        <w:tc>
          <w:tcPr>
            <w:tcW w:w="1168" w:type="pct"/>
            <w:vMerge w:val="restart"/>
            <w:tcBorders>
              <w:top w:val="single" w:sz="4" w:space="0" w:color="auto"/>
            </w:tcBorders>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项目</w:t>
            </w:r>
          </w:p>
        </w:tc>
        <w:tc>
          <w:tcPr>
            <w:tcW w:w="958" w:type="pct"/>
            <w:gridSpan w:val="2"/>
            <w:tcBorders>
              <w:top w:val="single" w:sz="4" w:space="0" w:color="auto"/>
            </w:tcBorders>
            <w:shd w:val="clear" w:color="auto" w:fill="0070C0"/>
            <w:vAlign w:val="center"/>
          </w:tcPr>
          <w:p w:rsidR="002857D8" w:rsidRDefault="002857D8" w:rsidP="002857D8">
            <w:pPr>
              <w:widowControl/>
              <w:jc w:val="center"/>
              <w:rPr>
                <w:b/>
                <w:color w:val="FFFFFF"/>
                <w:kern w:val="0"/>
                <w:sz w:val="18"/>
                <w:szCs w:val="18"/>
              </w:rPr>
            </w:pPr>
            <w:r>
              <w:rPr>
                <w:b/>
                <w:color w:val="FFFFFF"/>
                <w:kern w:val="0"/>
                <w:sz w:val="18"/>
                <w:szCs w:val="18"/>
              </w:rPr>
              <w:t>2018</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2857D8" w:rsidRDefault="002857D8" w:rsidP="002857D8">
            <w:pPr>
              <w:widowControl/>
              <w:jc w:val="center"/>
              <w:rPr>
                <w:b/>
                <w:color w:val="FFFFFF"/>
                <w:kern w:val="0"/>
                <w:sz w:val="18"/>
                <w:szCs w:val="18"/>
              </w:rPr>
            </w:pPr>
            <w:r>
              <w:rPr>
                <w:b/>
                <w:color w:val="FFFFFF"/>
                <w:kern w:val="0"/>
                <w:sz w:val="18"/>
                <w:szCs w:val="18"/>
              </w:rPr>
              <w:t>2019</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2857D8" w:rsidRDefault="002857D8" w:rsidP="002857D8">
            <w:pPr>
              <w:widowControl/>
              <w:jc w:val="center"/>
              <w:rPr>
                <w:b/>
                <w:color w:val="FFFFFF"/>
                <w:kern w:val="0"/>
                <w:sz w:val="18"/>
                <w:szCs w:val="18"/>
              </w:rPr>
            </w:pPr>
            <w:r>
              <w:rPr>
                <w:b/>
                <w:color w:val="FFFFFF"/>
                <w:kern w:val="0"/>
                <w:sz w:val="18"/>
                <w:szCs w:val="18"/>
              </w:rPr>
              <w:t>2020</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2857D8" w:rsidRDefault="002857D8" w:rsidP="002857D8">
            <w:pPr>
              <w:widowControl/>
              <w:jc w:val="center"/>
              <w:rPr>
                <w:b/>
                <w:color w:val="FFFFFF"/>
                <w:kern w:val="0"/>
                <w:sz w:val="18"/>
                <w:szCs w:val="18"/>
              </w:rPr>
            </w:pPr>
            <w:r>
              <w:rPr>
                <w:b/>
                <w:color w:val="FFFFFF"/>
                <w:kern w:val="0"/>
                <w:sz w:val="18"/>
                <w:szCs w:val="18"/>
              </w:rPr>
              <w:t>2021</w:t>
            </w:r>
            <w:r>
              <w:rPr>
                <w:rFonts w:hint="eastAsia"/>
                <w:b/>
                <w:color w:val="FFFFFF"/>
                <w:kern w:val="0"/>
                <w:sz w:val="18"/>
                <w:szCs w:val="18"/>
              </w:rPr>
              <w:t>年上半年</w:t>
            </w:r>
          </w:p>
        </w:tc>
      </w:tr>
      <w:tr w:rsidR="002857D8" w:rsidTr="002857D8">
        <w:trPr>
          <w:trHeight w:val="300"/>
          <w:tblHeader/>
        </w:trPr>
        <w:tc>
          <w:tcPr>
            <w:tcW w:w="1168" w:type="pct"/>
            <w:vMerge/>
            <w:shd w:val="clear" w:color="auto" w:fill="0070C0"/>
            <w:vAlign w:val="center"/>
          </w:tcPr>
          <w:p w:rsidR="002857D8" w:rsidRDefault="002857D8" w:rsidP="002857D8">
            <w:pPr>
              <w:widowControl/>
              <w:jc w:val="center"/>
              <w:rPr>
                <w:b/>
                <w:color w:val="FFFFFF"/>
                <w:kern w:val="0"/>
                <w:sz w:val="18"/>
                <w:szCs w:val="18"/>
              </w:rPr>
            </w:pP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2857D8" w:rsidRDefault="002857D8" w:rsidP="002857D8">
            <w:pPr>
              <w:widowControl/>
              <w:jc w:val="center"/>
              <w:rPr>
                <w:b/>
                <w:color w:val="FFFFFF"/>
                <w:kern w:val="0"/>
                <w:sz w:val="18"/>
                <w:szCs w:val="18"/>
              </w:rPr>
            </w:pPr>
            <w:r>
              <w:rPr>
                <w:rFonts w:hint="eastAsia"/>
                <w:b/>
                <w:color w:val="FFFFFF"/>
                <w:kern w:val="0"/>
                <w:sz w:val="18"/>
                <w:szCs w:val="18"/>
              </w:rPr>
              <w:t>市本级</w:t>
            </w:r>
          </w:p>
        </w:tc>
      </w:tr>
      <w:tr w:rsidR="002857D8" w:rsidTr="002857D8">
        <w:trPr>
          <w:trHeight w:val="300"/>
        </w:trPr>
        <w:tc>
          <w:tcPr>
            <w:tcW w:w="1168" w:type="pct"/>
            <w:vAlign w:val="center"/>
          </w:tcPr>
          <w:p w:rsidR="002857D8" w:rsidRDefault="002857D8" w:rsidP="002857D8">
            <w:pPr>
              <w:widowControl/>
              <w:rPr>
                <w:kern w:val="0"/>
                <w:sz w:val="18"/>
                <w:szCs w:val="18"/>
              </w:rPr>
            </w:pPr>
            <w:r>
              <w:rPr>
                <w:rFonts w:hint="eastAsia"/>
                <w:kern w:val="0"/>
                <w:sz w:val="18"/>
                <w:szCs w:val="18"/>
              </w:rPr>
              <w:t>一般公共预算收入（亿元）</w:t>
            </w:r>
          </w:p>
        </w:tc>
        <w:tc>
          <w:tcPr>
            <w:tcW w:w="479" w:type="pct"/>
            <w:vAlign w:val="center"/>
          </w:tcPr>
          <w:p w:rsidR="002857D8" w:rsidRDefault="002857D8" w:rsidP="002857D8">
            <w:pPr>
              <w:widowControl/>
              <w:jc w:val="center"/>
              <w:rPr>
                <w:kern w:val="0"/>
                <w:sz w:val="18"/>
                <w:szCs w:val="18"/>
              </w:rPr>
            </w:pPr>
            <w:r>
              <w:rPr>
                <w:kern w:val="0"/>
                <w:sz w:val="18"/>
                <w:szCs w:val="18"/>
              </w:rPr>
              <w:t>5,785.92</w:t>
            </w:r>
          </w:p>
        </w:tc>
        <w:tc>
          <w:tcPr>
            <w:tcW w:w="479" w:type="pct"/>
            <w:vAlign w:val="center"/>
          </w:tcPr>
          <w:p w:rsidR="002857D8" w:rsidRDefault="002857D8" w:rsidP="002857D8">
            <w:pPr>
              <w:widowControl/>
              <w:jc w:val="center"/>
              <w:rPr>
                <w:kern w:val="0"/>
                <w:sz w:val="18"/>
                <w:szCs w:val="18"/>
              </w:rPr>
            </w:pPr>
            <w:r>
              <w:rPr>
                <w:kern w:val="0"/>
                <w:sz w:val="18"/>
                <w:szCs w:val="18"/>
              </w:rPr>
              <w:t>3,364.08</w:t>
            </w:r>
          </w:p>
        </w:tc>
        <w:tc>
          <w:tcPr>
            <w:tcW w:w="479" w:type="pct"/>
            <w:vAlign w:val="center"/>
          </w:tcPr>
          <w:p w:rsidR="002857D8" w:rsidRDefault="002857D8" w:rsidP="002857D8">
            <w:pPr>
              <w:widowControl/>
              <w:jc w:val="center"/>
              <w:rPr>
                <w:kern w:val="0"/>
                <w:sz w:val="18"/>
                <w:szCs w:val="18"/>
              </w:rPr>
            </w:pPr>
            <w:r>
              <w:rPr>
                <w:color w:val="000000"/>
                <w:sz w:val="18"/>
                <w:szCs w:val="18"/>
              </w:rPr>
              <w:t>5,817.10</w:t>
            </w:r>
          </w:p>
        </w:tc>
        <w:tc>
          <w:tcPr>
            <w:tcW w:w="479" w:type="pct"/>
            <w:vAlign w:val="center"/>
          </w:tcPr>
          <w:p w:rsidR="002857D8" w:rsidRDefault="002857D8" w:rsidP="002857D8">
            <w:pPr>
              <w:widowControl/>
              <w:jc w:val="center"/>
              <w:rPr>
                <w:kern w:val="0"/>
                <w:sz w:val="18"/>
                <w:szCs w:val="18"/>
              </w:rPr>
            </w:pPr>
            <w:r>
              <w:rPr>
                <w:color w:val="000000"/>
                <w:sz w:val="18"/>
                <w:szCs w:val="18"/>
              </w:rPr>
              <w:t>3,330.66</w:t>
            </w:r>
          </w:p>
        </w:tc>
        <w:tc>
          <w:tcPr>
            <w:tcW w:w="479" w:type="pct"/>
            <w:vAlign w:val="center"/>
          </w:tcPr>
          <w:p w:rsidR="002857D8" w:rsidRPr="00616BD7" w:rsidRDefault="002857D8" w:rsidP="002857D8">
            <w:pPr>
              <w:widowControl/>
              <w:jc w:val="center"/>
              <w:rPr>
                <w:kern w:val="0"/>
                <w:sz w:val="18"/>
                <w:szCs w:val="18"/>
              </w:rPr>
            </w:pPr>
            <w:r w:rsidRPr="00616BD7">
              <w:rPr>
                <w:kern w:val="0"/>
                <w:sz w:val="18"/>
                <w:szCs w:val="18"/>
              </w:rPr>
              <w:t>5,483.89</w:t>
            </w:r>
          </w:p>
        </w:tc>
        <w:tc>
          <w:tcPr>
            <w:tcW w:w="479" w:type="pct"/>
            <w:vAlign w:val="center"/>
          </w:tcPr>
          <w:p w:rsidR="002857D8" w:rsidRPr="00616BD7" w:rsidRDefault="002857D8" w:rsidP="002857D8">
            <w:pPr>
              <w:widowControl/>
              <w:jc w:val="center"/>
              <w:rPr>
                <w:kern w:val="0"/>
                <w:sz w:val="18"/>
                <w:szCs w:val="18"/>
              </w:rPr>
            </w:pPr>
            <w:r w:rsidRPr="00616BD7">
              <w:rPr>
                <w:kern w:val="0"/>
                <w:sz w:val="18"/>
                <w:szCs w:val="18"/>
              </w:rPr>
              <w:t>3,024.67</w:t>
            </w:r>
          </w:p>
        </w:tc>
        <w:tc>
          <w:tcPr>
            <w:tcW w:w="479" w:type="pct"/>
            <w:vAlign w:val="center"/>
          </w:tcPr>
          <w:p w:rsidR="002857D8" w:rsidRDefault="002857D8" w:rsidP="002857D8">
            <w:pPr>
              <w:widowControl/>
              <w:jc w:val="center"/>
              <w:rPr>
                <w:color w:val="000000"/>
                <w:sz w:val="18"/>
                <w:szCs w:val="18"/>
              </w:rPr>
            </w:pPr>
            <w:r>
              <w:rPr>
                <w:rFonts w:hint="eastAsia"/>
                <w:color w:val="000000"/>
                <w:sz w:val="18"/>
                <w:szCs w:val="18"/>
              </w:rPr>
              <w:t>3</w:t>
            </w:r>
            <w:r>
              <w:rPr>
                <w:color w:val="000000"/>
                <w:sz w:val="18"/>
                <w:szCs w:val="18"/>
              </w:rPr>
              <w:t>,</w:t>
            </w:r>
            <w:r>
              <w:rPr>
                <w:rFonts w:hint="eastAsia"/>
                <w:color w:val="000000"/>
                <w:sz w:val="18"/>
                <w:szCs w:val="18"/>
              </w:rPr>
              <w:t>254</w:t>
            </w:r>
            <w:r>
              <w:rPr>
                <w:color w:val="000000"/>
                <w:sz w:val="18"/>
                <w:szCs w:val="18"/>
              </w:rPr>
              <w:t>.</w:t>
            </w:r>
            <w:r>
              <w:rPr>
                <w:rFonts w:hint="eastAsia"/>
                <w:color w:val="000000"/>
                <w:sz w:val="18"/>
                <w:szCs w:val="18"/>
              </w:rPr>
              <w:t>41</w:t>
            </w:r>
          </w:p>
        </w:tc>
        <w:tc>
          <w:tcPr>
            <w:tcW w:w="479" w:type="pct"/>
            <w:vAlign w:val="center"/>
          </w:tcPr>
          <w:p w:rsidR="002857D8" w:rsidRDefault="002857D8" w:rsidP="002857D8">
            <w:pPr>
              <w:widowControl/>
              <w:jc w:val="center"/>
              <w:rPr>
                <w:color w:val="000000"/>
                <w:sz w:val="18"/>
                <w:szCs w:val="18"/>
              </w:rPr>
            </w:pPr>
            <w:r>
              <w:rPr>
                <w:rFonts w:hint="eastAsia"/>
                <w:color w:val="000000"/>
                <w:kern w:val="0"/>
                <w:sz w:val="18"/>
                <w:szCs w:val="18"/>
                <w:lang w:bidi="ar"/>
              </w:rPr>
              <w:t>1,771.12</w:t>
            </w:r>
          </w:p>
        </w:tc>
      </w:tr>
      <w:tr w:rsidR="002857D8" w:rsidTr="002857D8">
        <w:trPr>
          <w:trHeight w:val="300"/>
        </w:trPr>
        <w:tc>
          <w:tcPr>
            <w:tcW w:w="1168" w:type="pct"/>
            <w:shd w:val="clear" w:color="auto" w:fill="D3EDFB"/>
            <w:vAlign w:val="center"/>
          </w:tcPr>
          <w:p w:rsidR="002857D8" w:rsidRDefault="002857D8" w:rsidP="002857D8">
            <w:pPr>
              <w:widowControl/>
              <w:rPr>
                <w:kern w:val="0"/>
                <w:sz w:val="18"/>
                <w:szCs w:val="18"/>
              </w:rPr>
            </w:pPr>
            <w:r>
              <w:rPr>
                <w:rFonts w:hint="eastAsia"/>
                <w:kern w:val="0"/>
                <w:sz w:val="18"/>
                <w:szCs w:val="18"/>
              </w:rPr>
              <w:t>其中：税收收入（亿元）</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4,988.83</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2,893.98</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4,822.98</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2,718.16</w:t>
            </w:r>
          </w:p>
        </w:tc>
        <w:tc>
          <w:tcPr>
            <w:tcW w:w="479" w:type="pct"/>
            <w:shd w:val="clear" w:color="auto" w:fill="D3EDFB"/>
            <w:vAlign w:val="center"/>
          </w:tcPr>
          <w:p w:rsidR="002857D8" w:rsidRPr="00616BD7" w:rsidRDefault="002857D8" w:rsidP="002857D8">
            <w:pPr>
              <w:widowControl/>
              <w:jc w:val="center"/>
              <w:rPr>
                <w:kern w:val="0"/>
                <w:sz w:val="18"/>
                <w:szCs w:val="18"/>
              </w:rPr>
            </w:pPr>
            <w:r w:rsidRPr="00616BD7">
              <w:rPr>
                <w:kern w:val="0"/>
                <w:sz w:val="18"/>
                <w:szCs w:val="18"/>
              </w:rPr>
              <w:t>4,643.87</w:t>
            </w:r>
          </w:p>
        </w:tc>
        <w:tc>
          <w:tcPr>
            <w:tcW w:w="479" w:type="pct"/>
            <w:shd w:val="clear" w:color="auto" w:fill="D3EDFB"/>
            <w:vAlign w:val="center"/>
          </w:tcPr>
          <w:p w:rsidR="002857D8" w:rsidRPr="00616BD7" w:rsidRDefault="002857D8" w:rsidP="002857D8">
            <w:pPr>
              <w:widowControl/>
              <w:jc w:val="center"/>
              <w:rPr>
                <w:kern w:val="0"/>
                <w:sz w:val="18"/>
                <w:szCs w:val="18"/>
              </w:rPr>
            </w:pPr>
            <w:r w:rsidRPr="00616BD7">
              <w:rPr>
                <w:kern w:val="0"/>
                <w:sz w:val="18"/>
                <w:szCs w:val="18"/>
              </w:rPr>
              <w:t>2,600.61</w:t>
            </w:r>
          </w:p>
        </w:tc>
        <w:tc>
          <w:tcPr>
            <w:tcW w:w="479" w:type="pct"/>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2</w:t>
            </w:r>
            <w:r>
              <w:rPr>
                <w:color w:val="000000"/>
                <w:kern w:val="0"/>
                <w:sz w:val="18"/>
                <w:szCs w:val="18"/>
                <w:lang w:bidi="ar"/>
              </w:rPr>
              <w:t>,</w:t>
            </w:r>
            <w:r>
              <w:rPr>
                <w:rFonts w:hint="eastAsia"/>
                <w:color w:val="000000"/>
                <w:kern w:val="0"/>
                <w:sz w:val="18"/>
                <w:szCs w:val="18"/>
                <w:lang w:bidi="ar"/>
              </w:rPr>
              <w:t>776</w:t>
            </w:r>
            <w:r>
              <w:rPr>
                <w:color w:val="000000"/>
                <w:kern w:val="0"/>
                <w:sz w:val="18"/>
                <w:szCs w:val="18"/>
                <w:lang w:bidi="ar"/>
              </w:rPr>
              <w:t>.</w:t>
            </w:r>
            <w:r>
              <w:rPr>
                <w:rFonts w:hint="eastAsia"/>
                <w:color w:val="000000"/>
                <w:kern w:val="0"/>
                <w:sz w:val="18"/>
                <w:szCs w:val="18"/>
                <w:lang w:bidi="ar"/>
              </w:rPr>
              <w:t>6</w:t>
            </w:r>
            <w:r>
              <w:rPr>
                <w:color w:val="000000"/>
                <w:kern w:val="0"/>
                <w:sz w:val="18"/>
                <w:szCs w:val="18"/>
                <w:lang w:bidi="ar"/>
              </w:rPr>
              <w:t>0</w:t>
            </w:r>
          </w:p>
        </w:tc>
        <w:tc>
          <w:tcPr>
            <w:tcW w:w="479" w:type="pct"/>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1,559.05</w:t>
            </w:r>
          </w:p>
        </w:tc>
      </w:tr>
      <w:tr w:rsidR="002857D8" w:rsidTr="002857D8">
        <w:trPr>
          <w:trHeight w:val="300"/>
        </w:trPr>
        <w:tc>
          <w:tcPr>
            <w:tcW w:w="1168" w:type="pct"/>
            <w:vAlign w:val="center"/>
          </w:tcPr>
          <w:p w:rsidR="002857D8" w:rsidRDefault="002857D8" w:rsidP="002857D8">
            <w:pPr>
              <w:widowControl/>
              <w:rPr>
                <w:kern w:val="0"/>
                <w:sz w:val="18"/>
                <w:szCs w:val="18"/>
              </w:rPr>
            </w:pPr>
            <w:r>
              <w:rPr>
                <w:rFonts w:hint="eastAsia"/>
                <w:kern w:val="0"/>
                <w:sz w:val="18"/>
                <w:szCs w:val="18"/>
              </w:rPr>
              <w:t>转移性收入（亿元）</w:t>
            </w:r>
          </w:p>
        </w:tc>
        <w:tc>
          <w:tcPr>
            <w:tcW w:w="479" w:type="pct"/>
            <w:vAlign w:val="center"/>
          </w:tcPr>
          <w:p w:rsidR="002857D8" w:rsidRDefault="002857D8" w:rsidP="002857D8">
            <w:pPr>
              <w:widowControl/>
              <w:jc w:val="center"/>
              <w:rPr>
                <w:kern w:val="0"/>
                <w:sz w:val="18"/>
                <w:szCs w:val="18"/>
              </w:rPr>
            </w:pPr>
            <w:r>
              <w:rPr>
                <w:kern w:val="0"/>
                <w:sz w:val="18"/>
                <w:szCs w:val="18"/>
              </w:rPr>
              <w:t>1,009.52</w:t>
            </w:r>
          </w:p>
        </w:tc>
        <w:tc>
          <w:tcPr>
            <w:tcW w:w="479" w:type="pct"/>
            <w:vAlign w:val="center"/>
          </w:tcPr>
          <w:p w:rsidR="002857D8" w:rsidRDefault="002857D8" w:rsidP="002857D8">
            <w:pPr>
              <w:widowControl/>
              <w:jc w:val="center"/>
              <w:rPr>
                <w:kern w:val="0"/>
                <w:sz w:val="18"/>
                <w:szCs w:val="18"/>
              </w:rPr>
            </w:pPr>
            <w:r>
              <w:rPr>
                <w:kern w:val="0"/>
                <w:sz w:val="18"/>
                <w:szCs w:val="18"/>
              </w:rPr>
              <w:t>1,511.12</w:t>
            </w:r>
          </w:p>
        </w:tc>
        <w:tc>
          <w:tcPr>
            <w:tcW w:w="479" w:type="pct"/>
            <w:vAlign w:val="center"/>
          </w:tcPr>
          <w:p w:rsidR="002857D8" w:rsidRDefault="002857D8" w:rsidP="002857D8">
            <w:pPr>
              <w:widowControl/>
              <w:jc w:val="center"/>
              <w:rPr>
                <w:kern w:val="0"/>
                <w:sz w:val="18"/>
                <w:szCs w:val="18"/>
              </w:rPr>
            </w:pPr>
            <w:r>
              <w:rPr>
                <w:kern w:val="0"/>
                <w:sz w:val="18"/>
                <w:szCs w:val="18"/>
              </w:rPr>
              <w:t>1,131.61</w:t>
            </w:r>
          </w:p>
        </w:tc>
        <w:tc>
          <w:tcPr>
            <w:tcW w:w="479" w:type="pct"/>
            <w:vAlign w:val="center"/>
          </w:tcPr>
          <w:p w:rsidR="002857D8" w:rsidRDefault="002857D8" w:rsidP="002857D8">
            <w:pPr>
              <w:widowControl/>
              <w:jc w:val="center"/>
              <w:rPr>
                <w:kern w:val="0"/>
                <w:sz w:val="18"/>
                <w:szCs w:val="18"/>
              </w:rPr>
            </w:pPr>
            <w:r>
              <w:rPr>
                <w:kern w:val="0"/>
                <w:sz w:val="18"/>
                <w:szCs w:val="18"/>
              </w:rPr>
              <w:t>1,623.24</w:t>
            </w:r>
          </w:p>
        </w:tc>
        <w:tc>
          <w:tcPr>
            <w:tcW w:w="479" w:type="pct"/>
            <w:vAlign w:val="center"/>
          </w:tcPr>
          <w:p w:rsidR="002857D8" w:rsidRPr="00616BD7" w:rsidRDefault="002857D8" w:rsidP="002857D8">
            <w:pPr>
              <w:widowControl/>
              <w:jc w:val="center"/>
              <w:rPr>
                <w:kern w:val="0"/>
                <w:sz w:val="18"/>
                <w:szCs w:val="18"/>
              </w:rPr>
            </w:pPr>
            <w:r w:rsidRPr="00616BD7">
              <w:rPr>
                <w:kern w:val="0"/>
                <w:sz w:val="18"/>
                <w:szCs w:val="18"/>
              </w:rPr>
              <w:t>1,</w:t>
            </w:r>
            <w:r w:rsidRPr="00616BD7">
              <w:rPr>
                <w:rFonts w:hint="eastAsia"/>
                <w:kern w:val="0"/>
                <w:sz w:val="18"/>
                <w:szCs w:val="18"/>
              </w:rPr>
              <w:t>1</w:t>
            </w:r>
            <w:r>
              <w:rPr>
                <w:rFonts w:hint="eastAsia"/>
                <w:kern w:val="0"/>
                <w:sz w:val="18"/>
                <w:szCs w:val="18"/>
              </w:rPr>
              <w:t>44</w:t>
            </w:r>
            <w:r w:rsidRPr="00616BD7">
              <w:rPr>
                <w:rFonts w:hint="eastAsia"/>
                <w:kern w:val="0"/>
                <w:sz w:val="18"/>
                <w:szCs w:val="18"/>
              </w:rPr>
              <w:t>.</w:t>
            </w:r>
            <w:r>
              <w:rPr>
                <w:rFonts w:hint="eastAsia"/>
                <w:kern w:val="0"/>
                <w:sz w:val="18"/>
                <w:szCs w:val="18"/>
              </w:rPr>
              <w:t>17</w:t>
            </w:r>
          </w:p>
        </w:tc>
        <w:tc>
          <w:tcPr>
            <w:tcW w:w="479" w:type="pct"/>
            <w:vAlign w:val="center"/>
          </w:tcPr>
          <w:p w:rsidR="002857D8" w:rsidRPr="00616BD7" w:rsidRDefault="002857D8" w:rsidP="002857D8">
            <w:pPr>
              <w:widowControl/>
              <w:jc w:val="center"/>
              <w:rPr>
                <w:kern w:val="0"/>
                <w:sz w:val="18"/>
                <w:szCs w:val="18"/>
              </w:rPr>
            </w:pPr>
            <w:r w:rsidRPr="00616BD7">
              <w:rPr>
                <w:kern w:val="0"/>
                <w:sz w:val="18"/>
                <w:szCs w:val="18"/>
              </w:rPr>
              <w:t>1,6</w:t>
            </w:r>
            <w:r>
              <w:rPr>
                <w:rFonts w:hint="eastAsia"/>
                <w:kern w:val="0"/>
                <w:sz w:val="18"/>
                <w:szCs w:val="18"/>
              </w:rPr>
              <w:t>92</w:t>
            </w:r>
            <w:r w:rsidRPr="00616BD7">
              <w:rPr>
                <w:kern w:val="0"/>
                <w:sz w:val="18"/>
                <w:szCs w:val="18"/>
              </w:rPr>
              <w:t>.</w:t>
            </w:r>
            <w:r>
              <w:rPr>
                <w:rFonts w:hint="eastAsia"/>
                <w:kern w:val="0"/>
                <w:sz w:val="18"/>
                <w:szCs w:val="18"/>
              </w:rPr>
              <w:t>71</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r>
      <w:tr w:rsidR="002857D8" w:rsidTr="002857D8">
        <w:trPr>
          <w:trHeight w:val="300"/>
        </w:trPr>
        <w:tc>
          <w:tcPr>
            <w:tcW w:w="1168" w:type="pct"/>
            <w:shd w:val="clear" w:color="auto" w:fill="D3EDFB"/>
            <w:vAlign w:val="center"/>
          </w:tcPr>
          <w:p w:rsidR="002857D8" w:rsidRDefault="002857D8" w:rsidP="002857D8">
            <w:pPr>
              <w:widowControl/>
              <w:rPr>
                <w:kern w:val="0"/>
                <w:sz w:val="18"/>
                <w:szCs w:val="18"/>
              </w:rPr>
            </w:pPr>
            <w:r>
              <w:rPr>
                <w:rFonts w:hint="eastAsia"/>
                <w:kern w:val="0"/>
                <w:sz w:val="18"/>
                <w:szCs w:val="18"/>
              </w:rPr>
              <w:t>其中：税收返还</w:t>
            </w:r>
          </w:p>
        </w:tc>
        <w:tc>
          <w:tcPr>
            <w:tcW w:w="479" w:type="pct"/>
            <w:shd w:val="clear" w:color="auto" w:fill="D3EDFB"/>
            <w:vAlign w:val="center"/>
          </w:tcPr>
          <w:p w:rsidR="002857D8" w:rsidRDefault="002857D8" w:rsidP="002857D8">
            <w:pPr>
              <w:widowControl/>
              <w:jc w:val="center"/>
              <w:rPr>
                <w:kern w:val="0"/>
                <w:sz w:val="18"/>
                <w:szCs w:val="18"/>
                <w:highlight w:val="yellow"/>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highlight w:val="yellow"/>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589.15</w:t>
            </w:r>
          </w:p>
        </w:tc>
        <w:tc>
          <w:tcPr>
            <w:tcW w:w="479" w:type="pct"/>
            <w:shd w:val="clear" w:color="auto" w:fill="D3EDFB"/>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c>
          <w:tcPr>
            <w:tcW w:w="479" w:type="pct"/>
            <w:shd w:val="clear" w:color="auto" w:fill="D3EDFB"/>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r>
      <w:tr w:rsidR="002857D8" w:rsidTr="002857D8">
        <w:trPr>
          <w:trHeight w:val="300"/>
        </w:trPr>
        <w:tc>
          <w:tcPr>
            <w:tcW w:w="1168" w:type="pct"/>
            <w:vAlign w:val="center"/>
          </w:tcPr>
          <w:p w:rsidR="002857D8" w:rsidRDefault="002857D8" w:rsidP="002857D8">
            <w:pPr>
              <w:widowControl/>
              <w:ind w:firstLineChars="300" w:firstLine="540"/>
              <w:rPr>
                <w:kern w:val="0"/>
                <w:sz w:val="18"/>
                <w:szCs w:val="18"/>
              </w:rPr>
            </w:pPr>
            <w:r>
              <w:rPr>
                <w:rFonts w:hint="eastAsia"/>
                <w:kern w:val="0"/>
                <w:sz w:val="18"/>
                <w:szCs w:val="18"/>
              </w:rPr>
              <w:t>一般性转移支付</w:t>
            </w:r>
          </w:p>
        </w:tc>
        <w:tc>
          <w:tcPr>
            <w:tcW w:w="479" w:type="pct"/>
            <w:vAlign w:val="center"/>
          </w:tcPr>
          <w:p w:rsidR="002857D8" w:rsidRDefault="002857D8" w:rsidP="002857D8">
            <w:pPr>
              <w:widowControl/>
              <w:jc w:val="center"/>
              <w:rPr>
                <w:kern w:val="0"/>
                <w:sz w:val="18"/>
                <w:szCs w:val="18"/>
                <w:highlight w:val="yellow"/>
              </w:rPr>
            </w:pPr>
            <w:r>
              <w:rPr>
                <w:kern w:val="0"/>
                <w:sz w:val="18"/>
                <w:szCs w:val="18"/>
              </w:rPr>
              <w:t>137.38</w:t>
            </w:r>
          </w:p>
        </w:tc>
        <w:tc>
          <w:tcPr>
            <w:tcW w:w="479" w:type="pct"/>
            <w:vAlign w:val="center"/>
          </w:tcPr>
          <w:p w:rsidR="002857D8" w:rsidRDefault="002857D8" w:rsidP="002857D8">
            <w:pPr>
              <w:widowControl/>
              <w:jc w:val="center"/>
              <w:rPr>
                <w:kern w:val="0"/>
                <w:sz w:val="18"/>
                <w:szCs w:val="18"/>
                <w:highlight w:val="yellow"/>
              </w:rPr>
            </w:pPr>
            <w:r>
              <w:rPr>
                <w:kern w:val="0"/>
                <w:sz w:val="18"/>
                <w:szCs w:val="18"/>
              </w:rPr>
              <w:t>137.38</w:t>
            </w:r>
          </w:p>
        </w:tc>
        <w:tc>
          <w:tcPr>
            <w:tcW w:w="479" w:type="pct"/>
            <w:vAlign w:val="center"/>
          </w:tcPr>
          <w:p w:rsidR="002857D8" w:rsidRDefault="002857D8" w:rsidP="002857D8">
            <w:pPr>
              <w:widowControl/>
              <w:jc w:val="center"/>
              <w:rPr>
                <w:kern w:val="0"/>
                <w:sz w:val="18"/>
                <w:szCs w:val="18"/>
              </w:rPr>
            </w:pPr>
            <w:r>
              <w:rPr>
                <w:kern w:val="0"/>
                <w:sz w:val="18"/>
                <w:szCs w:val="18"/>
              </w:rPr>
              <w:t>465.14</w:t>
            </w:r>
          </w:p>
        </w:tc>
        <w:tc>
          <w:tcPr>
            <w:tcW w:w="479" w:type="pct"/>
            <w:vAlign w:val="center"/>
          </w:tcPr>
          <w:p w:rsidR="002857D8" w:rsidRDefault="002857D8" w:rsidP="002857D8">
            <w:pPr>
              <w:widowControl/>
              <w:jc w:val="center"/>
              <w:rPr>
                <w:kern w:val="0"/>
                <w:sz w:val="18"/>
                <w:szCs w:val="18"/>
              </w:rPr>
            </w:pPr>
            <w:r>
              <w:rPr>
                <w:kern w:val="0"/>
                <w:sz w:val="18"/>
                <w:szCs w:val="18"/>
              </w:rPr>
              <w:t>465.14</w:t>
            </w:r>
          </w:p>
        </w:tc>
        <w:tc>
          <w:tcPr>
            <w:tcW w:w="479" w:type="pct"/>
            <w:vAlign w:val="center"/>
          </w:tcPr>
          <w:p w:rsidR="002857D8" w:rsidRDefault="002857D8" w:rsidP="002857D8">
            <w:pPr>
              <w:widowControl/>
              <w:jc w:val="center"/>
              <w:rPr>
                <w:kern w:val="0"/>
                <w:sz w:val="18"/>
                <w:szCs w:val="18"/>
              </w:rPr>
            </w:pPr>
            <w:r>
              <w:rPr>
                <w:kern w:val="0"/>
                <w:sz w:val="18"/>
                <w:szCs w:val="18"/>
              </w:rPr>
              <w:t>487.88</w:t>
            </w:r>
          </w:p>
        </w:tc>
        <w:tc>
          <w:tcPr>
            <w:tcW w:w="479" w:type="pct"/>
            <w:vAlign w:val="center"/>
          </w:tcPr>
          <w:p w:rsidR="002857D8" w:rsidRDefault="002857D8" w:rsidP="002857D8">
            <w:pPr>
              <w:widowControl/>
              <w:jc w:val="center"/>
              <w:rPr>
                <w:kern w:val="0"/>
                <w:sz w:val="18"/>
                <w:szCs w:val="18"/>
              </w:rPr>
            </w:pPr>
            <w:r>
              <w:rPr>
                <w:kern w:val="0"/>
                <w:sz w:val="18"/>
                <w:szCs w:val="18"/>
              </w:rPr>
              <w:t>487.88</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r>
      <w:tr w:rsidR="002857D8" w:rsidTr="002857D8">
        <w:trPr>
          <w:trHeight w:val="300"/>
        </w:trPr>
        <w:tc>
          <w:tcPr>
            <w:tcW w:w="1168" w:type="pct"/>
            <w:shd w:val="clear" w:color="auto" w:fill="D3EDFB"/>
            <w:vAlign w:val="center"/>
          </w:tcPr>
          <w:p w:rsidR="002857D8" w:rsidRDefault="002857D8" w:rsidP="002857D8">
            <w:pPr>
              <w:widowControl/>
              <w:ind w:firstLineChars="300" w:firstLine="540"/>
              <w:rPr>
                <w:kern w:val="0"/>
                <w:sz w:val="18"/>
                <w:szCs w:val="18"/>
              </w:rPr>
            </w:pPr>
            <w:r>
              <w:rPr>
                <w:rFonts w:hint="eastAsia"/>
                <w:kern w:val="0"/>
                <w:sz w:val="18"/>
                <w:szCs w:val="18"/>
              </w:rPr>
              <w:t>专项转移支付</w:t>
            </w:r>
          </w:p>
        </w:tc>
        <w:tc>
          <w:tcPr>
            <w:tcW w:w="479" w:type="pct"/>
            <w:shd w:val="clear" w:color="auto" w:fill="D3EDFB"/>
            <w:vAlign w:val="center"/>
          </w:tcPr>
          <w:p w:rsidR="002857D8" w:rsidRDefault="002857D8" w:rsidP="002857D8">
            <w:pPr>
              <w:widowControl/>
              <w:jc w:val="center"/>
              <w:rPr>
                <w:kern w:val="0"/>
                <w:sz w:val="18"/>
                <w:szCs w:val="18"/>
                <w:highlight w:val="yellow"/>
              </w:rPr>
            </w:pPr>
            <w:r>
              <w:rPr>
                <w:kern w:val="0"/>
                <w:sz w:val="18"/>
                <w:szCs w:val="18"/>
              </w:rPr>
              <w:t>283.00</w:t>
            </w:r>
          </w:p>
        </w:tc>
        <w:tc>
          <w:tcPr>
            <w:tcW w:w="479" w:type="pct"/>
            <w:shd w:val="clear" w:color="auto" w:fill="D3EDFB"/>
            <w:vAlign w:val="center"/>
          </w:tcPr>
          <w:p w:rsidR="002857D8" w:rsidRDefault="002857D8" w:rsidP="002857D8">
            <w:pPr>
              <w:widowControl/>
              <w:jc w:val="center"/>
              <w:rPr>
                <w:kern w:val="0"/>
                <w:sz w:val="18"/>
                <w:szCs w:val="18"/>
                <w:highlight w:val="yellow"/>
              </w:rPr>
            </w:pPr>
            <w:r>
              <w:rPr>
                <w:kern w:val="0"/>
                <w:sz w:val="18"/>
                <w:szCs w:val="18"/>
              </w:rPr>
              <w:t>283.00</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77.31</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77.31</w:t>
            </w:r>
          </w:p>
        </w:tc>
        <w:tc>
          <w:tcPr>
            <w:tcW w:w="479" w:type="pct"/>
            <w:shd w:val="clear" w:color="auto" w:fill="D3EDFB"/>
            <w:vAlign w:val="center"/>
          </w:tcPr>
          <w:p w:rsidR="002857D8" w:rsidRDefault="002857D8" w:rsidP="002857D8">
            <w:pPr>
              <w:jc w:val="center"/>
              <w:rPr>
                <w:kern w:val="0"/>
                <w:sz w:val="18"/>
                <w:szCs w:val="18"/>
              </w:rPr>
            </w:pPr>
            <w:r>
              <w:rPr>
                <w:rFonts w:hint="eastAsia"/>
                <w:kern w:val="0"/>
                <w:sz w:val="18"/>
                <w:szCs w:val="18"/>
              </w:rPr>
              <w:t>67.14</w:t>
            </w:r>
          </w:p>
        </w:tc>
        <w:tc>
          <w:tcPr>
            <w:tcW w:w="479" w:type="pct"/>
            <w:shd w:val="clear" w:color="auto" w:fill="D3EDFB"/>
            <w:vAlign w:val="center"/>
          </w:tcPr>
          <w:p w:rsidR="002857D8" w:rsidRDefault="002857D8" w:rsidP="002857D8">
            <w:pPr>
              <w:jc w:val="center"/>
              <w:rPr>
                <w:kern w:val="0"/>
                <w:sz w:val="18"/>
                <w:szCs w:val="18"/>
              </w:rPr>
            </w:pPr>
            <w:r>
              <w:rPr>
                <w:rFonts w:hint="eastAsia"/>
                <w:kern w:val="0"/>
                <w:sz w:val="18"/>
                <w:szCs w:val="18"/>
              </w:rPr>
              <w:t>67.14</w:t>
            </w:r>
          </w:p>
        </w:tc>
        <w:tc>
          <w:tcPr>
            <w:tcW w:w="479" w:type="pct"/>
            <w:shd w:val="clear" w:color="auto" w:fill="D3EDFB"/>
            <w:vAlign w:val="center"/>
          </w:tcPr>
          <w:p w:rsidR="002857D8" w:rsidRDefault="002857D8" w:rsidP="002857D8">
            <w:pPr>
              <w:jc w:val="center"/>
              <w:rPr>
                <w:color w:val="000000"/>
                <w:sz w:val="18"/>
                <w:szCs w:val="18"/>
              </w:rPr>
            </w:pPr>
            <w:r>
              <w:rPr>
                <w:rFonts w:hint="eastAsia"/>
                <w:color w:val="000000"/>
                <w:kern w:val="0"/>
                <w:sz w:val="18"/>
                <w:szCs w:val="18"/>
                <w:lang w:bidi="ar"/>
              </w:rPr>
              <w:t>—</w:t>
            </w:r>
          </w:p>
        </w:tc>
        <w:tc>
          <w:tcPr>
            <w:tcW w:w="479" w:type="pct"/>
            <w:shd w:val="clear" w:color="auto" w:fill="D3EDFB"/>
            <w:vAlign w:val="center"/>
          </w:tcPr>
          <w:p w:rsidR="002857D8" w:rsidRDefault="002857D8" w:rsidP="002857D8">
            <w:pPr>
              <w:jc w:val="center"/>
              <w:rPr>
                <w:color w:val="000000"/>
                <w:sz w:val="18"/>
                <w:szCs w:val="18"/>
              </w:rPr>
            </w:pPr>
            <w:r>
              <w:rPr>
                <w:rFonts w:hint="eastAsia"/>
                <w:color w:val="000000"/>
                <w:kern w:val="0"/>
                <w:sz w:val="18"/>
                <w:szCs w:val="18"/>
                <w:lang w:bidi="ar"/>
              </w:rPr>
              <w:t>—</w:t>
            </w:r>
          </w:p>
        </w:tc>
      </w:tr>
      <w:tr w:rsidR="002857D8" w:rsidTr="002857D8">
        <w:trPr>
          <w:trHeight w:val="300"/>
        </w:trPr>
        <w:tc>
          <w:tcPr>
            <w:tcW w:w="1168" w:type="pct"/>
            <w:vAlign w:val="center"/>
          </w:tcPr>
          <w:p w:rsidR="002857D8" w:rsidRDefault="002857D8" w:rsidP="002857D8">
            <w:pPr>
              <w:widowControl/>
              <w:ind w:firstLineChars="300" w:firstLine="540"/>
              <w:rPr>
                <w:kern w:val="0"/>
                <w:sz w:val="18"/>
                <w:szCs w:val="18"/>
              </w:rPr>
            </w:pPr>
            <w:r>
              <w:rPr>
                <w:rFonts w:hint="eastAsia"/>
                <w:kern w:val="0"/>
                <w:sz w:val="18"/>
                <w:szCs w:val="18"/>
              </w:rPr>
              <w:t>下级上解收入</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c>
          <w:tcPr>
            <w:tcW w:w="479" w:type="pct"/>
            <w:vAlign w:val="center"/>
          </w:tcPr>
          <w:p w:rsidR="002857D8" w:rsidRDefault="002857D8" w:rsidP="002857D8">
            <w:pPr>
              <w:widowControl/>
              <w:jc w:val="center"/>
              <w:rPr>
                <w:kern w:val="0"/>
                <w:sz w:val="18"/>
                <w:szCs w:val="18"/>
              </w:rPr>
            </w:pPr>
            <w:r>
              <w:rPr>
                <w:kern w:val="0"/>
                <w:sz w:val="18"/>
                <w:szCs w:val="18"/>
              </w:rPr>
              <w:t>501.60</w:t>
            </w:r>
          </w:p>
        </w:tc>
        <w:tc>
          <w:tcPr>
            <w:tcW w:w="479" w:type="pct"/>
            <w:vAlign w:val="center"/>
          </w:tcPr>
          <w:p w:rsidR="002857D8" w:rsidRDefault="002857D8" w:rsidP="002857D8">
            <w:pPr>
              <w:widowControl/>
              <w:jc w:val="center"/>
              <w:rPr>
                <w:kern w:val="0"/>
                <w:sz w:val="18"/>
                <w:szCs w:val="18"/>
              </w:rPr>
            </w:pPr>
            <w:r>
              <w:rPr>
                <w:rFonts w:hint="eastAsia"/>
                <w:color w:val="000000"/>
                <w:kern w:val="0"/>
                <w:sz w:val="18"/>
                <w:szCs w:val="18"/>
                <w:lang w:bidi="ar"/>
              </w:rPr>
              <w:t>—</w:t>
            </w:r>
          </w:p>
        </w:tc>
        <w:tc>
          <w:tcPr>
            <w:tcW w:w="479" w:type="pct"/>
            <w:vAlign w:val="center"/>
          </w:tcPr>
          <w:p w:rsidR="002857D8" w:rsidRDefault="002857D8" w:rsidP="002857D8">
            <w:pPr>
              <w:widowControl/>
              <w:jc w:val="center"/>
              <w:rPr>
                <w:kern w:val="0"/>
                <w:sz w:val="18"/>
                <w:szCs w:val="18"/>
              </w:rPr>
            </w:pPr>
            <w:r>
              <w:rPr>
                <w:color w:val="000000"/>
                <w:sz w:val="18"/>
                <w:szCs w:val="18"/>
              </w:rPr>
              <w:t>491.63</w:t>
            </w:r>
          </w:p>
        </w:tc>
        <w:tc>
          <w:tcPr>
            <w:tcW w:w="479" w:type="pct"/>
            <w:vAlign w:val="center"/>
          </w:tcPr>
          <w:p w:rsidR="002857D8" w:rsidRDefault="002857D8" w:rsidP="002857D8">
            <w:pPr>
              <w:jc w:val="center"/>
              <w:rPr>
                <w:kern w:val="0"/>
                <w:sz w:val="18"/>
                <w:szCs w:val="18"/>
              </w:rPr>
            </w:pPr>
            <w:r>
              <w:rPr>
                <w:rFonts w:hint="eastAsia"/>
                <w:color w:val="000000"/>
                <w:kern w:val="0"/>
                <w:sz w:val="18"/>
                <w:szCs w:val="18"/>
                <w:lang w:bidi="ar"/>
              </w:rPr>
              <w:t>—</w:t>
            </w:r>
          </w:p>
        </w:tc>
        <w:tc>
          <w:tcPr>
            <w:tcW w:w="479" w:type="pct"/>
            <w:vAlign w:val="center"/>
          </w:tcPr>
          <w:p w:rsidR="002857D8" w:rsidRDefault="002857D8" w:rsidP="002857D8">
            <w:pPr>
              <w:jc w:val="center"/>
              <w:rPr>
                <w:kern w:val="0"/>
                <w:sz w:val="18"/>
                <w:szCs w:val="18"/>
              </w:rPr>
            </w:pPr>
            <w:r w:rsidRPr="00616BD7">
              <w:rPr>
                <w:kern w:val="0"/>
                <w:sz w:val="18"/>
                <w:szCs w:val="18"/>
              </w:rPr>
              <w:t>548.54</w:t>
            </w:r>
          </w:p>
        </w:tc>
        <w:tc>
          <w:tcPr>
            <w:tcW w:w="479" w:type="pct"/>
            <w:vAlign w:val="center"/>
          </w:tcPr>
          <w:p w:rsidR="002857D8" w:rsidRDefault="002857D8" w:rsidP="002857D8">
            <w:pPr>
              <w:jc w:val="center"/>
              <w:rPr>
                <w:color w:val="000000"/>
                <w:sz w:val="18"/>
                <w:szCs w:val="18"/>
              </w:rPr>
            </w:pPr>
            <w:r>
              <w:rPr>
                <w:rFonts w:hint="eastAsia"/>
                <w:color w:val="000000"/>
                <w:kern w:val="0"/>
                <w:sz w:val="18"/>
                <w:szCs w:val="18"/>
                <w:lang w:bidi="ar"/>
              </w:rPr>
              <w:t>—</w:t>
            </w:r>
          </w:p>
        </w:tc>
        <w:tc>
          <w:tcPr>
            <w:tcW w:w="479" w:type="pct"/>
            <w:vAlign w:val="center"/>
          </w:tcPr>
          <w:p w:rsidR="002857D8" w:rsidRDefault="002857D8" w:rsidP="002857D8">
            <w:pPr>
              <w:jc w:val="center"/>
              <w:rPr>
                <w:color w:val="000000"/>
                <w:sz w:val="18"/>
                <w:szCs w:val="18"/>
              </w:rPr>
            </w:pPr>
            <w:r>
              <w:rPr>
                <w:rFonts w:hint="eastAsia"/>
                <w:color w:val="000000"/>
                <w:kern w:val="0"/>
                <w:sz w:val="18"/>
                <w:szCs w:val="18"/>
                <w:lang w:bidi="ar"/>
              </w:rPr>
              <w:t>—</w:t>
            </w:r>
          </w:p>
        </w:tc>
      </w:tr>
      <w:tr w:rsidR="002857D8" w:rsidTr="002857D8">
        <w:trPr>
          <w:trHeight w:val="300"/>
        </w:trPr>
        <w:tc>
          <w:tcPr>
            <w:tcW w:w="1168" w:type="pct"/>
            <w:shd w:val="clear" w:color="auto" w:fill="D3EDFB"/>
            <w:vAlign w:val="center"/>
          </w:tcPr>
          <w:p w:rsidR="002857D8" w:rsidRDefault="002857D8" w:rsidP="002857D8">
            <w:pPr>
              <w:widowControl/>
              <w:rPr>
                <w:kern w:val="0"/>
                <w:sz w:val="18"/>
                <w:szCs w:val="18"/>
              </w:rPr>
            </w:pPr>
            <w:r>
              <w:rPr>
                <w:rFonts w:hint="eastAsia"/>
                <w:kern w:val="0"/>
                <w:sz w:val="18"/>
                <w:szCs w:val="18"/>
              </w:rPr>
              <w:t>政府性基金收入（亿元）</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2,009.26</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905.58</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2,216.30</w:t>
            </w:r>
          </w:p>
        </w:tc>
        <w:tc>
          <w:tcPr>
            <w:tcW w:w="479" w:type="pct"/>
            <w:shd w:val="clear" w:color="auto" w:fill="D3EDFB"/>
            <w:vAlign w:val="center"/>
          </w:tcPr>
          <w:p w:rsidR="002857D8" w:rsidRDefault="002857D8" w:rsidP="002857D8">
            <w:pPr>
              <w:widowControl/>
              <w:jc w:val="center"/>
              <w:rPr>
                <w:kern w:val="0"/>
                <w:sz w:val="18"/>
                <w:szCs w:val="18"/>
              </w:rPr>
            </w:pPr>
            <w:r>
              <w:rPr>
                <w:color w:val="000000"/>
                <w:sz w:val="18"/>
                <w:szCs w:val="18"/>
              </w:rPr>
              <w:t>912.91</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2,317.35</w:t>
            </w:r>
          </w:p>
        </w:tc>
        <w:tc>
          <w:tcPr>
            <w:tcW w:w="479" w:type="pct"/>
            <w:shd w:val="clear" w:color="auto" w:fill="D3EDFB"/>
            <w:vAlign w:val="center"/>
          </w:tcPr>
          <w:p w:rsidR="002857D8" w:rsidRDefault="002857D8" w:rsidP="002857D8">
            <w:pPr>
              <w:widowControl/>
              <w:jc w:val="center"/>
              <w:rPr>
                <w:kern w:val="0"/>
                <w:sz w:val="18"/>
                <w:szCs w:val="18"/>
              </w:rPr>
            </w:pPr>
            <w:r>
              <w:rPr>
                <w:kern w:val="0"/>
                <w:sz w:val="18"/>
                <w:szCs w:val="18"/>
              </w:rPr>
              <w:t>699.88</w:t>
            </w:r>
          </w:p>
        </w:tc>
        <w:tc>
          <w:tcPr>
            <w:tcW w:w="479" w:type="pct"/>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1,515.37</w:t>
            </w:r>
          </w:p>
        </w:tc>
        <w:tc>
          <w:tcPr>
            <w:tcW w:w="479" w:type="pct"/>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713.93</w:t>
            </w:r>
          </w:p>
        </w:tc>
      </w:tr>
      <w:tr w:rsidR="002857D8" w:rsidTr="002857D8">
        <w:trPr>
          <w:trHeight w:val="300"/>
        </w:trPr>
        <w:tc>
          <w:tcPr>
            <w:tcW w:w="1168" w:type="pct"/>
            <w:shd w:val="clear" w:color="auto" w:fill="FFFFFF"/>
            <w:vAlign w:val="center"/>
          </w:tcPr>
          <w:p w:rsidR="002857D8" w:rsidRDefault="002857D8" w:rsidP="002857D8">
            <w:pPr>
              <w:widowControl/>
              <w:ind w:left="540" w:hangingChars="300" w:hanging="540"/>
              <w:rPr>
                <w:kern w:val="0"/>
                <w:sz w:val="18"/>
                <w:szCs w:val="18"/>
              </w:rPr>
            </w:pPr>
            <w:r>
              <w:rPr>
                <w:rFonts w:hint="eastAsia"/>
                <w:kern w:val="0"/>
                <w:sz w:val="18"/>
                <w:szCs w:val="18"/>
              </w:rPr>
              <w:t>其中：国有土地使用权出让收入</w:t>
            </w:r>
          </w:p>
        </w:tc>
        <w:tc>
          <w:tcPr>
            <w:tcW w:w="479" w:type="pct"/>
            <w:shd w:val="clear" w:color="auto" w:fill="FFFFFF"/>
            <w:vAlign w:val="center"/>
          </w:tcPr>
          <w:p w:rsidR="002857D8" w:rsidRDefault="002857D8" w:rsidP="002857D8">
            <w:pPr>
              <w:widowControl/>
              <w:jc w:val="center"/>
              <w:rPr>
                <w:kern w:val="0"/>
                <w:sz w:val="18"/>
                <w:szCs w:val="18"/>
              </w:rPr>
            </w:pPr>
            <w:r>
              <w:rPr>
                <w:kern w:val="0"/>
                <w:sz w:val="18"/>
                <w:szCs w:val="18"/>
              </w:rPr>
              <w:t>1,819.66</w:t>
            </w:r>
          </w:p>
        </w:tc>
        <w:tc>
          <w:tcPr>
            <w:tcW w:w="479" w:type="pct"/>
            <w:shd w:val="clear" w:color="auto" w:fill="FFFFFF"/>
            <w:vAlign w:val="center"/>
          </w:tcPr>
          <w:p w:rsidR="002857D8" w:rsidRDefault="002857D8" w:rsidP="002857D8">
            <w:pPr>
              <w:widowControl/>
              <w:jc w:val="center"/>
              <w:rPr>
                <w:kern w:val="0"/>
                <w:sz w:val="18"/>
                <w:szCs w:val="18"/>
              </w:rPr>
            </w:pPr>
            <w:r>
              <w:rPr>
                <w:kern w:val="0"/>
                <w:sz w:val="18"/>
                <w:szCs w:val="18"/>
              </w:rPr>
              <w:t>765.40</w:t>
            </w:r>
          </w:p>
        </w:tc>
        <w:tc>
          <w:tcPr>
            <w:tcW w:w="479" w:type="pct"/>
            <w:shd w:val="clear" w:color="auto" w:fill="FFFFFF"/>
            <w:vAlign w:val="center"/>
          </w:tcPr>
          <w:p w:rsidR="002857D8" w:rsidRDefault="002857D8" w:rsidP="002857D8">
            <w:pPr>
              <w:widowControl/>
              <w:jc w:val="center"/>
              <w:rPr>
                <w:kern w:val="0"/>
                <w:sz w:val="18"/>
                <w:szCs w:val="18"/>
              </w:rPr>
            </w:pPr>
            <w:r>
              <w:rPr>
                <w:color w:val="000000"/>
                <w:sz w:val="18"/>
                <w:szCs w:val="18"/>
              </w:rPr>
              <w:t>2,033.73</w:t>
            </w:r>
          </w:p>
        </w:tc>
        <w:tc>
          <w:tcPr>
            <w:tcW w:w="479" w:type="pct"/>
            <w:shd w:val="clear" w:color="auto" w:fill="FFFFFF"/>
            <w:vAlign w:val="center"/>
          </w:tcPr>
          <w:p w:rsidR="002857D8" w:rsidRDefault="002857D8" w:rsidP="002857D8">
            <w:pPr>
              <w:widowControl/>
              <w:jc w:val="center"/>
              <w:rPr>
                <w:kern w:val="0"/>
                <w:sz w:val="18"/>
                <w:szCs w:val="18"/>
              </w:rPr>
            </w:pPr>
            <w:r>
              <w:rPr>
                <w:color w:val="000000"/>
                <w:sz w:val="18"/>
                <w:szCs w:val="18"/>
              </w:rPr>
              <w:t>770.08</w:t>
            </w:r>
          </w:p>
        </w:tc>
        <w:tc>
          <w:tcPr>
            <w:tcW w:w="479" w:type="pct"/>
            <w:shd w:val="clear" w:color="auto" w:fill="FFFFFF"/>
            <w:vAlign w:val="center"/>
          </w:tcPr>
          <w:p w:rsidR="002857D8" w:rsidRDefault="002857D8" w:rsidP="002857D8">
            <w:pPr>
              <w:widowControl/>
              <w:jc w:val="center"/>
              <w:rPr>
                <w:kern w:val="0"/>
                <w:sz w:val="18"/>
                <w:szCs w:val="18"/>
              </w:rPr>
            </w:pPr>
            <w:r>
              <w:rPr>
                <w:kern w:val="0"/>
                <w:sz w:val="18"/>
                <w:szCs w:val="18"/>
              </w:rPr>
              <w:t>2,187.59</w:t>
            </w:r>
          </w:p>
        </w:tc>
        <w:tc>
          <w:tcPr>
            <w:tcW w:w="479" w:type="pct"/>
            <w:shd w:val="clear" w:color="auto" w:fill="FFFFFF"/>
            <w:vAlign w:val="center"/>
          </w:tcPr>
          <w:p w:rsidR="002857D8" w:rsidRDefault="002857D8" w:rsidP="002857D8">
            <w:pPr>
              <w:widowControl/>
              <w:jc w:val="center"/>
              <w:rPr>
                <w:kern w:val="0"/>
                <w:sz w:val="18"/>
                <w:szCs w:val="18"/>
              </w:rPr>
            </w:pPr>
            <w:r>
              <w:rPr>
                <w:kern w:val="0"/>
                <w:sz w:val="18"/>
                <w:szCs w:val="18"/>
              </w:rPr>
              <w:t>596.75</w:t>
            </w:r>
          </w:p>
        </w:tc>
        <w:tc>
          <w:tcPr>
            <w:tcW w:w="479" w:type="pct"/>
            <w:shd w:val="clear" w:color="auto" w:fill="FFFFFF"/>
            <w:vAlign w:val="center"/>
          </w:tcPr>
          <w:p w:rsidR="002857D8" w:rsidRDefault="002857D8" w:rsidP="002857D8">
            <w:pPr>
              <w:widowControl/>
              <w:jc w:val="center"/>
              <w:rPr>
                <w:color w:val="000000"/>
                <w:sz w:val="18"/>
                <w:szCs w:val="18"/>
              </w:rPr>
            </w:pPr>
            <w:r>
              <w:rPr>
                <w:rFonts w:hint="eastAsia"/>
                <w:color w:val="000000"/>
                <w:kern w:val="0"/>
                <w:sz w:val="18"/>
                <w:szCs w:val="18"/>
                <w:lang w:bidi="ar"/>
              </w:rPr>
              <w:t>1,480.96</w:t>
            </w:r>
          </w:p>
        </w:tc>
        <w:tc>
          <w:tcPr>
            <w:tcW w:w="479" w:type="pct"/>
            <w:shd w:val="clear" w:color="auto" w:fill="FFFFFF"/>
            <w:vAlign w:val="center"/>
          </w:tcPr>
          <w:p w:rsidR="002857D8" w:rsidRDefault="002857D8" w:rsidP="002857D8">
            <w:pPr>
              <w:widowControl/>
              <w:jc w:val="center"/>
              <w:rPr>
                <w:color w:val="000000"/>
                <w:sz w:val="18"/>
                <w:szCs w:val="18"/>
              </w:rPr>
            </w:pPr>
            <w:r>
              <w:rPr>
                <w:rFonts w:hint="eastAsia"/>
                <w:color w:val="000000"/>
                <w:kern w:val="0"/>
                <w:sz w:val="18"/>
                <w:szCs w:val="18"/>
                <w:lang w:bidi="ar"/>
              </w:rPr>
              <w:t>689.88</w:t>
            </w:r>
          </w:p>
        </w:tc>
      </w:tr>
      <w:tr w:rsidR="002857D8" w:rsidTr="002857D8">
        <w:trPr>
          <w:trHeight w:val="300"/>
        </w:trPr>
        <w:tc>
          <w:tcPr>
            <w:tcW w:w="1168" w:type="pct"/>
            <w:tcBorders>
              <w:bottom w:val="single" w:sz="4" w:space="0" w:color="auto"/>
            </w:tcBorders>
            <w:shd w:val="clear" w:color="auto" w:fill="D3EDFB"/>
            <w:vAlign w:val="center"/>
          </w:tcPr>
          <w:p w:rsidR="002857D8" w:rsidRDefault="002857D8" w:rsidP="002857D8">
            <w:pPr>
              <w:widowControl/>
              <w:rPr>
                <w:kern w:val="0"/>
                <w:sz w:val="18"/>
                <w:szCs w:val="18"/>
              </w:rPr>
            </w:pPr>
            <w:r>
              <w:rPr>
                <w:rFonts w:hint="eastAsia"/>
                <w:kern w:val="0"/>
                <w:sz w:val="18"/>
                <w:szCs w:val="18"/>
              </w:rPr>
              <w:t>国有资本经营收入（亿元）</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kern w:val="0"/>
                <w:sz w:val="18"/>
                <w:szCs w:val="18"/>
              </w:rPr>
              <w:t>65.41</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kern w:val="0"/>
                <w:sz w:val="18"/>
                <w:szCs w:val="18"/>
              </w:rPr>
              <w:t>52.97</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color w:val="000000"/>
                <w:sz w:val="18"/>
                <w:szCs w:val="18"/>
              </w:rPr>
              <w:t>74.99</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color w:val="000000"/>
                <w:sz w:val="18"/>
                <w:szCs w:val="18"/>
              </w:rPr>
              <w:t>57.51</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kern w:val="0"/>
                <w:sz w:val="18"/>
                <w:szCs w:val="18"/>
              </w:rPr>
              <w:t>80.81</w:t>
            </w:r>
          </w:p>
        </w:tc>
        <w:tc>
          <w:tcPr>
            <w:tcW w:w="479" w:type="pct"/>
            <w:tcBorders>
              <w:bottom w:val="single" w:sz="4" w:space="0" w:color="auto"/>
            </w:tcBorders>
            <w:shd w:val="clear" w:color="auto" w:fill="D3EDFB"/>
            <w:vAlign w:val="center"/>
          </w:tcPr>
          <w:p w:rsidR="002857D8" w:rsidRDefault="002857D8" w:rsidP="002857D8">
            <w:pPr>
              <w:widowControl/>
              <w:jc w:val="center"/>
              <w:rPr>
                <w:kern w:val="0"/>
                <w:sz w:val="18"/>
                <w:szCs w:val="18"/>
              </w:rPr>
            </w:pPr>
            <w:r>
              <w:rPr>
                <w:kern w:val="0"/>
                <w:sz w:val="18"/>
                <w:szCs w:val="18"/>
              </w:rPr>
              <w:t>70.31</w:t>
            </w:r>
          </w:p>
        </w:tc>
        <w:tc>
          <w:tcPr>
            <w:tcW w:w="479" w:type="pct"/>
            <w:tcBorders>
              <w:bottom w:val="single" w:sz="4" w:space="0" w:color="auto"/>
            </w:tcBorders>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11.00</w:t>
            </w:r>
          </w:p>
        </w:tc>
        <w:tc>
          <w:tcPr>
            <w:tcW w:w="479" w:type="pct"/>
            <w:tcBorders>
              <w:bottom w:val="single" w:sz="4" w:space="0" w:color="auto"/>
            </w:tcBorders>
            <w:shd w:val="clear" w:color="auto" w:fill="D3EDFB"/>
            <w:vAlign w:val="center"/>
          </w:tcPr>
          <w:p w:rsidR="002857D8" w:rsidRDefault="002857D8" w:rsidP="002857D8">
            <w:pPr>
              <w:widowControl/>
              <w:jc w:val="center"/>
              <w:rPr>
                <w:color w:val="000000"/>
                <w:sz w:val="18"/>
                <w:szCs w:val="18"/>
              </w:rPr>
            </w:pPr>
            <w:r>
              <w:rPr>
                <w:rFonts w:hint="eastAsia"/>
                <w:color w:val="000000"/>
                <w:kern w:val="0"/>
                <w:sz w:val="18"/>
                <w:szCs w:val="18"/>
                <w:lang w:bidi="ar"/>
              </w:rPr>
              <w:t>8.89</w:t>
            </w:r>
          </w:p>
        </w:tc>
      </w:tr>
    </w:tbl>
    <w:p w:rsidR="004179D8" w:rsidRDefault="002857D8">
      <w:pPr>
        <w:spacing w:afterLines="50" w:after="156" w:line="240" w:lineRule="exact"/>
      </w:pPr>
      <w:r>
        <w:rPr>
          <w:rFonts w:eastAsia="黑体"/>
          <w:sz w:val="15"/>
          <w:szCs w:val="15"/>
        </w:rPr>
        <w:t>资料来源：</w:t>
      </w:r>
      <w:r>
        <w:rPr>
          <w:rFonts w:eastAsia="黑体" w:hint="eastAsia"/>
          <w:sz w:val="15"/>
          <w:szCs w:val="15"/>
        </w:rPr>
        <w:t>北京市</w:t>
      </w:r>
      <w:r>
        <w:rPr>
          <w:rFonts w:eastAsia="黑体"/>
          <w:sz w:val="15"/>
          <w:szCs w:val="15"/>
        </w:rPr>
        <w:t>财政收支决算表</w:t>
      </w:r>
      <w:r>
        <w:rPr>
          <w:rFonts w:eastAsia="黑体" w:hint="eastAsia"/>
          <w:sz w:val="15"/>
          <w:szCs w:val="15"/>
        </w:rPr>
        <w:t>（</w:t>
      </w:r>
      <w:r>
        <w:rPr>
          <w:rFonts w:eastAsia="黑体" w:hint="eastAsia"/>
          <w:sz w:val="15"/>
          <w:szCs w:val="15"/>
        </w:rPr>
        <w:t>2018~2020</w:t>
      </w:r>
      <w:r>
        <w:rPr>
          <w:rFonts w:eastAsia="黑体" w:hint="eastAsia"/>
          <w:sz w:val="15"/>
          <w:szCs w:val="15"/>
        </w:rPr>
        <w:t>年），北京市财政局提供，中债资信整理</w:t>
      </w:r>
    </w:p>
    <w:p w:rsidR="004179D8" w:rsidRDefault="002857D8">
      <w:pPr>
        <w:spacing w:line="300" w:lineRule="auto"/>
        <w:ind w:firstLineChars="202" w:firstLine="424"/>
        <w:rPr>
          <w:rFonts w:cs="Arial"/>
          <w:szCs w:val="21"/>
        </w:rPr>
      </w:pPr>
      <w:r w:rsidRPr="000E4A1A">
        <w:rPr>
          <w:rFonts w:hint="eastAsia"/>
        </w:rPr>
        <w:t>总体来看，</w:t>
      </w:r>
      <w:r>
        <w:rPr>
          <w:rFonts w:hint="eastAsia"/>
        </w:rPr>
        <w:t>2020</w:t>
      </w:r>
      <w:r>
        <w:rPr>
          <w:rFonts w:hint="eastAsia"/>
        </w:rPr>
        <w:t>年的疫情冲击影响具有短期性</w:t>
      </w:r>
      <w:r w:rsidRPr="000E4A1A">
        <w:rPr>
          <w:rFonts w:hint="eastAsia"/>
        </w:rPr>
        <w:t>，</w:t>
      </w:r>
      <w:r>
        <w:rPr>
          <w:rFonts w:hint="eastAsia"/>
        </w:rPr>
        <w:t>北京</w:t>
      </w:r>
      <w:r w:rsidR="005C2DC2">
        <w:rPr>
          <w:rFonts w:hint="eastAsia"/>
        </w:rPr>
        <w:t>市</w:t>
      </w:r>
      <w:r>
        <w:rPr>
          <w:rFonts w:hint="eastAsia"/>
        </w:rPr>
        <w:t>经济平稳增长的长期趋势不会改变，</w:t>
      </w:r>
      <w:r w:rsidRPr="000E4A1A">
        <w:rPr>
          <w:rFonts w:hint="eastAsia"/>
        </w:rPr>
        <w:t>一般公共预算收入稳步增长</w:t>
      </w:r>
      <w:r>
        <w:rPr>
          <w:rFonts w:hint="eastAsia"/>
        </w:rPr>
        <w:t>的趋势亦不会改变</w:t>
      </w:r>
      <w:r w:rsidRPr="000E4A1A">
        <w:rPr>
          <w:rFonts w:hint="eastAsia"/>
        </w:rPr>
        <w:t>；同时，北京市</w:t>
      </w:r>
      <w:r w:rsidRPr="000E4A1A">
        <w:t>以其特殊的资源禀赋及地位对人口</w:t>
      </w:r>
      <w:r>
        <w:t>的</w:t>
      </w:r>
      <w:r w:rsidRPr="000E4A1A">
        <w:rPr>
          <w:rFonts w:hint="eastAsia"/>
        </w:rPr>
        <w:t>吸</w:t>
      </w:r>
      <w:r w:rsidRPr="000E4A1A">
        <w:t>附能力</w:t>
      </w:r>
      <w:r w:rsidRPr="000E4A1A">
        <w:rPr>
          <w:rFonts w:hint="eastAsia"/>
        </w:rPr>
        <w:lastRenderedPageBreak/>
        <w:t>很强，受</w:t>
      </w:r>
      <w:r w:rsidRPr="000E4A1A">
        <w:rPr>
          <w:rFonts w:cs="Arial" w:hint="eastAsia"/>
          <w:szCs w:val="21"/>
        </w:rPr>
        <w:t>益于此，预计北京市政府性基金收入仍将保持</w:t>
      </w:r>
      <w:r>
        <w:rPr>
          <w:rFonts w:cs="Arial" w:hint="eastAsia"/>
          <w:szCs w:val="21"/>
        </w:rPr>
        <w:t>一定规模</w:t>
      </w:r>
      <w:r w:rsidRPr="000E4A1A">
        <w:rPr>
          <w:rFonts w:cs="Arial" w:hint="eastAsia"/>
          <w:szCs w:val="21"/>
        </w:rPr>
        <w:t>。整体看，得益于稳健的产业结构和较大的经济增长潜力，</w:t>
      </w:r>
      <w:r>
        <w:rPr>
          <w:rFonts w:cs="Arial" w:hint="eastAsia"/>
          <w:szCs w:val="21"/>
        </w:rPr>
        <w:t>未来</w:t>
      </w:r>
      <w:r w:rsidRPr="000E4A1A">
        <w:rPr>
          <w:rFonts w:cs="Arial" w:hint="eastAsia"/>
          <w:szCs w:val="21"/>
        </w:rPr>
        <w:t>北京市政府财政收入将保持稳步增长。</w:t>
      </w:r>
    </w:p>
    <w:p w:rsidR="004179D8" w:rsidRDefault="002857D8">
      <w:pPr>
        <w:spacing w:beforeLines="50" w:before="156" w:afterLines="50" w:after="156"/>
        <w:rPr>
          <w:rFonts w:eastAsia="黑体"/>
          <w:b/>
          <w:szCs w:val="21"/>
        </w:rPr>
      </w:pPr>
      <w:r>
        <w:rPr>
          <w:rFonts w:eastAsia="黑体" w:hint="eastAsia"/>
          <w:b/>
          <w:szCs w:val="21"/>
        </w:rPr>
        <w:t>北京市政府在经济发展和城市建设过程中形成了一定规模的政府债务</w:t>
      </w:r>
      <w:r>
        <w:rPr>
          <w:rFonts w:eastAsia="黑体"/>
          <w:b/>
          <w:szCs w:val="21"/>
        </w:rPr>
        <w:t>，但</w:t>
      </w:r>
      <w:r>
        <w:rPr>
          <w:rFonts w:eastAsia="黑体" w:hint="eastAsia"/>
          <w:b/>
          <w:szCs w:val="21"/>
        </w:rPr>
        <w:t>政府水平控制较好</w:t>
      </w:r>
      <w:r>
        <w:rPr>
          <w:rFonts w:eastAsia="黑体"/>
          <w:b/>
          <w:szCs w:val="21"/>
        </w:rPr>
        <w:t>，</w:t>
      </w:r>
      <w:r>
        <w:rPr>
          <w:rFonts w:eastAsia="黑体" w:hint="eastAsia"/>
          <w:b/>
          <w:szCs w:val="21"/>
        </w:rPr>
        <w:t>政府债务风险可控</w:t>
      </w:r>
    </w:p>
    <w:p w:rsidR="002857D8" w:rsidRPr="00FC6E66" w:rsidRDefault="002857D8" w:rsidP="002857D8">
      <w:pPr>
        <w:spacing w:beforeLines="50" w:before="156" w:line="300" w:lineRule="auto"/>
        <w:ind w:firstLineChars="202" w:firstLine="424"/>
      </w:pPr>
      <w:r>
        <w:rPr>
          <w:rFonts w:hint="eastAsia"/>
        </w:rPr>
        <w:t>债务限额方面，根据财政部的相关规定，地方政府债务实行限额管理。</w:t>
      </w:r>
      <w:r>
        <w:rPr>
          <w:rFonts w:hint="eastAsia"/>
        </w:rPr>
        <w:t>2020</w:t>
      </w:r>
      <w:r>
        <w:rPr>
          <w:rFonts w:hint="eastAsia"/>
        </w:rPr>
        <w:t>年，北京市政府债务限额为</w:t>
      </w:r>
      <w:r>
        <w:rPr>
          <w:rFonts w:hint="eastAsia"/>
        </w:rPr>
        <w:t>10,266.40</w:t>
      </w:r>
      <w:r>
        <w:rPr>
          <w:rFonts w:hint="eastAsia"/>
        </w:rPr>
        <w:t>亿元，较</w:t>
      </w:r>
      <w:r>
        <w:t>201</w:t>
      </w:r>
      <w:r>
        <w:rPr>
          <w:rFonts w:hint="eastAsia"/>
        </w:rPr>
        <w:t>9</w:t>
      </w:r>
      <w:r>
        <w:rPr>
          <w:rFonts w:hint="eastAsia"/>
        </w:rPr>
        <w:t>年末增长</w:t>
      </w:r>
      <w:r>
        <w:rPr>
          <w:rFonts w:hint="eastAsia"/>
        </w:rPr>
        <w:t>12.58</w:t>
      </w:r>
      <w:r>
        <w:t>%</w:t>
      </w:r>
      <w:r>
        <w:rPr>
          <w:rFonts w:hint="eastAsia"/>
        </w:rPr>
        <w:t>，其中，一般债务限额和专项债务限额分别为</w:t>
      </w:r>
      <w:r>
        <w:rPr>
          <w:rFonts w:hint="eastAsia"/>
        </w:rPr>
        <w:t>2,987.30</w:t>
      </w:r>
      <w:r>
        <w:rPr>
          <w:rFonts w:hint="eastAsia"/>
        </w:rPr>
        <w:t>亿元和</w:t>
      </w:r>
      <w:r>
        <w:rPr>
          <w:rFonts w:hint="eastAsia"/>
        </w:rPr>
        <w:t>7,279.10</w:t>
      </w:r>
      <w:r>
        <w:rPr>
          <w:rFonts w:hint="eastAsia"/>
        </w:rPr>
        <w:t>亿元。债务余额方面，从政</w:t>
      </w:r>
      <w:r w:rsidRPr="00F23944">
        <w:rPr>
          <w:rFonts w:hint="eastAsia"/>
        </w:rPr>
        <w:t>府债务规模和增速来看，根据北京市财政局提供的数据，截至</w:t>
      </w:r>
      <w:r w:rsidRPr="00F23944">
        <w:rPr>
          <w:rFonts w:hint="eastAsia"/>
        </w:rPr>
        <w:t>20</w:t>
      </w:r>
      <w:r>
        <w:rPr>
          <w:rFonts w:hint="eastAsia"/>
        </w:rPr>
        <w:t>20</w:t>
      </w:r>
      <w:r w:rsidRPr="00F23944">
        <w:rPr>
          <w:rFonts w:hint="eastAsia"/>
        </w:rPr>
        <w:t>年底，北京市政府债务</w:t>
      </w:r>
      <w:r>
        <w:rPr>
          <w:rFonts w:hint="eastAsia"/>
        </w:rPr>
        <w:t>余额</w:t>
      </w:r>
      <w:r w:rsidRPr="00F23944">
        <w:rPr>
          <w:rFonts w:hint="eastAsia"/>
        </w:rPr>
        <w:t>为</w:t>
      </w:r>
      <w:r>
        <w:rPr>
          <w:rFonts w:hint="eastAsia"/>
        </w:rPr>
        <w:t>6,063.59</w:t>
      </w:r>
      <w:r w:rsidRPr="007D04E5">
        <w:rPr>
          <w:rFonts w:hint="eastAsia"/>
        </w:rPr>
        <w:t>亿元</w:t>
      </w:r>
      <w:r>
        <w:rPr>
          <w:rFonts w:hint="eastAsia"/>
        </w:rPr>
        <w:t>，较</w:t>
      </w:r>
      <w:r>
        <w:rPr>
          <w:rFonts w:hint="eastAsia"/>
        </w:rPr>
        <w:t>2019</w:t>
      </w:r>
      <w:r>
        <w:rPr>
          <w:rFonts w:hint="eastAsia"/>
        </w:rPr>
        <w:t>年上升</w:t>
      </w:r>
      <w:r>
        <w:rPr>
          <w:rFonts w:hint="eastAsia"/>
        </w:rPr>
        <w:t>22.15%</w:t>
      </w:r>
      <w:r w:rsidRPr="00F23944">
        <w:rPr>
          <w:rFonts w:hint="eastAsia"/>
        </w:rPr>
        <w:t>。整体看，</w:t>
      </w:r>
      <w:r>
        <w:rPr>
          <w:rFonts w:hint="eastAsia"/>
        </w:rPr>
        <w:t>积极的财政政策下，</w:t>
      </w:r>
      <w:r>
        <w:rPr>
          <w:rFonts w:hint="eastAsia"/>
        </w:rPr>
        <w:t>2020</w:t>
      </w:r>
      <w:r>
        <w:rPr>
          <w:rFonts w:hint="eastAsia"/>
        </w:rPr>
        <w:t>年</w:t>
      </w:r>
      <w:r w:rsidRPr="00F23944">
        <w:rPr>
          <w:rFonts w:hint="eastAsia"/>
        </w:rPr>
        <w:t>北京市</w:t>
      </w:r>
      <w:r>
        <w:rPr>
          <w:rFonts w:hint="eastAsia"/>
        </w:rPr>
        <w:t>政府债务规模增幅较大，但仍严格控制在政府债务限额内。主要债务指标方面，从政府层级来看，北京市政府债务主要集中在区级，</w:t>
      </w:r>
      <w:r w:rsidRPr="00F23944">
        <w:rPr>
          <w:rFonts w:hint="eastAsia"/>
        </w:rPr>
        <w:t>市本级</w:t>
      </w:r>
      <w:r>
        <w:rPr>
          <w:rFonts w:hint="eastAsia"/>
        </w:rPr>
        <w:t>占比相对较小；</w:t>
      </w:r>
      <w:r w:rsidRPr="00F23944">
        <w:rPr>
          <w:rFonts w:hint="eastAsia"/>
        </w:rPr>
        <w:t>从资金来源看，</w:t>
      </w:r>
      <w:r w:rsidRPr="00976A02">
        <w:rPr>
          <w:rFonts w:hint="eastAsia"/>
        </w:rPr>
        <w:t>发行债券</w:t>
      </w:r>
      <w:r>
        <w:rPr>
          <w:rFonts w:hint="eastAsia"/>
        </w:rPr>
        <w:t>已经成为</w:t>
      </w:r>
      <w:r w:rsidRPr="00976A02">
        <w:rPr>
          <w:rFonts w:hint="eastAsia"/>
        </w:rPr>
        <w:t>债务主要</w:t>
      </w:r>
      <w:r>
        <w:rPr>
          <w:rFonts w:hint="eastAsia"/>
        </w:rPr>
        <w:t>的资金来源；从资金投向来看，土地储备、保障性住房、市政建设是政府债务的主要投向。</w:t>
      </w:r>
    </w:p>
    <w:p w:rsidR="002857D8" w:rsidRDefault="002857D8" w:rsidP="002857D8">
      <w:pPr>
        <w:spacing w:line="300" w:lineRule="auto"/>
        <w:ind w:firstLineChars="202" w:firstLine="424"/>
      </w:pPr>
      <w:r>
        <w:rPr>
          <w:rFonts w:hint="eastAsia"/>
        </w:rPr>
        <w:t>北京市政府债务主要用于基础设施建设等公益性项目，相应债务也形成了大量的优质资产，如土地储备资产、城市轨道交通、水热电气等市政设施和高速公路、铁路、机场等，可在一定程度上保障相关债务偿还。</w:t>
      </w:r>
      <w:r w:rsidRPr="000066F4">
        <w:rPr>
          <w:rFonts w:hint="eastAsia"/>
        </w:rPr>
        <w:t>同时北京市</w:t>
      </w:r>
      <w:r>
        <w:rPr>
          <w:rFonts w:hint="eastAsia"/>
        </w:rPr>
        <w:t>拥有</w:t>
      </w:r>
      <w:r w:rsidRPr="000066F4">
        <w:rPr>
          <w:rFonts w:hint="eastAsia"/>
        </w:rPr>
        <w:t>较大规模的国有资产和上市公司股权</w:t>
      </w:r>
      <w:r>
        <w:rPr>
          <w:rFonts w:hint="eastAsia"/>
        </w:rPr>
        <w:t>，可以</w:t>
      </w:r>
      <w:r w:rsidRPr="000066F4">
        <w:rPr>
          <w:rFonts w:hint="eastAsia"/>
        </w:rPr>
        <w:t>对政府偿还债务提供流动性支持。</w:t>
      </w:r>
      <w:r w:rsidRPr="000A51B5">
        <w:rPr>
          <w:rFonts w:hint="eastAsia"/>
          <w:bCs/>
        </w:rPr>
        <w:t>从北京市市属和区属全部上市公司来看，北京市国</w:t>
      </w:r>
      <w:proofErr w:type="gramStart"/>
      <w:r w:rsidRPr="000A51B5">
        <w:rPr>
          <w:rFonts w:hint="eastAsia"/>
          <w:bCs/>
        </w:rPr>
        <w:t>资系统</w:t>
      </w:r>
      <w:proofErr w:type="gramEnd"/>
      <w:r w:rsidRPr="000A51B5">
        <w:rPr>
          <w:rFonts w:hint="eastAsia"/>
          <w:bCs/>
        </w:rPr>
        <w:t>和政府系统作为直接控制人的上市公司共</w:t>
      </w:r>
      <w:r w:rsidRPr="000A51B5">
        <w:rPr>
          <w:rFonts w:hint="eastAsia"/>
          <w:bCs/>
        </w:rPr>
        <w:t>31</w:t>
      </w:r>
      <w:r w:rsidRPr="000A51B5">
        <w:rPr>
          <w:rFonts w:hint="eastAsia"/>
          <w:bCs/>
        </w:rPr>
        <w:t>家（除市属</w:t>
      </w:r>
      <w:r w:rsidRPr="000A51B5">
        <w:rPr>
          <w:rFonts w:hint="eastAsia"/>
          <w:bCs/>
        </w:rPr>
        <w:t>25</w:t>
      </w:r>
      <w:r w:rsidRPr="000A51B5">
        <w:rPr>
          <w:rFonts w:hint="eastAsia"/>
          <w:bCs/>
        </w:rPr>
        <w:t>家外，另有</w:t>
      </w:r>
      <w:r w:rsidRPr="000A51B5">
        <w:rPr>
          <w:rFonts w:hint="eastAsia"/>
          <w:bCs/>
        </w:rPr>
        <w:t>6</w:t>
      </w:r>
      <w:r>
        <w:rPr>
          <w:rFonts w:hint="eastAsia"/>
          <w:bCs/>
        </w:rPr>
        <w:t>家区国资部门作为控股股东的上市公司）</w:t>
      </w:r>
      <w:r w:rsidRPr="000A51B5">
        <w:rPr>
          <w:rFonts w:hint="eastAsia"/>
          <w:bCs/>
        </w:rPr>
        <w:t>，北京市政府拥有的上述上市公司股权变现能力强，可为北京市政府偿还债务提供流动性支持。</w:t>
      </w:r>
    </w:p>
    <w:p w:rsidR="004179D8" w:rsidRDefault="002857D8" w:rsidP="002857D8">
      <w:pPr>
        <w:spacing w:line="300" w:lineRule="auto"/>
        <w:ind w:firstLineChars="202" w:firstLine="424"/>
      </w:pPr>
      <w:r>
        <w:rPr>
          <w:rFonts w:hint="eastAsia"/>
        </w:rPr>
        <w:t>从全市政府债</w:t>
      </w:r>
      <w:r w:rsidRPr="008B79DC">
        <w:rPr>
          <w:rFonts w:hint="eastAsia"/>
        </w:rPr>
        <w:t>务率来看，</w:t>
      </w:r>
      <w:r w:rsidRPr="00AE07ED">
        <w:t>2</w:t>
      </w:r>
      <w:r w:rsidRPr="00ED36AA">
        <w:t>01</w:t>
      </w:r>
      <w:r>
        <w:rPr>
          <w:rFonts w:hint="eastAsia"/>
        </w:rPr>
        <w:t>8</w:t>
      </w:r>
      <w:r w:rsidRPr="00201354">
        <w:t>~20</w:t>
      </w:r>
      <w:r w:rsidRPr="004D76A9">
        <w:t>20</w:t>
      </w:r>
      <w:r w:rsidRPr="00ED36AA">
        <w:rPr>
          <w:rFonts w:hint="eastAsia"/>
        </w:rPr>
        <w:t>年北京市政府债务</w:t>
      </w:r>
      <w:r w:rsidRPr="00201354">
        <w:t>/</w:t>
      </w:r>
      <w:r w:rsidRPr="00201354">
        <w:rPr>
          <w:rFonts w:hint="eastAsia"/>
        </w:rPr>
        <w:t>综合财力</w:t>
      </w:r>
      <w:r w:rsidRPr="00ED36AA">
        <w:rPr>
          <w:rStyle w:val="afc"/>
        </w:rPr>
        <w:footnoteReference w:id="1"/>
      </w:r>
      <w:r w:rsidRPr="00ED36AA">
        <w:rPr>
          <w:rFonts w:hint="eastAsia"/>
        </w:rPr>
        <w:t>分别为</w:t>
      </w:r>
      <w:r w:rsidRPr="004C085C">
        <w:rPr>
          <w:rFonts w:hint="eastAsia"/>
        </w:rPr>
        <w:t>47.90</w:t>
      </w:r>
      <w:r w:rsidRPr="004C085C">
        <w:t>%</w:t>
      </w:r>
      <w:r w:rsidRPr="004D76A9">
        <w:rPr>
          <w:rFonts w:hint="eastAsia"/>
        </w:rPr>
        <w:t>、</w:t>
      </w:r>
      <w:r w:rsidRPr="004C085C">
        <w:rPr>
          <w:rFonts w:hint="eastAsia"/>
        </w:rPr>
        <w:t>53.84</w:t>
      </w:r>
      <w:r w:rsidRPr="004C085C">
        <w:t>%</w:t>
      </w:r>
      <w:r>
        <w:t>和</w:t>
      </w:r>
      <w:r>
        <w:rPr>
          <w:rFonts w:hint="eastAsia"/>
        </w:rPr>
        <w:t>67.18%</w:t>
      </w:r>
      <w:r w:rsidRPr="00270E59">
        <w:rPr>
          <w:rFonts w:hint="eastAsia"/>
        </w:rPr>
        <w:t>。</w:t>
      </w:r>
      <w:r>
        <w:rPr>
          <w:rFonts w:hint="eastAsia"/>
        </w:rPr>
        <w:t>近年虽呈现走高趋势，但仍</w:t>
      </w:r>
      <w:r w:rsidRPr="00AE07ED">
        <w:rPr>
          <w:rFonts w:hint="eastAsia"/>
        </w:rPr>
        <w:t>远低于财政部</w:t>
      </w:r>
      <w:r w:rsidRPr="007E40DF">
        <w:rPr>
          <w:rFonts w:hint="eastAsia"/>
        </w:rPr>
        <w:t>规定的地方政府债务率警戒水平</w:t>
      </w:r>
      <w:r w:rsidRPr="00AE07ED">
        <w:rPr>
          <w:rFonts w:hint="eastAsia"/>
        </w:rPr>
        <w:t>，</w:t>
      </w:r>
      <w:r>
        <w:rPr>
          <w:rFonts w:hint="eastAsia"/>
        </w:rPr>
        <w:t>债务水平</w:t>
      </w:r>
      <w:r w:rsidRPr="007E40DF">
        <w:rPr>
          <w:rFonts w:hint="eastAsia"/>
        </w:rPr>
        <w:t>控制情况较好。</w:t>
      </w:r>
    </w:p>
    <w:p w:rsidR="002857D8" w:rsidRDefault="002857D8" w:rsidP="002857D8">
      <w:pPr>
        <w:spacing w:beforeLines="50" w:before="156" w:line="300" w:lineRule="auto"/>
        <w:jc w:val="center"/>
        <w:rPr>
          <w:rFonts w:eastAsia="黑体"/>
          <w:b/>
          <w:sz w:val="20"/>
          <w:szCs w:val="20"/>
        </w:rPr>
      </w:pPr>
      <w:r>
        <w:rPr>
          <w:rFonts w:eastAsia="黑体" w:hint="eastAsia"/>
          <w:b/>
          <w:sz w:val="20"/>
          <w:szCs w:val="20"/>
        </w:rPr>
        <w:t>表</w:t>
      </w:r>
      <w:r>
        <w:rPr>
          <w:rFonts w:eastAsia="黑体" w:hint="eastAsia"/>
          <w:b/>
          <w:sz w:val="20"/>
          <w:szCs w:val="20"/>
        </w:rPr>
        <w:t>4</w:t>
      </w:r>
      <w:r>
        <w:rPr>
          <w:rFonts w:eastAsia="黑体" w:hint="eastAsia"/>
          <w:b/>
          <w:sz w:val="20"/>
          <w:szCs w:val="20"/>
        </w:rPr>
        <w:t>：</w:t>
      </w:r>
      <w:r>
        <w:rPr>
          <w:rFonts w:eastAsia="黑体" w:hint="eastAsia"/>
          <w:b/>
          <w:sz w:val="20"/>
          <w:szCs w:val="20"/>
        </w:rPr>
        <w:t>2018~2020</w:t>
      </w:r>
      <w:r>
        <w:rPr>
          <w:rFonts w:eastAsia="黑体" w:hint="eastAsia"/>
          <w:b/>
          <w:sz w:val="20"/>
          <w:szCs w:val="20"/>
        </w:rPr>
        <w:t>年北京市政府债务限额情况（单位：亿元）</w:t>
      </w:r>
    </w:p>
    <w:tbl>
      <w:tblPr>
        <w:tblW w:w="4945" w:type="pct"/>
        <w:tblBorders>
          <w:top w:val="single" w:sz="4" w:space="0" w:color="000000"/>
          <w:bottom w:val="single" w:sz="4" w:space="0" w:color="000000"/>
          <w:insideH w:val="single" w:sz="4" w:space="0" w:color="7F7F7F"/>
          <w:insideV w:val="single" w:sz="4" w:space="0" w:color="7F7F7F"/>
        </w:tblBorders>
        <w:tblLayout w:type="fixed"/>
        <w:tblLook w:val="04A0" w:firstRow="1" w:lastRow="0" w:firstColumn="1" w:lastColumn="0" w:noHBand="0" w:noVBand="1"/>
      </w:tblPr>
      <w:tblGrid>
        <w:gridCol w:w="1869"/>
        <w:gridCol w:w="1267"/>
        <w:gridCol w:w="1266"/>
        <w:gridCol w:w="1266"/>
        <w:gridCol w:w="1266"/>
        <w:gridCol w:w="1266"/>
        <w:gridCol w:w="1265"/>
      </w:tblGrid>
      <w:tr w:rsidR="002857D8" w:rsidRPr="00BA6580" w:rsidTr="002857D8">
        <w:trPr>
          <w:trHeight w:val="272"/>
          <w:tblHeader/>
        </w:trPr>
        <w:tc>
          <w:tcPr>
            <w:tcW w:w="987" w:type="pct"/>
            <w:vMerge w:val="restart"/>
            <w:tcBorders>
              <w:top w:val="single" w:sz="4" w:space="0" w:color="000000"/>
            </w:tcBorders>
            <w:shd w:val="clear" w:color="auto" w:fill="0070C0"/>
            <w:noWrap/>
            <w:vAlign w:val="center"/>
            <w:hideMark/>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项目</w:t>
            </w:r>
          </w:p>
        </w:tc>
        <w:tc>
          <w:tcPr>
            <w:tcW w:w="1338" w:type="pct"/>
            <w:gridSpan w:val="2"/>
            <w:tcBorders>
              <w:top w:val="single" w:sz="4" w:space="0" w:color="000000"/>
            </w:tcBorders>
            <w:shd w:val="clear" w:color="auto" w:fill="0070C0"/>
            <w:vAlign w:val="center"/>
          </w:tcPr>
          <w:p w:rsidR="002857D8" w:rsidRPr="00BA6580" w:rsidRDefault="002857D8" w:rsidP="002857D8">
            <w:pPr>
              <w:spacing w:line="240" w:lineRule="exact"/>
              <w:jc w:val="center"/>
              <w:rPr>
                <w:b/>
                <w:color w:val="FFFFFF"/>
                <w:sz w:val="18"/>
                <w:szCs w:val="18"/>
              </w:rPr>
            </w:pPr>
            <w:r w:rsidRPr="00BA6580">
              <w:rPr>
                <w:b/>
                <w:color w:val="FFFFFF"/>
                <w:sz w:val="18"/>
                <w:szCs w:val="18"/>
              </w:rPr>
              <w:t>201</w:t>
            </w:r>
            <w:r>
              <w:rPr>
                <w:rFonts w:hint="eastAsia"/>
                <w:b/>
                <w:color w:val="FFFFFF"/>
                <w:sz w:val="18"/>
                <w:szCs w:val="18"/>
              </w:rPr>
              <w:t>8</w:t>
            </w:r>
            <w:r w:rsidRPr="00BA6580">
              <w:rPr>
                <w:rFonts w:hint="eastAsia"/>
                <w:b/>
                <w:color w:val="FFFFFF"/>
                <w:sz w:val="18"/>
                <w:szCs w:val="18"/>
              </w:rPr>
              <w:t>年</w:t>
            </w:r>
          </w:p>
        </w:tc>
        <w:tc>
          <w:tcPr>
            <w:tcW w:w="1338" w:type="pct"/>
            <w:gridSpan w:val="2"/>
            <w:tcBorders>
              <w:top w:val="single" w:sz="4" w:space="0" w:color="000000"/>
            </w:tcBorders>
            <w:shd w:val="clear" w:color="auto" w:fill="0070C0"/>
            <w:vAlign w:val="center"/>
          </w:tcPr>
          <w:p w:rsidR="002857D8" w:rsidRPr="00BA6580" w:rsidRDefault="002857D8" w:rsidP="002857D8">
            <w:pPr>
              <w:spacing w:line="240" w:lineRule="exact"/>
              <w:jc w:val="center"/>
              <w:rPr>
                <w:b/>
                <w:color w:val="FFFFFF"/>
                <w:sz w:val="18"/>
                <w:szCs w:val="18"/>
              </w:rPr>
            </w:pPr>
            <w:r w:rsidRPr="00BA6580">
              <w:rPr>
                <w:b/>
                <w:color w:val="FFFFFF"/>
                <w:sz w:val="18"/>
                <w:szCs w:val="18"/>
              </w:rPr>
              <w:t>201</w:t>
            </w:r>
            <w:r>
              <w:rPr>
                <w:rFonts w:hint="eastAsia"/>
                <w:b/>
                <w:color w:val="FFFFFF"/>
                <w:sz w:val="18"/>
                <w:szCs w:val="18"/>
              </w:rPr>
              <w:t>9</w:t>
            </w:r>
            <w:r w:rsidRPr="00BA6580">
              <w:rPr>
                <w:rFonts w:hint="eastAsia"/>
                <w:b/>
                <w:color w:val="FFFFFF"/>
                <w:sz w:val="18"/>
                <w:szCs w:val="18"/>
              </w:rPr>
              <w:t>年</w:t>
            </w:r>
          </w:p>
        </w:tc>
        <w:tc>
          <w:tcPr>
            <w:tcW w:w="1338" w:type="pct"/>
            <w:gridSpan w:val="2"/>
            <w:tcBorders>
              <w:top w:val="single" w:sz="4" w:space="0" w:color="000000"/>
            </w:tcBorders>
            <w:shd w:val="clear" w:color="auto" w:fill="0070C0"/>
            <w:vAlign w:val="center"/>
          </w:tcPr>
          <w:p w:rsidR="002857D8" w:rsidRPr="00BA6580" w:rsidRDefault="002857D8" w:rsidP="002857D8">
            <w:pPr>
              <w:spacing w:line="240" w:lineRule="exact"/>
              <w:jc w:val="center"/>
              <w:rPr>
                <w:b/>
                <w:color w:val="FFFFFF"/>
                <w:sz w:val="18"/>
                <w:szCs w:val="18"/>
              </w:rPr>
            </w:pPr>
            <w:r>
              <w:rPr>
                <w:b/>
                <w:color w:val="FFFFFF"/>
                <w:sz w:val="18"/>
                <w:szCs w:val="18"/>
              </w:rPr>
              <w:t>20</w:t>
            </w:r>
            <w:r>
              <w:rPr>
                <w:rFonts w:hint="eastAsia"/>
                <w:b/>
                <w:color w:val="FFFFFF"/>
                <w:sz w:val="18"/>
                <w:szCs w:val="18"/>
              </w:rPr>
              <w:t>20</w:t>
            </w:r>
            <w:r>
              <w:rPr>
                <w:rFonts w:hint="eastAsia"/>
                <w:b/>
                <w:color w:val="FFFFFF"/>
                <w:sz w:val="18"/>
                <w:szCs w:val="18"/>
              </w:rPr>
              <w:t>年</w:t>
            </w:r>
          </w:p>
        </w:tc>
      </w:tr>
      <w:tr w:rsidR="002857D8" w:rsidRPr="00BA6580" w:rsidTr="002857D8">
        <w:trPr>
          <w:trHeight w:val="272"/>
          <w:tblHeader/>
        </w:trPr>
        <w:tc>
          <w:tcPr>
            <w:tcW w:w="987" w:type="pct"/>
            <w:vMerge/>
            <w:shd w:val="clear" w:color="auto" w:fill="0070C0"/>
            <w:noWrap/>
            <w:vAlign w:val="center"/>
            <w:hideMark/>
          </w:tcPr>
          <w:p w:rsidR="002857D8" w:rsidRPr="00BA6580" w:rsidRDefault="002857D8" w:rsidP="002857D8">
            <w:pPr>
              <w:spacing w:line="240" w:lineRule="exact"/>
              <w:jc w:val="center"/>
              <w:rPr>
                <w:b/>
                <w:color w:val="FFFFFF"/>
                <w:sz w:val="18"/>
                <w:szCs w:val="18"/>
              </w:rPr>
            </w:pP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本级</w:t>
            </w: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本级</w:t>
            </w: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2857D8" w:rsidRPr="00BA6580" w:rsidRDefault="002857D8" w:rsidP="002857D8">
            <w:pPr>
              <w:spacing w:line="240" w:lineRule="exact"/>
              <w:jc w:val="center"/>
              <w:rPr>
                <w:b/>
                <w:color w:val="FFFFFF"/>
                <w:sz w:val="18"/>
                <w:szCs w:val="18"/>
              </w:rPr>
            </w:pPr>
            <w:r w:rsidRPr="00BA6580">
              <w:rPr>
                <w:rFonts w:hint="eastAsia"/>
                <w:b/>
                <w:color w:val="FFFFFF"/>
                <w:sz w:val="18"/>
                <w:szCs w:val="18"/>
              </w:rPr>
              <w:t>本级</w:t>
            </w:r>
          </w:p>
        </w:tc>
      </w:tr>
      <w:tr w:rsidR="002857D8" w:rsidRPr="00BA6580" w:rsidTr="002857D8">
        <w:trPr>
          <w:trHeight w:val="303"/>
        </w:trPr>
        <w:tc>
          <w:tcPr>
            <w:tcW w:w="987" w:type="pct"/>
            <w:vAlign w:val="center"/>
          </w:tcPr>
          <w:p w:rsidR="002857D8" w:rsidRPr="00BA6580" w:rsidRDefault="002857D8" w:rsidP="002857D8">
            <w:pPr>
              <w:spacing w:line="240" w:lineRule="exact"/>
              <w:rPr>
                <w:sz w:val="18"/>
                <w:szCs w:val="18"/>
              </w:rPr>
            </w:pPr>
            <w:r w:rsidRPr="00BA6580">
              <w:rPr>
                <w:rFonts w:hint="eastAsia"/>
                <w:sz w:val="18"/>
                <w:szCs w:val="18"/>
              </w:rPr>
              <w:t>地方政府债务限额</w:t>
            </w:r>
          </w:p>
        </w:tc>
        <w:tc>
          <w:tcPr>
            <w:tcW w:w="669" w:type="pct"/>
            <w:vAlign w:val="center"/>
          </w:tcPr>
          <w:p w:rsidR="002857D8" w:rsidRPr="00205E5C" w:rsidRDefault="002857D8" w:rsidP="002857D8">
            <w:pPr>
              <w:jc w:val="center"/>
              <w:rPr>
                <w:sz w:val="18"/>
                <w:szCs w:val="18"/>
              </w:rPr>
            </w:pPr>
            <w:r w:rsidRPr="00205E5C">
              <w:rPr>
                <w:sz w:val="18"/>
                <w:szCs w:val="18"/>
              </w:rPr>
              <w:t>8</w:t>
            </w:r>
            <w:r>
              <w:rPr>
                <w:rFonts w:hint="eastAsia"/>
                <w:sz w:val="18"/>
                <w:szCs w:val="18"/>
              </w:rPr>
              <w:t>,</w:t>
            </w:r>
            <w:r w:rsidRPr="00205E5C">
              <w:rPr>
                <w:sz w:val="18"/>
                <w:szCs w:val="18"/>
              </w:rPr>
              <w:t>302.40</w:t>
            </w:r>
          </w:p>
        </w:tc>
        <w:tc>
          <w:tcPr>
            <w:tcW w:w="669" w:type="pct"/>
            <w:vAlign w:val="center"/>
          </w:tcPr>
          <w:p w:rsidR="002857D8" w:rsidRPr="00205E5C" w:rsidRDefault="002857D8" w:rsidP="002857D8">
            <w:pPr>
              <w:jc w:val="center"/>
              <w:rPr>
                <w:sz w:val="18"/>
                <w:szCs w:val="18"/>
              </w:rPr>
            </w:pPr>
            <w:r w:rsidRPr="00591054">
              <w:rPr>
                <w:sz w:val="18"/>
                <w:szCs w:val="18"/>
              </w:rPr>
              <w:t>3</w:t>
            </w:r>
            <w:r>
              <w:rPr>
                <w:rFonts w:hint="eastAsia"/>
                <w:sz w:val="18"/>
                <w:szCs w:val="18"/>
              </w:rPr>
              <w:t>,</w:t>
            </w:r>
            <w:r w:rsidRPr="00591054">
              <w:rPr>
                <w:sz w:val="18"/>
                <w:szCs w:val="18"/>
              </w:rPr>
              <w:t>939.24</w:t>
            </w:r>
          </w:p>
        </w:tc>
        <w:tc>
          <w:tcPr>
            <w:tcW w:w="669" w:type="pct"/>
            <w:vAlign w:val="center"/>
          </w:tcPr>
          <w:p w:rsidR="002857D8" w:rsidRPr="00205E5C" w:rsidRDefault="002857D8" w:rsidP="002857D8">
            <w:pPr>
              <w:jc w:val="center"/>
              <w:rPr>
                <w:sz w:val="18"/>
                <w:szCs w:val="18"/>
              </w:rPr>
            </w:pPr>
            <w:r>
              <w:rPr>
                <w:rFonts w:hint="eastAsia"/>
                <w:sz w:val="18"/>
                <w:szCs w:val="18"/>
              </w:rPr>
              <w:t>9,119.40</w:t>
            </w:r>
          </w:p>
        </w:tc>
        <w:tc>
          <w:tcPr>
            <w:tcW w:w="669" w:type="pct"/>
            <w:vAlign w:val="center"/>
          </w:tcPr>
          <w:p w:rsidR="002857D8" w:rsidRPr="00BA6580" w:rsidRDefault="002857D8" w:rsidP="002857D8">
            <w:pPr>
              <w:jc w:val="center"/>
              <w:rPr>
                <w:sz w:val="18"/>
                <w:szCs w:val="18"/>
              </w:rPr>
            </w:pPr>
            <w:r>
              <w:rPr>
                <w:rFonts w:hint="eastAsia"/>
                <w:sz w:val="18"/>
                <w:szCs w:val="18"/>
              </w:rPr>
              <w:t>3,769.24</w:t>
            </w:r>
          </w:p>
        </w:tc>
        <w:tc>
          <w:tcPr>
            <w:tcW w:w="669" w:type="pct"/>
            <w:vAlign w:val="center"/>
          </w:tcPr>
          <w:p w:rsidR="002857D8" w:rsidRPr="00205E5C" w:rsidRDefault="002857D8" w:rsidP="002857D8">
            <w:pPr>
              <w:jc w:val="center"/>
              <w:rPr>
                <w:sz w:val="18"/>
                <w:szCs w:val="18"/>
              </w:rPr>
            </w:pPr>
            <w:r>
              <w:rPr>
                <w:rFonts w:hint="eastAsia"/>
                <w:sz w:val="18"/>
                <w:szCs w:val="18"/>
              </w:rPr>
              <w:t>10,266.40</w:t>
            </w:r>
          </w:p>
        </w:tc>
        <w:tc>
          <w:tcPr>
            <w:tcW w:w="669" w:type="pct"/>
            <w:vAlign w:val="center"/>
          </w:tcPr>
          <w:p w:rsidR="002857D8" w:rsidRPr="00BA6580" w:rsidRDefault="002857D8" w:rsidP="002857D8">
            <w:pPr>
              <w:jc w:val="center"/>
              <w:rPr>
                <w:sz w:val="18"/>
                <w:szCs w:val="18"/>
              </w:rPr>
            </w:pPr>
            <w:r>
              <w:rPr>
                <w:rFonts w:hint="eastAsia"/>
                <w:sz w:val="18"/>
                <w:szCs w:val="18"/>
              </w:rPr>
              <w:t>4,268.35</w:t>
            </w:r>
          </w:p>
        </w:tc>
      </w:tr>
      <w:tr w:rsidR="002857D8" w:rsidRPr="00BA6580" w:rsidTr="002857D8">
        <w:trPr>
          <w:trHeight w:val="303"/>
        </w:trPr>
        <w:tc>
          <w:tcPr>
            <w:tcW w:w="987" w:type="pct"/>
            <w:shd w:val="clear" w:color="auto" w:fill="D3EDFB"/>
            <w:vAlign w:val="center"/>
          </w:tcPr>
          <w:p w:rsidR="002857D8" w:rsidRPr="00BA6580" w:rsidRDefault="002857D8" w:rsidP="002857D8">
            <w:pPr>
              <w:spacing w:line="240" w:lineRule="exact"/>
              <w:rPr>
                <w:sz w:val="18"/>
                <w:szCs w:val="18"/>
              </w:rPr>
            </w:pPr>
            <w:r w:rsidRPr="00BA6580">
              <w:rPr>
                <w:rFonts w:hint="eastAsia"/>
                <w:sz w:val="18"/>
                <w:szCs w:val="18"/>
              </w:rPr>
              <w:t>其中：一般债务限额</w:t>
            </w:r>
          </w:p>
        </w:tc>
        <w:tc>
          <w:tcPr>
            <w:tcW w:w="669" w:type="pct"/>
            <w:shd w:val="clear" w:color="auto" w:fill="D3EDFB"/>
            <w:vAlign w:val="center"/>
          </w:tcPr>
          <w:p w:rsidR="002857D8" w:rsidRPr="00205E5C" w:rsidRDefault="002857D8" w:rsidP="002857D8">
            <w:pPr>
              <w:jc w:val="center"/>
              <w:rPr>
                <w:sz w:val="18"/>
                <w:szCs w:val="18"/>
              </w:rPr>
            </w:pPr>
            <w:r w:rsidRPr="00205E5C">
              <w:rPr>
                <w:sz w:val="18"/>
                <w:szCs w:val="18"/>
              </w:rPr>
              <w:t>2</w:t>
            </w:r>
            <w:r>
              <w:rPr>
                <w:rFonts w:hint="eastAsia"/>
                <w:sz w:val="18"/>
                <w:szCs w:val="18"/>
              </w:rPr>
              <w:t>,</w:t>
            </w:r>
            <w:r w:rsidRPr="00205E5C">
              <w:rPr>
                <w:sz w:val="18"/>
                <w:szCs w:val="18"/>
              </w:rPr>
              <w:t>580.30</w:t>
            </w:r>
          </w:p>
        </w:tc>
        <w:tc>
          <w:tcPr>
            <w:tcW w:w="669" w:type="pct"/>
            <w:shd w:val="clear" w:color="auto" w:fill="D3EDFB"/>
            <w:vAlign w:val="center"/>
          </w:tcPr>
          <w:p w:rsidR="002857D8" w:rsidRPr="00591054" w:rsidRDefault="002857D8" w:rsidP="002857D8">
            <w:pPr>
              <w:jc w:val="center"/>
              <w:rPr>
                <w:sz w:val="18"/>
                <w:szCs w:val="18"/>
              </w:rPr>
            </w:pPr>
            <w:r w:rsidRPr="00591054">
              <w:rPr>
                <w:sz w:val="18"/>
                <w:szCs w:val="18"/>
              </w:rPr>
              <w:t>1</w:t>
            </w:r>
            <w:r>
              <w:rPr>
                <w:rFonts w:hint="eastAsia"/>
                <w:sz w:val="18"/>
                <w:szCs w:val="18"/>
              </w:rPr>
              <w:t>,</w:t>
            </w:r>
            <w:r w:rsidRPr="00591054">
              <w:rPr>
                <w:sz w:val="18"/>
                <w:szCs w:val="18"/>
              </w:rPr>
              <w:t>427.60</w:t>
            </w:r>
          </w:p>
        </w:tc>
        <w:tc>
          <w:tcPr>
            <w:tcW w:w="669" w:type="pct"/>
            <w:shd w:val="clear" w:color="auto" w:fill="D3EDFB"/>
            <w:vAlign w:val="center"/>
          </w:tcPr>
          <w:p w:rsidR="002857D8" w:rsidRPr="00205E5C" w:rsidRDefault="002857D8" w:rsidP="002857D8">
            <w:pPr>
              <w:jc w:val="center"/>
            </w:pPr>
            <w:r>
              <w:rPr>
                <w:rFonts w:hint="eastAsia"/>
                <w:sz w:val="18"/>
                <w:szCs w:val="18"/>
              </w:rPr>
              <w:t>2,712.30</w:t>
            </w:r>
          </w:p>
        </w:tc>
        <w:tc>
          <w:tcPr>
            <w:tcW w:w="669" w:type="pct"/>
            <w:shd w:val="clear" w:color="auto" w:fill="D3EDFB"/>
            <w:vAlign w:val="center"/>
          </w:tcPr>
          <w:p w:rsidR="002857D8" w:rsidRPr="00591054" w:rsidRDefault="002857D8" w:rsidP="002857D8">
            <w:pPr>
              <w:jc w:val="center"/>
              <w:rPr>
                <w:sz w:val="18"/>
                <w:szCs w:val="18"/>
              </w:rPr>
            </w:pPr>
            <w:r w:rsidRPr="007D04E5">
              <w:rPr>
                <w:sz w:val="18"/>
                <w:szCs w:val="18"/>
              </w:rPr>
              <w:t>1,427.60</w:t>
            </w:r>
          </w:p>
        </w:tc>
        <w:tc>
          <w:tcPr>
            <w:tcW w:w="669" w:type="pct"/>
            <w:shd w:val="clear" w:color="auto" w:fill="D3EDFB"/>
            <w:vAlign w:val="center"/>
          </w:tcPr>
          <w:p w:rsidR="002857D8" w:rsidRPr="00205E5C" w:rsidRDefault="002857D8" w:rsidP="002857D8">
            <w:pPr>
              <w:jc w:val="center"/>
            </w:pPr>
            <w:r>
              <w:rPr>
                <w:rFonts w:hint="eastAsia"/>
                <w:sz w:val="18"/>
                <w:szCs w:val="18"/>
              </w:rPr>
              <w:t>2,987.30</w:t>
            </w:r>
          </w:p>
        </w:tc>
        <w:tc>
          <w:tcPr>
            <w:tcW w:w="669" w:type="pct"/>
            <w:shd w:val="clear" w:color="auto" w:fill="D3EDFB"/>
            <w:vAlign w:val="center"/>
          </w:tcPr>
          <w:p w:rsidR="002857D8" w:rsidRPr="00591054" w:rsidRDefault="002857D8" w:rsidP="002857D8">
            <w:pPr>
              <w:jc w:val="center"/>
              <w:rPr>
                <w:sz w:val="18"/>
                <w:szCs w:val="18"/>
              </w:rPr>
            </w:pPr>
            <w:r>
              <w:rPr>
                <w:rFonts w:hint="eastAsia"/>
                <w:sz w:val="18"/>
                <w:szCs w:val="18"/>
              </w:rPr>
              <w:t>1,491.28</w:t>
            </w:r>
          </w:p>
        </w:tc>
      </w:tr>
      <w:tr w:rsidR="002857D8" w:rsidRPr="00BA6580" w:rsidTr="002857D8">
        <w:trPr>
          <w:trHeight w:val="303"/>
        </w:trPr>
        <w:tc>
          <w:tcPr>
            <w:tcW w:w="987" w:type="pct"/>
            <w:tcBorders>
              <w:bottom w:val="single" w:sz="4" w:space="0" w:color="000000"/>
            </w:tcBorders>
            <w:vAlign w:val="center"/>
          </w:tcPr>
          <w:p w:rsidR="002857D8" w:rsidRPr="00BA6580" w:rsidRDefault="002857D8" w:rsidP="002857D8">
            <w:pPr>
              <w:spacing w:line="240" w:lineRule="exact"/>
              <w:rPr>
                <w:sz w:val="18"/>
                <w:szCs w:val="18"/>
              </w:rPr>
            </w:pPr>
            <w:r>
              <w:rPr>
                <w:rFonts w:hint="eastAsia"/>
                <w:sz w:val="18"/>
                <w:szCs w:val="18"/>
              </w:rPr>
              <w:t xml:space="preserve">      </w:t>
            </w:r>
            <w:r w:rsidRPr="00BA6580">
              <w:rPr>
                <w:rFonts w:hint="eastAsia"/>
                <w:sz w:val="18"/>
                <w:szCs w:val="18"/>
              </w:rPr>
              <w:t>专项债务限额</w:t>
            </w:r>
          </w:p>
        </w:tc>
        <w:tc>
          <w:tcPr>
            <w:tcW w:w="669" w:type="pct"/>
            <w:tcBorders>
              <w:bottom w:val="single" w:sz="4" w:space="0" w:color="000000"/>
            </w:tcBorders>
            <w:vAlign w:val="center"/>
          </w:tcPr>
          <w:p w:rsidR="002857D8" w:rsidRPr="00205E5C" w:rsidRDefault="002857D8" w:rsidP="002857D8">
            <w:pPr>
              <w:jc w:val="center"/>
              <w:rPr>
                <w:sz w:val="18"/>
                <w:szCs w:val="18"/>
              </w:rPr>
            </w:pPr>
            <w:r w:rsidRPr="00205E5C">
              <w:rPr>
                <w:sz w:val="18"/>
                <w:szCs w:val="18"/>
              </w:rPr>
              <w:t>5</w:t>
            </w:r>
            <w:r>
              <w:rPr>
                <w:rFonts w:hint="eastAsia"/>
                <w:sz w:val="18"/>
                <w:szCs w:val="18"/>
              </w:rPr>
              <w:t>,</w:t>
            </w:r>
            <w:r w:rsidRPr="00205E5C">
              <w:rPr>
                <w:sz w:val="18"/>
                <w:szCs w:val="18"/>
              </w:rPr>
              <w:t>722</w:t>
            </w:r>
            <w:r w:rsidRPr="00066BEF">
              <w:rPr>
                <w:sz w:val="18"/>
                <w:szCs w:val="18"/>
              </w:rPr>
              <w:t>.10</w:t>
            </w:r>
          </w:p>
        </w:tc>
        <w:tc>
          <w:tcPr>
            <w:tcW w:w="669" w:type="pct"/>
            <w:tcBorders>
              <w:bottom w:val="single" w:sz="4" w:space="0" w:color="000000"/>
            </w:tcBorders>
            <w:vAlign w:val="center"/>
          </w:tcPr>
          <w:p w:rsidR="002857D8" w:rsidRPr="00591054" w:rsidRDefault="002857D8" w:rsidP="002857D8">
            <w:pPr>
              <w:jc w:val="center"/>
              <w:rPr>
                <w:sz w:val="18"/>
                <w:szCs w:val="18"/>
              </w:rPr>
            </w:pPr>
            <w:r w:rsidRPr="00591054">
              <w:rPr>
                <w:sz w:val="18"/>
                <w:szCs w:val="18"/>
              </w:rPr>
              <w:t>2</w:t>
            </w:r>
            <w:r>
              <w:rPr>
                <w:rFonts w:hint="eastAsia"/>
                <w:sz w:val="18"/>
                <w:szCs w:val="18"/>
              </w:rPr>
              <w:t>,</w:t>
            </w:r>
            <w:r w:rsidRPr="00591054">
              <w:rPr>
                <w:sz w:val="18"/>
                <w:szCs w:val="18"/>
              </w:rPr>
              <w:t>511.64</w:t>
            </w:r>
          </w:p>
        </w:tc>
        <w:tc>
          <w:tcPr>
            <w:tcW w:w="669" w:type="pct"/>
            <w:tcBorders>
              <w:bottom w:val="single" w:sz="4" w:space="0" w:color="000000"/>
            </w:tcBorders>
            <w:vAlign w:val="center"/>
          </w:tcPr>
          <w:p w:rsidR="002857D8" w:rsidRPr="00066BEF" w:rsidRDefault="002857D8" w:rsidP="002857D8">
            <w:pPr>
              <w:jc w:val="center"/>
              <w:rPr>
                <w:sz w:val="18"/>
                <w:szCs w:val="18"/>
              </w:rPr>
            </w:pPr>
            <w:r>
              <w:rPr>
                <w:rFonts w:hint="eastAsia"/>
                <w:sz w:val="18"/>
                <w:szCs w:val="18"/>
              </w:rPr>
              <w:t>6,407.10</w:t>
            </w:r>
          </w:p>
        </w:tc>
        <w:tc>
          <w:tcPr>
            <w:tcW w:w="669" w:type="pct"/>
            <w:tcBorders>
              <w:bottom w:val="single" w:sz="4" w:space="0" w:color="000000"/>
            </w:tcBorders>
            <w:vAlign w:val="center"/>
          </w:tcPr>
          <w:p w:rsidR="002857D8" w:rsidRPr="00591054" w:rsidRDefault="002857D8" w:rsidP="002857D8">
            <w:pPr>
              <w:jc w:val="center"/>
              <w:rPr>
                <w:sz w:val="18"/>
                <w:szCs w:val="18"/>
              </w:rPr>
            </w:pPr>
            <w:r w:rsidRPr="007D04E5">
              <w:rPr>
                <w:sz w:val="18"/>
                <w:szCs w:val="18"/>
              </w:rPr>
              <w:t>2,341.64</w:t>
            </w:r>
          </w:p>
        </w:tc>
        <w:tc>
          <w:tcPr>
            <w:tcW w:w="669" w:type="pct"/>
            <w:tcBorders>
              <w:bottom w:val="single" w:sz="4" w:space="0" w:color="000000"/>
            </w:tcBorders>
            <w:vAlign w:val="center"/>
          </w:tcPr>
          <w:p w:rsidR="002857D8" w:rsidRPr="00676738" w:rsidRDefault="002857D8" w:rsidP="002857D8">
            <w:pPr>
              <w:jc w:val="center"/>
              <w:rPr>
                <w:sz w:val="18"/>
                <w:szCs w:val="18"/>
              </w:rPr>
            </w:pPr>
            <w:r>
              <w:rPr>
                <w:rFonts w:hint="eastAsia"/>
                <w:sz w:val="18"/>
                <w:szCs w:val="18"/>
              </w:rPr>
              <w:t>7,279.10</w:t>
            </w:r>
          </w:p>
        </w:tc>
        <w:tc>
          <w:tcPr>
            <w:tcW w:w="669" w:type="pct"/>
            <w:tcBorders>
              <w:bottom w:val="single" w:sz="4" w:space="0" w:color="000000"/>
            </w:tcBorders>
            <w:vAlign w:val="center"/>
          </w:tcPr>
          <w:p w:rsidR="002857D8" w:rsidRPr="00591054" w:rsidRDefault="002857D8" w:rsidP="002857D8">
            <w:pPr>
              <w:jc w:val="center"/>
              <w:rPr>
                <w:sz w:val="18"/>
                <w:szCs w:val="18"/>
              </w:rPr>
            </w:pPr>
            <w:r>
              <w:rPr>
                <w:rFonts w:hint="eastAsia"/>
                <w:sz w:val="18"/>
                <w:szCs w:val="18"/>
              </w:rPr>
              <w:t>2,777.07</w:t>
            </w:r>
          </w:p>
        </w:tc>
      </w:tr>
    </w:tbl>
    <w:p w:rsidR="002857D8" w:rsidRPr="00D346F9" w:rsidRDefault="002857D8" w:rsidP="002857D8">
      <w:pPr>
        <w:widowControl/>
        <w:tabs>
          <w:tab w:val="left" w:pos="426"/>
        </w:tabs>
        <w:spacing w:afterLines="50" w:after="156" w:line="240" w:lineRule="exact"/>
        <w:ind w:leftChars="-1" w:left="-2"/>
        <w:rPr>
          <w:rFonts w:eastAsia="黑体"/>
          <w:sz w:val="15"/>
          <w:szCs w:val="15"/>
        </w:rPr>
      </w:pPr>
      <w:r>
        <w:rPr>
          <w:rFonts w:eastAsia="黑体" w:hint="eastAsia"/>
          <w:sz w:val="15"/>
          <w:szCs w:val="15"/>
        </w:rPr>
        <w:t>资料来源：北京市财政局提供，中债资信整理</w:t>
      </w:r>
    </w:p>
    <w:p w:rsidR="002857D8" w:rsidRDefault="002857D8" w:rsidP="002857D8">
      <w:pPr>
        <w:adjustRightInd w:val="0"/>
        <w:snapToGrid w:val="0"/>
        <w:spacing w:beforeLines="50" w:before="156" w:line="300" w:lineRule="auto"/>
        <w:ind w:rightChars="-26" w:right="-55"/>
        <w:jc w:val="center"/>
        <w:rPr>
          <w:rFonts w:eastAsia="黑体"/>
          <w:b/>
          <w:sz w:val="20"/>
          <w:szCs w:val="20"/>
        </w:rPr>
      </w:pPr>
      <w:r>
        <w:rPr>
          <w:rFonts w:eastAsia="黑体"/>
          <w:b/>
          <w:sz w:val="20"/>
          <w:szCs w:val="20"/>
        </w:rPr>
        <w:t>表</w:t>
      </w:r>
      <w:r>
        <w:rPr>
          <w:rFonts w:eastAsia="黑体" w:hint="eastAsia"/>
          <w:b/>
          <w:sz w:val="20"/>
          <w:szCs w:val="20"/>
        </w:rPr>
        <w:t>5</w:t>
      </w:r>
      <w:r>
        <w:rPr>
          <w:rFonts w:eastAsia="黑体"/>
          <w:b/>
          <w:sz w:val="20"/>
          <w:szCs w:val="20"/>
        </w:rPr>
        <w:t>：</w:t>
      </w:r>
      <w:r>
        <w:rPr>
          <w:rFonts w:eastAsia="黑体"/>
          <w:b/>
          <w:sz w:val="20"/>
          <w:szCs w:val="20"/>
        </w:rPr>
        <w:t>201</w:t>
      </w:r>
      <w:r>
        <w:rPr>
          <w:rFonts w:eastAsia="黑体" w:hint="eastAsia"/>
          <w:b/>
          <w:sz w:val="20"/>
          <w:szCs w:val="20"/>
        </w:rPr>
        <w:t>8~2020</w:t>
      </w:r>
      <w:r>
        <w:rPr>
          <w:rFonts w:eastAsia="黑体" w:hint="eastAsia"/>
          <w:b/>
          <w:sz w:val="20"/>
          <w:szCs w:val="20"/>
        </w:rPr>
        <w:t>年北京市政府债务余额</w:t>
      </w:r>
      <w:r>
        <w:rPr>
          <w:rFonts w:eastAsia="黑体"/>
          <w:b/>
          <w:sz w:val="20"/>
          <w:szCs w:val="20"/>
        </w:rPr>
        <w:t>情况（单位：亿元）</w:t>
      </w:r>
    </w:p>
    <w:tbl>
      <w:tblPr>
        <w:tblW w:w="9498" w:type="dxa"/>
        <w:tblInd w:w="-34" w:type="dxa"/>
        <w:tblBorders>
          <w:top w:val="single" w:sz="4" w:space="0" w:color="000000"/>
          <w:bottom w:val="single" w:sz="4" w:space="0" w:color="000000"/>
          <w:insideH w:val="single" w:sz="4" w:space="0" w:color="999999"/>
          <w:insideV w:val="single" w:sz="4" w:space="0" w:color="999999"/>
        </w:tblBorders>
        <w:tblLayout w:type="fixed"/>
        <w:tblLook w:val="0000" w:firstRow="0" w:lastRow="0" w:firstColumn="0" w:lastColumn="0" w:noHBand="0" w:noVBand="0"/>
      </w:tblPr>
      <w:tblGrid>
        <w:gridCol w:w="2532"/>
        <w:gridCol w:w="1172"/>
        <w:gridCol w:w="1220"/>
        <w:gridCol w:w="1125"/>
        <w:gridCol w:w="1266"/>
        <w:gridCol w:w="1125"/>
        <w:gridCol w:w="1058"/>
      </w:tblGrid>
      <w:tr w:rsidR="002857D8" w:rsidTr="002857D8">
        <w:trPr>
          <w:trHeight w:val="345"/>
          <w:tblHeader/>
        </w:trPr>
        <w:tc>
          <w:tcPr>
            <w:tcW w:w="2532" w:type="dxa"/>
            <w:vMerge w:val="restart"/>
            <w:tcBorders>
              <w:top w:val="single" w:sz="4" w:space="0" w:color="000000"/>
            </w:tcBorders>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项目</w:t>
            </w:r>
          </w:p>
        </w:tc>
        <w:tc>
          <w:tcPr>
            <w:tcW w:w="2392" w:type="dxa"/>
            <w:gridSpan w:val="2"/>
            <w:tcBorders>
              <w:top w:val="single" w:sz="4" w:space="0" w:color="000000"/>
            </w:tcBorders>
            <w:shd w:val="clear" w:color="000000" w:fill="0070C0"/>
            <w:vAlign w:val="center"/>
          </w:tcPr>
          <w:p w:rsidR="002857D8" w:rsidRDefault="002857D8" w:rsidP="002857D8">
            <w:pPr>
              <w:widowControl/>
              <w:jc w:val="center"/>
              <w:rPr>
                <w:b/>
                <w:bCs/>
                <w:color w:val="FFFFFF"/>
                <w:kern w:val="0"/>
                <w:sz w:val="18"/>
                <w:szCs w:val="18"/>
              </w:rPr>
            </w:pPr>
            <w:r>
              <w:rPr>
                <w:b/>
                <w:bCs/>
                <w:color w:val="FFFFFF"/>
                <w:kern w:val="0"/>
                <w:sz w:val="18"/>
                <w:szCs w:val="18"/>
              </w:rPr>
              <w:t>201</w:t>
            </w:r>
            <w:r>
              <w:rPr>
                <w:rFonts w:hint="eastAsia"/>
                <w:b/>
                <w:bCs/>
                <w:color w:val="FFFFFF"/>
                <w:kern w:val="0"/>
                <w:sz w:val="18"/>
                <w:szCs w:val="18"/>
              </w:rPr>
              <w:t>8</w:t>
            </w:r>
            <w:r>
              <w:rPr>
                <w:rFonts w:hint="eastAsia"/>
                <w:b/>
                <w:bCs/>
                <w:color w:val="FFFFFF"/>
                <w:kern w:val="0"/>
                <w:sz w:val="18"/>
                <w:szCs w:val="18"/>
              </w:rPr>
              <w:t>年</w:t>
            </w:r>
          </w:p>
        </w:tc>
        <w:tc>
          <w:tcPr>
            <w:tcW w:w="2391" w:type="dxa"/>
            <w:gridSpan w:val="2"/>
            <w:tcBorders>
              <w:top w:val="single" w:sz="4" w:space="0" w:color="000000"/>
            </w:tcBorders>
            <w:shd w:val="clear" w:color="000000" w:fill="0070C0"/>
            <w:vAlign w:val="center"/>
          </w:tcPr>
          <w:p w:rsidR="002857D8" w:rsidRDefault="002857D8" w:rsidP="002857D8">
            <w:pPr>
              <w:widowControl/>
              <w:jc w:val="center"/>
              <w:rPr>
                <w:b/>
                <w:bCs/>
                <w:color w:val="FFFFFF"/>
                <w:kern w:val="0"/>
                <w:sz w:val="18"/>
                <w:szCs w:val="18"/>
              </w:rPr>
            </w:pPr>
            <w:r>
              <w:rPr>
                <w:b/>
                <w:bCs/>
                <w:color w:val="FFFFFF"/>
                <w:kern w:val="0"/>
                <w:sz w:val="18"/>
                <w:szCs w:val="18"/>
              </w:rPr>
              <w:t>201</w:t>
            </w:r>
            <w:r>
              <w:rPr>
                <w:rFonts w:hint="eastAsia"/>
                <w:b/>
                <w:bCs/>
                <w:color w:val="FFFFFF"/>
                <w:kern w:val="0"/>
                <w:sz w:val="18"/>
                <w:szCs w:val="18"/>
              </w:rPr>
              <w:t>9</w:t>
            </w:r>
            <w:r>
              <w:rPr>
                <w:rFonts w:hint="eastAsia"/>
                <w:b/>
                <w:bCs/>
                <w:color w:val="FFFFFF"/>
                <w:kern w:val="0"/>
                <w:sz w:val="18"/>
                <w:szCs w:val="18"/>
              </w:rPr>
              <w:t>年</w:t>
            </w:r>
          </w:p>
        </w:tc>
        <w:tc>
          <w:tcPr>
            <w:tcW w:w="2183" w:type="dxa"/>
            <w:gridSpan w:val="2"/>
            <w:tcBorders>
              <w:top w:val="single" w:sz="4" w:space="0" w:color="000000"/>
            </w:tcBorders>
            <w:shd w:val="clear" w:color="000000" w:fill="0070C0"/>
            <w:vAlign w:val="center"/>
          </w:tcPr>
          <w:p w:rsidR="002857D8" w:rsidRDefault="002857D8" w:rsidP="002857D8">
            <w:pPr>
              <w:widowControl/>
              <w:jc w:val="center"/>
              <w:rPr>
                <w:b/>
                <w:bCs/>
                <w:color w:val="FFFFFF"/>
                <w:kern w:val="0"/>
                <w:sz w:val="18"/>
                <w:szCs w:val="18"/>
              </w:rPr>
            </w:pPr>
            <w:r w:rsidRPr="00701A39">
              <w:rPr>
                <w:b/>
                <w:bCs/>
                <w:color w:val="FFFFFF"/>
                <w:kern w:val="0"/>
                <w:sz w:val="18"/>
                <w:szCs w:val="18"/>
              </w:rPr>
              <w:t>20</w:t>
            </w:r>
            <w:r w:rsidRPr="00701A39">
              <w:rPr>
                <w:rFonts w:hint="eastAsia"/>
                <w:b/>
                <w:bCs/>
                <w:color w:val="FFFFFF"/>
                <w:kern w:val="0"/>
                <w:sz w:val="18"/>
                <w:szCs w:val="18"/>
              </w:rPr>
              <w:t>20</w:t>
            </w:r>
            <w:r w:rsidRPr="00701A39">
              <w:rPr>
                <w:rFonts w:hint="eastAsia"/>
                <w:b/>
                <w:bCs/>
                <w:color w:val="FFFFFF"/>
                <w:kern w:val="0"/>
                <w:sz w:val="18"/>
                <w:szCs w:val="18"/>
              </w:rPr>
              <w:t>年</w:t>
            </w:r>
          </w:p>
        </w:tc>
      </w:tr>
      <w:tr w:rsidR="002857D8" w:rsidTr="002857D8">
        <w:trPr>
          <w:trHeight w:val="345"/>
          <w:tblHeader/>
        </w:trPr>
        <w:tc>
          <w:tcPr>
            <w:tcW w:w="2532" w:type="dxa"/>
            <w:vMerge/>
            <w:vAlign w:val="center"/>
          </w:tcPr>
          <w:p w:rsidR="002857D8" w:rsidRDefault="002857D8" w:rsidP="002857D8">
            <w:pPr>
              <w:widowControl/>
              <w:jc w:val="center"/>
              <w:rPr>
                <w:b/>
                <w:bCs/>
                <w:color w:val="FFFFFF"/>
                <w:kern w:val="0"/>
                <w:sz w:val="18"/>
                <w:szCs w:val="18"/>
              </w:rPr>
            </w:pPr>
          </w:p>
        </w:tc>
        <w:tc>
          <w:tcPr>
            <w:tcW w:w="1172"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全市</w:t>
            </w:r>
          </w:p>
        </w:tc>
        <w:tc>
          <w:tcPr>
            <w:tcW w:w="1220"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本级</w:t>
            </w:r>
          </w:p>
        </w:tc>
        <w:tc>
          <w:tcPr>
            <w:tcW w:w="1125"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全市</w:t>
            </w:r>
          </w:p>
        </w:tc>
        <w:tc>
          <w:tcPr>
            <w:tcW w:w="1266"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本级</w:t>
            </w:r>
          </w:p>
        </w:tc>
        <w:tc>
          <w:tcPr>
            <w:tcW w:w="1125"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全市</w:t>
            </w:r>
          </w:p>
        </w:tc>
        <w:tc>
          <w:tcPr>
            <w:tcW w:w="1058" w:type="dxa"/>
            <w:shd w:val="clear" w:color="000000" w:fill="0070C0"/>
            <w:vAlign w:val="center"/>
          </w:tcPr>
          <w:p w:rsidR="002857D8" w:rsidRDefault="002857D8" w:rsidP="002857D8">
            <w:pPr>
              <w:widowControl/>
              <w:jc w:val="center"/>
              <w:rPr>
                <w:b/>
                <w:bCs/>
                <w:color w:val="FFFFFF"/>
                <w:kern w:val="0"/>
                <w:sz w:val="18"/>
                <w:szCs w:val="18"/>
              </w:rPr>
            </w:pPr>
            <w:r>
              <w:rPr>
                <w:rFonts w:hint="eastAsia"/>
                <w:b/>
                <w:bCs/>
                <w:color w:val="FFFFFF"/>
                <w:kern w:val="0"/>
                <w:sz w:val="18"/>
                <w:szCs w:val="18"/>
              </w:rPr>
              <w:t>本级</w:t>
            </w:r>
          </w:p>
        </w:tc>
      </w:tr>
      <w:tr w:rsidR="002857D8" w:rsidTr="002857D8">
        <w:trPr>
          <w:trHeight w:val="345"/>
        </w:trPr>
        <w:tc>
          <w:tcPr>
            <w:tcW w:w="2532" w:type="dxa"/>
            <w:shd w:val="clear" w:color="auto" w:fill="FFFFFF"/>
            <w:vAlign w:val="center"/>
          </w:tcPr>
          <w:p w:rsidR="002857D8" w:rsidRDefault="002857D8" w:rsidP="002857D8">
            <w:pPr>
              <w:widowControl/>
              <w:rPr>
                <w:b/>
                <w:bCs/>
                <w:kern w:val="0"/>
                <w:sz w:val="18"/>
                <w:szCs w:val="18"/>
              </w:rPr>
            </w:pPr>
            <w:r>
              <w:rPr>
                <w:rFonts w:hint="eastAsia"/>
                <w:kern w:val="0"/>
                <w:sz w:val="18"/>
                <w:szCs w:val="18"/>
              </w:rPr>
              <w:t>政府债务余额</w:t>
            </w:r>
          </w:p>
        </w:tc>
        <w:tc>
          <w:tcPr>
            <w:tcW w:w="1172" w:type="dxa"/>
            <w:shd w:val="clear" w:color="auto" w:fill="FFFFFF"/>
            <w:vAlign w:val="center"/>
          </w:tcPr>
          <w:p w:rsidR="002857D8" w:rsidRPr="00F23944" w:rsidRDefault="002857D8" w:rsidP="002857D8">
            <w:pPr>
              <w:jc w:val="center"/>
              <w:rPr>
                <w:sz w:val="18"/>
                <w:szCs w:val="18"/>
              </w:rPr>
            </w:pPr>
            <w:r>
              <w:rPr>
                <w:rFonts w:hint="eastAsia"/>
                <w:kern w:val="0"/>
                <w:sz w:val="18"/>
                <w:szCs w:val="18"/>
              </w:rPr>
              <w:t>4,248.89</w:t>
            </w:r>
          </w:p>
        </w:tc>
        <w:tc>
          <w:tcPr>
            <w:tcW w:w="1220" w:type="dxa"/>
            <w:shd w:val="clear" w:color="auto" w:fill="FFFFFF"/>
            <w:vAlign w:val="center"/>
          </w:tcPr>
          <w:p w:rsidR="002857D8" w:rsidRPr="00F23944" w:rsidRDefault="002857D8" w:rsidP="002857D8">
            <w:pPr>
              <w:jc w:val="center"/>
              <w:rPr>
                <w:sz w:val="18"/>
                <w:szCs w:val="18"/>
              </w:rPr>
            </w:pPr>
            <w:r>
              <w:rPr>
                <w:rFonts w:hint="eastAsia"/>
                <w:kern w:val="0"/>
                <w:sz w:val="18"/>
                <w:szCs w:val="18"/>
              </w:rPr>
              <w:t>1,598.96</w:t>
            </w:r>
          </w:p>
        </w:tc>
        <w:tc>
          <w:tcPr>
            <w:tcW w:w="1125" w:type="dxa"/>
            <w:shd w:val="clear" w:color="auto" w:fill="FFFFFF"/>
            <w:vAlign w:val="center"/>
          </w:tcPr>
          <w:p w:rsidR="002857D8" w:rsidRPr="00591054" w:rsidRDefault="002857D8" w:rsidP="002857D8">
            <w:pPr>
              <w:jc w:val="center"/>
              <w:rPr>
                <w:kern w:val="0"/>
                <w:sz w:val="18"/>
                <w:szCs w:val="18"/>
              </w:rPr>
            </w:pPr>
            <w:r w:rsidRPr="007E40DF">
              <w:rPr>
                <w:kern w:val="0"/>
                <w:sz w:val="18"/>
                <w:szCs w:val="18"/>
              </w:rPr>
              <w:t>4,964.06</w:t>
            </w:r>
          </w:p>
        </w:tc>
        <w:tc>
          <w:tcPr>
            <w:tcW w:w="1266" w:type="dxa"/>
            <w:shd w:val="clear" w:color="auto" w:fill="FFFFFF"/>
            <w:vAlign w:val="center"/>
          </w:tcPr>
          <w:p w:rsidR="002857D8" w:rsidRPr="00591054" w:rsidRDefault="002857D8" w:rsidP="002857D8">
            <w:pPr>
              <w:jc w:val="center"/>
              <w:rPr>
                <w:kern w:val="0"/>
                <w:sz w:val="18"/>
                <w:szCs w:val="18"/>
              </w:rPr>
            </w:pPr>
            <w:r w:rsidRPr="007E40DF">
              <w:rPr>
                <w:kern w:val="0"/>
                <w:sz w:val="18"/>
                <w:szCs w:val="18"/>
              </w:rPr>
              <w:t>1,371.09</w:t>
            </w:r>
          </w:p>
        </w:tc>
        <w:tc>
          <w:tcPr>
            <w:tcW w:w="1125" w:type="dxa"/>
            <w:shd w:val="clear" w:color="auto" w:fill="FFFFFF"/>
            <w:vAlign w:val="center"/>
          </w:tcPr>
          <w:p w:rsidR="002857D8" w:rsidRPr="00591054" w:rsidRDefault="002857D8" w:rsidP="002857D8">
            <w:pPr>
              <w:jc w:val="center"/>
              <w:rPr>
                <w:kern w:val="0"/>
                <w:sz w:val="18"/>
                <w:szCs w:val="18"/>
              </w:rPr>
            </w:pPr>
            <w:r>
              <w:rPr>
                <w:rFonts w:hint="eastAsia"/>
                <w:kern w:val="0"/>
                <w:sz w:val="18"/>
                <w:szCs w:val="18"/>
              </w:rPr>
              <w:t>6,063.59</w:t>
            </w:r>
          </w:p>
        </w:tc>
        <w:tc>
          <w:tcPr>
            <w:tcW w:w="1058" w:type="dxa"/>
            <w:shd w:val="clear" w:color="auto" w:fill="FFFFFF"/>
            <w:vAlign w:val="center"/>
          </w:tcPr>
          <w:p w:rsidR="002857D8" w:rsidRPr="00591054" w:rsidRDefault="002857D8" w:rsidP="002857D8">
            <w:pPr>
              <w:jc w:val="center"/>
              <w:rPr>
                <w:kern w:val="0"/>
                <w:sz w:val="18"/>
                <w:szCs w:val="18"/>
              </w:rPr>
            </w:pPr>
            <w:r>
              <w:rPr>
                <w:rFonts w:hint="eastAsia"/>
                <w:kern w:val="0"/>
                <w:sz w:val="18"/>
                <w:szCs w:val="18"/>
              </w:rPr>
              <w:t>1,878.22</w:t>
            </w:r>
          </w:p>
        </w:tc>
      </w:tr>
      <w:tr w:rsidR="002857D8" w:rsidTr="002857D8">
        <w:trPr>
          <w:trHeight w:val="345"/>
        </w:trPr>
        <w:tc>
          <w:tcPr>
            <w:tcW w:w="2532" w:type="dxa"/>
            <w:shd w:val="clear" w:color="auto" w:fill="D3EDFB"/>
            <w:vAlign w:val="center"/>
          </w:tcPr>
          <w:p w:rsidR="002857D8" w:rsidRDefault="002857D8" w:rsidP="002857D8">
            <w:pPr>
              <w:widowControl/>
              <w:rPr>
                <w:kern w:val="0"/>
                <w:sz w:val="18"/>
                <w:szCs w:val="18"/>
              </w:rPr>
            </w:pPr>
            <w:r>
              <w:rPr>
                <w:rFonts w:hint="eastAsia"/>
                <w:kern w:val="0"/>
                <w:sz w:val="18"/>
                <w:szCs w:val="18"/>
              </w:rPr>
              <w:t>其中：一般债务余额</w:t>
            </w:r>
          </w:p>
        </w:tc>
        <w:tc>
          <w:tcPr>
            <w:tcW w:w="1172" w:type="dxa"/>
            <w:shd w:val="clear" w:color="auto" w:fill="D3EDFB"/>
            <w:vAlign w:val="center"/>
          </w:tcPr>
          <w:p w:rsidR="002857D8" w:rsidRPr="00094226" w:rsidRDefault="002857D8" w:rsidP="002857D8">
            <w:pPr>
              <w:jc w:val="center"/>
              <w:rPr>
                <w:kern w:val="0"/>
                <w:sz w:val="18"/>
                <w:szCs w:val="18"/>
              </w:rPr>
            </w:pPr>
            <w:r>
              <w:rPr>
                <w:rFonts w:hint="eastAsia"/>
                <w:kern w:val="0"/>
                <w:sz w:val="18"/>
                <w:szCs w:val="18"/>
              </w:rPr>
              <w:t>2,034.03</w:t>
            </w:r>
          </w:p>
        </w:tc>
        <w:tc>
          <w:tcPr>
            <w:tcW w:w="1220" w:type="dxa"/>
            <w:shd w:val="clear" w:color="auto" w:fill="D3EDFB"/>
            <w:vAlign w:val="center"/>
          </w:tcPr>
          <w:p w:rsidR="002857D8" w:rsidRPr="00094226" w:rsidRDefault="002857D8" w:rsidP="002857D8">
            <w:pPr>
              <w:jc w:val="center"/>
              <w:rPr>
                <w:kern w:val="0"/>
                <w:sz w:val="18"/>
                <w:szCs w:val="18"/>
              </w:rPr>
            </w:pPr>
            <w:r>
              <w:rPr>
                <w:rFonts w:hint="eastAsia"/>
                <w:kern w:val="0"/>
                <w:sz w:val="18"/>
                <w:szCs w:val="18"/>
              </w:rPr>
              <w:t>1,003.25</w:t>
            </w:r>
          </w:p>
        </w:tc>
        <w:tc>
          <w:tcPr>
            <w:tcW w:w="1125" w:type="dxa"/>
            <w:shd w:val="clear" w:color="auto" w:fill="D3EDFB"/>
            <w:vAlign w:val="center"/>
          </w:tcPr>
          <w:p w:rsidR="002857D8" w:rsidRPr="00591054" w:rsidRDefault="002857D8" w:rsidP="002857D8">
            <w:pPr>
              <w:jc w:val="center"/>
              <w:rPr>
                <w:kern w:val="0"/>
                <w:sz w:val="18"/>
                <w:szCs w:val="18"/>
              </w:rPr>
            </w:pPr>
            <w:r w:rsidRPr="00AE07ED">
              <w:rPr>
                <w:kern w:val="0"/>
                <w:sz w:val="18"/>
                <w:szCs w:val="18"/>
              </w:rPr>
              <w:t>2</w:t>
            </w:r>
            <w:r>
              <w:rPr>
                <w:rFonts w:hint="eastAsia"/>
                <w:kern w:val="0"/>
                <w:sz w:val="18"/>
                <w:szCs w:val="18"/>
              </w:rPr>
              <w:t>,</w:t>
            </w:r>
            <w:r w:rsidRPr="00AE07ED">
              <w:rPr>
                <w:kern w:val="0"/>
                <w:sz w:val="18"/>
                <w:szCs w:val="18"/>
              </w:rPr>
              <w:t>116.94</w:t>
            </w:r>
          </w:p>
        </w:tc>
        <w:tc>
          <w:tcPr>
            <w:tcW w:w="1266" w:type="dxa"/>
            <w:shd w:val="clear" w:color="auto" w:fill="D3EDFB"/>
            <w:vAlign w:val="center"/>
          </w:tcPr>
          <w:p w:rsidR="002857D8" w:rsidRDefault="002857D8" w:rsidP="002857D8">
            <w:pPr>
              <w:jc w:val="center"/>
              <w:rPr>
                <w:sz w:val="18"/>
                <w:szCs w:val="18"/>
              </w:rPr>
            </w:pPr>
            <w:r>
              <w:rPr>
                <w:rFonts w:hint="eastAsia"/>
                <w:kern w:val="0"/>
                <w:sz w:val="18"/>
                <w:szCs w:val="18"/>
              </w:rPr>
              <w:t>975.39</w:t>
            </w:r>
          </w:p>
        </w:tc>
        <w:tc>
          <w:tcPr>
            <w:tcW w:w="1125" w:type="dxa"/>
            <w:shd w:val="clear" w:color="auto" w:fill="D3EDFB"/>
            <w:vAlign w:val="center"/>
          </w:tcPr>
          <w:p w:rsidR="002857D8" w:rsidRPr="00591054" w:rsidRDefault="002857D8" w:rsidP="002857D8">
            <w:pPr>
              <w:jc w:val="center"/>
              <w:rPr>
                <w:kern w:val="0"/>
                <w:sz w:val="18"/>
                <w:szCs w:val="18"/>
              </w:rPr>
            </w:pPr>
            <w:r>
              <w:rPr>
                <w:rFonts w:hint="eastAsia"/>
                <w:kern w:val="0"/>
                <w:sz w:val="18"/>
                <w:szCs w:val="18"/>
              </w:rPr>
              <w:t>2,261.41</w:t>
            </w:r>
          </w:p>
        </w:tc>
        <w:tc>
          <w:tcPr>
            <w:tcW w:w="1058" w:type="dxa"/>
            <w:shd w:val="clear" w:color="auto" w:fill="D3EDFB"/>
            <w:vAlign w:val="center"/>
          </w:tcPr>
          <w:p w:rsidR="002857D8" w:rsidRDefault="002857D8" w:rsidP="002857D8">
            <w:pPr>
              <w:jc w:val="center"/>
              <w:rPr>
                <w:sz w:val="18"/>
                <w:szCs w:val="18"/>
              </w:rPr>
            </w:pPr>
            <w:r>
              <w:rPr>
                <w:rFonts w:hint="eastAsia"/>
                <w:kern w:val="0"/>
                <w:sz w:val="18"/>
                <w:szCs w:val="18"/>
              </w:rPr>
              <w:t>1,035.09</w:t>
            </w:r>
          </w:p>
        </w:tc>
      </w:tr>
      <w:tr w:rsidR="002857D8" w:rsidTr="002857D8">
        <w:trPr>
          <w:trHeight w:val="345"/>
        </w:trPr>
        <w:tc>
          <w:tcPr>
            <w:tcW w:w="2532" w:type="dxa"/>
            <w:tcBorders>
              <w:bottom w:val="single" w:sz="4" w:space="0" w:color="000000"/>
            </w:tcBorders>
            <w:shd w:val="clear" w:color="auto" w:fill="auto"/>
            <w:vAlign w:val="center"/>
          </w:tcPr>
          <w:p w:rsidR="002857D8" w:rsidRDefault="002857D8" w:rsidP="002857D8">
            <w:pPr>
              <w:widowControl/>
              <w:ind w:firstLineChars="300" w:firstLine="540"/>
              <w:rPr>
                <w:kern w:val="0"/>
                <w:sz w:val="18"/>
                <w:szCs w:val="18"/>
              </w:rPr>
            </w:pPr>
            <w:r>
              <w:rPr>
                <w:rFonts w:hint="eastAsia"/>
                <w:kern w:val="0"/>
                <w:sz w:val="18"/>
                <w:szCs w:val="18"/>
              </w:rPr>
              <w:t>专项债务余额</w:t>
            </w:r>
          </w:p>
        </w:tc>
        <w:tc>
          <w:tcPr>
            <w:tcW w:w="1172" w:type="dxa"/>
            <w:tcBorders>
              <w:bottom w:val="single" w:sz="4" w:space="0" w:color="000000"/>
            </w:tcBorders>
            <w:shd w:val="clear" w:color="auto" w:fill="auto"/>
            <w:vAlign w:val="center"/>
          </w:tcPr>
          <w:p w:rsidR="002857D8" w:rsidRPr="00591054" w:rsidRDefault="002857D8" w:rsidP="002857D8">
            <w:pPr>
              <w:jc w:val="center"/>
              <w:rPr>
                <w:kern w:val="0"/>
                <w:sz w:val="18"/>
                <w:szCs w:val="18"/>
              </w:rPr>
            </w:pPr>
            <w:r>
              <w:rPr>
                <w:rFonts w:hint="eastAsia"/>
                <w:kern w:val="0"/>
                <w:sz w:val="18"/>
                <w:szCs w:val="18"/>
              </w:rPr>
              <w:t>2,214.86</w:t>
            </w:r>
          </w:p>
        </w:tc>
        <w:tc>
          <w:tcPr>
            <w:tcW w:w="1220" w:type="dxa"/>
            <w:tcBorders>
              <w:bottom w:val="single" w:sz="4" w:space="0" w:color="000000"/>
            </w:tcBorders>
            <w:shd w:val="clear" w:color="auto" w:fill="auto"/>
            <w:vAlign w:val="center"/>
          </w:tcPr>
          <w:p w:rsidR="002857D8" w:rsidRDefault="002857D8" w:rsidP="002857D8">
            <w:pPr>
              <w:jc w:val="center"/>
              <w:rPr>
                <w:kern w:val="0"/>
                <w:sz w:val="18"/>
                <w:szCs w:val="18"/>
              </w:rPr>
            </w:pPr>
            <w:r>
              <w:rPr>
                <w:rFonts w:hint="eastAsia"/>
                <w:kern w:val="0"/>
                <w:sz w:val="18"/>
                <w:szCs w:val="18"/>
              </w:rPr>
              <w:t>595.71</w:t>
            </w:r>
          </w:p>
        </w:tc>
        <w:tc>
          <w:tcPr>
            <w:tcW w:w="1125" w:type="dxa"/>
            <w:tcBorders>
              <w:bottom w:val="single" w:sz="4" w:space="0" w:color="000000"/>
            </w:tcBorders>
            <w:shd w:val="clear" w:color="auto" w:fill="auto"/>
            <w:vAlign w:val="center"/>
          </w:tcPr>
          <w:p w:rsidR="002857D8" w:rsidRDefault="002857D8" w:rsidP="002857D8">
            <w:pPr>
              <w:jc w:val="center"/>
              <w:rPr>
                <w:kern w:val="0"/>
                <w:sz w:val="18"/>
                <w:szCs w:val="18"/>
              </w:rPr>
            </w:pPr>
            <w:r w:rsidRPr="00AE07ED">
              <w:rPr>
                <w:kern w:val="0"/>
                <w:sz w:val="18"/>
                <w:szCs w:val="18"/>
              </w:rPr>
              <w:t>2</w:t>
            </w:r>
            <w:r>
              <w:rPr>
                <w:rFonts w:hint="eastAsia"/>
                <w:kern w:val="0"/>
                <w:sz w:val="18"/>
                <w:szCs w:val="18"/>
              </w:rPr>
              <w:t>,</w:t>
            </w:r>
            <w:r w:rsidRPr="00AE07ED">
              <w:rPr>
                <w:kern w:val="0"/>
                <w:sz w:val="18"/>
                <w:szCs w:val="18"/>
              </w:rPr>
              <w:t>847.12</w:t>
            </w:r>
          </w:p>
        </w:tc>
        <w:tc>
          <w:tcPr>
            <w:tcW w:w="1266" w:type="dxa"/>
            <w:tcBorders>
              <w:bottom w:val="single" w:sz="4" w:space="0" w:color="000000"/>
            </w:tcBorders>
            <w:shd w:val="clear" w:color="auto" w:fill="auto"/>
            <w:vAlign w:val="center"/>
          </w:tcPr>
          <w:p w:rsidR="002857D8" w:rsidRDefault="002857D8" w:rsidP="002857D8">
            <w:pPr>
              <w:jc w:val="center"/>
              <w:rPr>
                <w:kern w:val="0"/>
                <w:sz w:val="18"/>
                <w:szCs w:val="18"/>
              </w:rPr>
            </w:pPr>
            <w:r>
              <w:rPr>
                <w:rFonts w:hint="eastAsia"/>
                <w:kern w:val="0"/>
                <w:sz w:val="18"/>
                <w:szCs w:val="18"/>
              </w:rPr>
              <w:t>395.70</w:t>
            </w:r>
          </w:p>
        </w:tc>
        <w:tc>
          <w:tcPr>
            <w:tcW w:w="1125" w:type="dxa"/>
            <w:tcBorders>
              <w:bottom w:val="single" w:sz="4" w:space="0" w:color="000000"/>
            </w:tcBorders>
            <w:shd w:val="clear" w:color="auto" w:fill="auto"/>
            <w:vAlign w:val="center"/>
          </w:tcPr>
          <w:p w:rsidR="002857D8" w:rsidRDefault="002857D8" w:rsidP="002857D8">
            <w:pPr>
              <w:jc w:val="center"/>
              <w:rPr>
                <w:kern w:val="0"/>
                <w:sz w:val="18"/>
                <w:szCs w:val="18"/>
              </w:rPr>
            </w:pPr>
            <w:r>
              <w:rPr>
                <w:rFonts w:hint="eastAsia"/>
                <w:kern w:val="0"/>
                <w:sz w:val="18"/>
                <w:szCs w:val="18"/>
              </w:rPr>
              <w:t>3,802.18</w:t>
            </w:r>
          </w:p>
        </w:tc>
        <w:tc>
          <w:tcPr>
            <w:tcW w:w="1058" w:type="dxa"/>
            <w:tcBorders>
              <w:bottom w:val="single" w:sz="4" w:space="0" w:color="000000"/>
            </w:tcBorders>
            <w:shd w:val="clear" w:color="auto" w:fill="auto"/>
            <w:vAlign w:val="center"/>
          </w:tcPr>
          <w:p w:rsidR="002857D8" w:rsidRDefault="002857D8" w:rsidP="002857D8">
            <w:pPr>
              <w:jc w:val="center"/>
              <w:rPr>
                <w:kern w:val="0"/>
                <w:sz w:val="18"/>
                <w:szCs w:val="18"/>
              </w:rPr>
            </w:pPr>
            <w:r>
              <w:rPr>
                <w:rFonts w:hint="eastAsia"/>
                <w:kern w:val="0"/>
                <w:sz w:val="18"/>
                <w:szCs w:val="18"/>
              </w:rPr>
              <w:t>843.13</w:t>
            </w:r>
          </w:p>
        </w:tc>
      </w:tr>
    </w:tbl>
    <w:p w:rsidR="004179D8" w:rsidRDefault="002857D8">
      <w:pPr>
        <w:spacing w:afterLines="50" w:after="156" w:line="240" w:lineRule="exact"/>
      </w:pPr>
      <w:r>
        <w:rPr>
          <w:rFonts w:eastAsia="黑体"/>
          <w:sz w:val="15"/>
          <w:szCs w:val="15"/>
        </w:rPr>
        <w:t>资料来源</w:t>
      </w:r>
      <w:r>
        <w:rPr>
          <w:rFonts w:eastAsia="黑体" w:hint="eastAsia"/>
          <w:sz w:val="15"/>
          <w:szCs w:val="15"/>
        </w:rPr>
        <w:t>：北京市财政局提供，中债资信整理</w:t>
      </w:r>
    </w:p>
    <w:p w:rsidR="004179D8" w:rsidRDefault="00CE5A4D">
      <w:pPr>
        <w:adjustRightInd w:val="0"/>
        <w:snapToGrid w:val="0"/>
        <w:spacing w:beforeLines="100" w:before="312" w:afterLines="50" w:after="156"/>
        <w:outlineLvl w:val="0"/>
        <w:rPr>
          <w:rFonts w:eastAsia="黑体"/>
          <w:sz w:val="24"/>
        </w:rPr>
      </w:pPr>
      <w:r>
        <w:rPr>
          <w:rFonts w:eastAsia="黑体" w:hint="eastAsia"/>
          <w:b/>
          <w:sz w:val="24"/>
        </w:rPr>
        <w:lastRenderedPageBreak/>
        <w:t>四、</w:t>
      </w:r>
      <w:r>
        <w:rPr>
          <w:rFonts w:eastAsia="黑体"/>
          <w:b/>
          <w:sz w:val="24"/>
        </w:rPr>
        <w:t>政府治理水平</w:t>
      </w:r>
      <w:r>
        <w:rPr>
          <w:rFonts w:eastAsia="黑体" w:hint="eastAsia"/>
          <w:b/>
          <w:sz w:val="24"/>
        </w:rPr>
        <w:t>分析</w:t>
      </w:r>
    </w:p>
    <w:p w:rsidR="004179D8" w:rsidRDefault="00C74674">
      <w:pPr>
        <w:spacing w:beforeLines="50" w:before="156" w:afterLines="50" w:after="156"/>
        <w:rPr>
          <w:rFonts w:eastAsia="黑体"/>
          <w:b/>
          <w:szCs w:val="21"/>
        </w:rPr>
      </w:pPr>
      <w:r w:rsidRPr="000A51B5">
        <w:rPr>
          <w:rFonts w:eastAsia="黑体" w:hint="eastAsia"/>
          <w:b/>
          <w:szCs w:val="21"/>
          <w:lang w:val="x-none"/>
        </w:rPr>
        <w:t>北京市</w:t>
      </w:r>
      <w:r w:rsidRPr="000A51B5">
        <w:rPr>
          <w:rFonts w:eastAsia="黑体"/>
          <w:b/>
          <w:szCs w:val="21"/>
        </w:rPr>
        <w:t>经济</w:t>
      </w:r>
      <w:r w:rsidRPr="000A51B5">
        <w:rPr>
          <w:rFonts w:eastAsia="黑体" w:hint="eastAsia"/>
          <w:b/>
          <w:szCs w:val="21"/>
        </w:rPr>
        <w:t>、</w:t>
      </w:r>
      <w:r w:rsidRPr="000A51B5">
        <w:rPr>
          <w:rFonts w:eastAsia="黑体"/>
          <w:b/>
          <w:szCs w:val="21"/>
        </w:rPr>
        <w:t>财政</w:t>
      </w:r>
      <w:r w:rsidRPr="000A51B5">
        <w:rPr>
          <w:rFonts w:eastAsia="黑体" w:hint="eastAsia"/>
          <w:b/>
          <w:szCs w:val="21"/>
        </w:rPr>
        <w:t>、债务</w:t>
      </w:r>
      <w:r w:rsidRPr="000A51B5">
        <w:rPr>
          <w:rFonts w:eastAsia="黑体"/>
          <w:b/>
          <w:szCs w:val="21"/>
        </w:rPr>
        <w:t>信息透明度较高；</w:t>
      </w:r>
      <w:r w:rsidRPr="000A51B5">
        <w:rPr>
          <w:rFonts w:eastAsia="黑体" w:hint="eastAsia"/>
          <w:b/>
          <w:szCs w:val="21"/>
        </w:rPr>
        <w:t>债务管理水平不断提升，区域发展战略可行</w:t>
      </w:r>
    </w:p>
    <w:p w:rsidR="00C74674" w:rsidRDefault="00C74674" w:rsidP="00C74674">
      <w:pPr>
        <w:spacing w:line="300" w:lineRule="auto"/>
        <w:ind w:firstLineChars="200" w:firstLine="422"/>
      </w:pPr>
      <w:r w:rsidRPr="00924CB0">
        <w:rPr>
          <w:rFonts w:hint="eastAsia"/>
          <w:b/>
        </w:rPr>
        <w:t>从政府经济信息披露来看，</w:t>
      </w:r>
      <w:r>
        <w:rPr>
          <w:rFonts w:hint="eastAsia"/>
        </w:rPr>
        <w:t>通过北京市统计信息网（北京市统计局办）可获得</w:t>
      </w:r>
      <w:r>
        <w:rPr>
          <w:rFonts w:hint="eastAsia"/>
        </w:rPr>
        <w:t>1999~2020</w:t>
      </w:r>
      <w:r>
        <w:rPr>
          <w:rFonts w:hint="eastAsia"/>
        </w:rPr>
        <w:t>年北京市国民经济和社会发展统计公报，</w:t>
      </w:r>
      <w:r>
        <w:rPr>
          <w:rFonts w:hint="eastAsia"/>
        </w:rPr>
        <w:t>2005~2020</w:t>
      </w:r>
      <w:r>
        <w:rPr>
          <w:rFonts w:hint="eastAsia"/>
        </w:rPr>
        <w:t>年统计年鉴，并可获得</w:t>
      </w:r>
      <w:r>
        <w:rPr>
          <w:rFonts w:hint="eastAsia"/>
        </w:rPr>
        <w:t>2021</w:t>
      </w:r>
      <w:r>
        <w:rPr>
          <w:rFonts w:hint="eastAsia"/>
        </w:rPr>
        <w:t>年季度统计数据和月度快报数据，</w:t>
      </w:r>
      <w:proofErr w:type="gramStart"/>
      <w:r>
        <w:rPr>
          <w:rFonts w:hint="eastAsia"/>
        </w:rPr>
        <w:t>从及时</w:t>
      </w:r>
      <w:proofErr w:type="gramEnd"/>
      <w:r>
        <w:rPr>
          <w:rFonts w:hint="eastAsia"/>
        </w:rPr>
        <w:t>性和信息完备程度来看，北京市经济信息透明度均处于较好水平。</w:t>
      </w:r>
      <w:r w:rsidRPr="00924CB0">
        <w:rPr>
          <w:rFonts w:hint="eastAsia"/>
          <w:b/>
        </w:rPr>
        <w:t>从财政信息公布情况来看，</w:t>
      </w:r>
      <w:r>
        <w:rPr>
          <w:rFonts w:hint="eastAsia"/>
        </w:rPr>
        <w:t>通过北京市财政局网站可以获得</w:t>
      </w:r>
      <w:r>
        <w:rPr>
          <w:rFonts w:hint="eastAsia"/>
        </w:rPr>
        <w:t>1998~2021</w:t>
      </w:r>
      <w:r>
        <w:rPr>
          <w:rFonts w:hint="eastAsia"/>
        </w:rPr>
        <w:t>年预算报告，以及</w:t>
      </w:r>
      <w:r>
        <w:rPr>
          <w:rFonts w:hint="eastAsia"/>
        </w:rPr>
        <w:t>2008~2020</w:t>
      </w:r>
      <w:r>
        <w:rPr>
          <w:rFonts w:hint="eastAsia"/>
        </w:rPr>
        <w:t>年北京市本级一般公共预算收支决算报表、</w:t>
      </w:r>
      <w:r>
        <w:rPr>
          <w:rFonts w:hint="eastAsia"/>
        </w:rPr>
        <w:t>2009~2020</w:t>
      </w:r>
      <w:r>
        <w:rPr>
          <w:rFonts w:hint="eastAsia"/>
        </w:rPr>
        <w:t>年市本级政府性基金决算报表、</w:t>
      </w:r>
      <w:r>
        <w:rPr>
          <w:rFonts w:hint="eastAsia"/>
        </w:rPr>
        <w:t>2012~2020</w:t>
      </w:r>
      <w:r>
        <w:rPr>
          <w:rFonts w:hint="eastAsia"/>
        </w:rPr>
        <w:t>年市本级国有资本经营决算报表，财政决算报告和报表中披露了全口径和市本级一般公共预算收支、政府性基金收支、国有资本经营预算收支等数据，并从</w:t>
      </w:r>
      <w:r>
        <w:rPr>
          <w:rFonts w:hint="eastAsia"/>
        </w:rPr>
        <w:t>2012</w:t>
      </w:r>
      <w:r>
        <w:rPr>
          <w:rFonts w:hint="eastAsia"/>
        </w:rPr>
        <w:t>年开始每月公布政府一般公共预算收支数据。整体上，市本级决算报表、全口径和市本级预算报告和报表公布内容较充分，公布时间较及时。</w:t>
      </w:r>
      <w:r w:rsidRPr="00924CB0">
        <w:rPr>
          <w:rFonts w:hint="eastAsia"/>
          <w:b/>
        </w:rPr>
        <w:t>从政府性债务公布情况来看，</w:t>
      </w:r>
      <w:r>
        <w:rPr>
          <w:rFonts w:hint="eastAsia"/>
        </w:rPr>
        <w:t>北京市公布了</w:t>
      </w:r>
      <w:r>
        <w:rPr>
          <w:rFonts w:hint="eastAsia"/>
        </w:rPr>
        <w:t>2010</w:t>
      </w:r>
      <w:r>
        <w:rPr>
          <w:rFonts w:hint="eastAsia"/>
        </w:rPr>
        <w:t>年、</w:t>
      </w:r>
      <w:r>
        <w:rPr>
          <w:rFonts w:hint="eastAsia"/>
        </w:rPr>
        <w:t>2012</w:t>
      </w:r>
      <w:r>
        <w:rPr>
          <w:rFonts w:hint="eastAsia"/>
        </w:rPr>
        <w:t>年、</w:t>
      </w:r>
      <w:r>
        <w:rPr>
          <w:rFonts w:hint="eastAsia"/>
        </w:rPr>
        <w:t>2013</w:t>
      </w:r>
      <w:r>
        <w:rPr>
          <w:rFonts w:hint="eastAsia"/>
        </w:rPr>
        <w:t>年</w:t>
      </w:r>
      <w:r>
        <w:rPr>
          <w:rFonts w:hint="eastAsia"/>
        </w:rPr>
        <w:t>6</w:t>
      </w:r>
      <w:r>
        <w:rPr>
          <w:rFonts w:hint="eastAsia"/>
        </w:rPr>
        <w:t>月底、</w:t>
      </w:r>
      <w:r>
        <w:rPr>
          <w:rFonts w:hint="eastAsia"/>
        </w:rPr>
        <w:t>2014</w:t>
      </w:r>
      <w:r>
        <w:rPr>
          <w:rFonts w:hint="eastAsia"/>
        </w:rPr>
        <w:t>年、</w:t>
      </w:r>
      <w:r>
        <w:rPr>
          <w:rFonts w:hint="eastAsia"/>
        </w:rPr>
        <w:t>2015</w:t>
      </w:r>
      <w:r>
        <w:rPr>
          <w:rFonts w:hint="eastAsia"/>
        </w:rPr>
        <w:t>年、</w:t>
      </w:r>
      <w:r>
        <w:rPr>
          <w:rFonts w:hint="eastAsia"/>
        </w:rPr>
        <w:t>2016</w:t>
      </w:r>
      <w:r>
        <w:rPr>
          <w:rFonts w:hint="eastAsia"/>
        </w:rPr>
        <w:t>年、</w:t>
      </w:r>
      <w:r>
        <w:rPr>
          <w:rFonts w:hint="eastAsia"/>
        </w:rPr>
        <w:t>2017</w:t>
      </w:r>
      <w:r>
        <w:rPr>
          <w:rFonts w:hint="eastAsia"/>
        </w:rPr>
        <w:t>年、</w:t>
      </w:r>
      <w:r>
        <w:rPr>
          <w:rFonts w:hint="eastAsia"/>
        </w:rPr>
        <w:t>2018</w:t>
      </w:r>
      <w:r>
        <w:rPr>
          <w:rFonts w:hint="eastAsia"/>
        </w:rPr>
        <w:t>年、</w:t>
      </w:r>
      <w:r>
        <w:rPr>
          <w:rFonts w:hint="eastAsia"/>
        </w:rPr>
        <w:t>2019</w:t>
      </w:r>
      <w:r>
        <w:rPr>
          <w:rFonts w:hint="eastAsia"/>
        </w:rPr>
        <w:t>年及</w:t>
      </w:r>
      <w:r>
        <w:rPr>
          <w:rFonts w:hint="eastAsia"/>
        </w:rPr>
        <w:t>2020</w:t>
      </w:r>
      <w:r>
        <w:rPr>
          <w:rFonts w:hint="eastAsia"/>
        </w:rPr>
        <w:t>年的政府债务数据，整体而言，北京市债务信息披露较充分和及时。</w:t>
      </w:r>
    </w:p>
    <w:p w:rsidR="00C74674" w:rsidRPr="00CC275E" w:rsidRDefault="00C74674" w:rsidP="00C74674">
      <w:pPr>
        <w:spacing w:line="300" w:lineRule="auto"/>
        <w:ind w:firstLineChars="200" w:firstLine="422"/>
        <w:rPr>
          <w:b/>
        </w:rPr>
      </w:pPr>
      <w:r w:rsidRPr="004A0819">
        <w:rPr>
          <w:rFonts w:hint="eastAsia"/>
          <w:b/>
        </w:rPr>
        <w:t>从政府债务管理来看，</w:t>
      </w:r>
      <w:r>
        <w:rPr>
          <w:rFonts w:hint="eastAsia"/>
        </w:rPr>
        <w:t>北京</w:t>
      </w:r>
      <w:r w:rsidRPr="00CC275E">
        <w:rPr>
          <w:rFonts w:hint="eastAsia"/>
        </w:rPr>
        <w:t>市严格</w:t>
      </w:r>
      <w:r w:rsidRPr="00CC275E">
        <w:t>贯彻落实</w:t>
      </w:r>
      <w:r w:rsidRPr="00CC275E">
        <w:rPr>
          <w:rFonts w:hint="eastAsia"/>
        </w:rPr>
        <w:t>党中央、国务院决</w:t>
      </w:r>
      <w:r w:rsidRPr="00CC275E">
        <w:t>策部署</w:t>
      </w:r>
      <w:r w:rsidRPr="00CC275E">
        <w:rPr>
          <w:rFonts w:hint="eastAsia"/>
        </w:rPr>
        <w:t>和预算法各项规定</w:t>
      </w:r>
      <w:r>
        <w:rPr>
          <w:rFonts w:hint="eastAsia"/>
        </w:rPr>
        <w:t>，</w:t>
      </w:r>
      <w:r w:rsidRPr="00CC275E">
        <w:rPr>
          <w:rFonts w:hint="eastAsia"/>
        </w:rPr>
        <w:t>坚持“强监管、控风险、促发展”</w:t>
      </w:r>
      <w:r>
        <w:rPr>
          <w:rFonts w:hint="eastAsia"/>
        </w:rPr>
        <w:t>的</w:t>
      </w:r>
      <w:r w:rsidRPr="00CC275E">
        <w:rPr>
          <w:rFonts w:hint="eastAsia"/>
        </w:rPr>
        <w:t>目标导向</w:t>
      </w:r>
      <w:r>
        <w:rPr>
          <w:rFonts w:hint="eastAsia"/>
        </w:rPr>
        <w:t>，</w:t>
      </w:r>
      <w:r w:rsidRPr="00CC275E">
        <w:rPr>
          <w:rFonts w:hint="eastAsia"/>
        </w:rPr>
        <w:t>健全政府债务管理体系，加强</w:t>
      </w:r>
      <w:r w:rsidRPr="00CC275E">
        <w:t>政府</w:t>
      </w:r>
      <w:r w:rsidRPr="00CC275E">
        <w:rPr>
          <w:rFonts w:hint="eastAsia"/>
        </w:rPr>
        <w:t>债务全流程</w:t>
      </w:r>
      <w:r w:rsidRPr="00CC275E">
        <w:t>管理</w:t>
      </w:r>
      <w:r w:rsidRPr="00CC275E">
        <w:rPr>
          <w:rFonts w:hint="eastAsia"/>
        </w:rPr>
        <w:t>，防范</w:t>
      </w:r>
      <w:r w:rsidRPr="00CC275E">
        <w:t>化解</w:t>
      </w:r>
      <w:r w:rsidRPr="00CC275E">
        <w:rPr>
          <w:rFonts w:hint="eastAsia"/>
        </w:rPr>
        <w:t>政府</w:t>
      </w:r>
      <w:r w:rsidRPr="00CC275E">
        <w:t>债务风险</w:t>
      </w:r>
      <w:r w:rsidRPr="00CC275E">
        <w:rPr>
          <w:rFonts w:hint="eastAsia"/>
        </w:rPr>
        <w:t>，统筹推进了本市疫情防控和经济社会高质量发展。第一，加强顶层设计，建立完善依法适度举债机制。第二，建立联审机制，提升项目规范化管理水平。第三，健全工作机制，提高债券资金使用绩效。第四，强化风险管控，严防发生系统性债务风险。未来，随着</w:t>
      </w:r>
      <w:r>
        <w:rPr>
          <w:rFonts w:hint="eastAsia"/>
        </w:rPr>
        <w:t>北京市</w:t>
      </w:r>
      <w:r w:rsidRPr="00CC275E">
        <w:rPr>
          <w:rFonts w:hint="eastAsia"/>
        </w:rPr>
        <w:t>债务管理制度的</w:t>
      </w:r>
      <w:r>
        <w:rPr>
          <w:rFonts w:hint="eastAsia"/>
        </w:rPr>
        <w:t>不断</w:t>
      </w:r>
      <w:r w:rsidRPr="00CC275E">
        <w:rPr>
          <w:rFonts w:hint="eastAsia"/>
        </w:rPr>
        <w:t>完善和</w:t>
      </w:r>
      <w:r>
        <w:rPr>
          <w:rFonts w:hint="eastAsia"/>
        </w:rPr>
        <w:t>推进实施，北京市债务管理水平将</w:t>
      </w:r>
      <w:r w:rsidRPr="00CC275E">
        <w:rPr>
          <w:rFonts w:hint="eastAsia"/>
        </w:rPr>
        <w:t>进一步</w:t>
      </w:r>
      <w:r>
        <w:rPr>
          <w:rFonts w:hint="eastAsia"/>
        </w:rPr>
        <w:t>得到</w:t>
      </w:r>
      <w:r w:rsidRPr="00CC275E">
        <w:rPr>
          <w:rFonts w:hint="eastAsia"/>
        </w:rPr>
        <w:t>提升。</w:t>
      </w:r>
    </w:p>
    <w:p w:rsidR="004179D8" w:rsidRDefault="00C74674" w:rsidP="00C74674">
      <w:pPr>
        <w:spacing w:line="300" w:lineRule="auto"/>
        <w:ind w:firstLineChars="202" w:firstLine="426"/>
      </w:pPr>
      <w:r w:rsidRPr="005A1D84">
        <w:rPr>
          <w:rFonts w:hint="eastAsia"/>
          <w:b/>
        </w:rPr>
        <w:t>从区域发展战略来看，</w:t>
      </w:r>
      <w:r>
        <w:rPr>
          <w:rFonts w:hint="eastAsia"/>
        </w:rPr>
        <w:t>“十三五”时期，北京市有序</w:t>
      </w:r>
      <w:proofErr w:type="gramStart"/>
      <w:r>
        <w:rPr>
          <w:rFonts w:hint="eastAsia"/>
        </w:rPr>
        <w:t>疏解非首都</w:t>
      </w:r>
      <w:proofErr w:type="gramEnd"/>
      <w:r>
        <w:rPr>
          <w:rFonts w:hint="eastAsia"/>
        </w:rPr>
        <w:t>功能，大力推进城</w:t>
      </w:r>
      <w:r>
        <w:rPr>
          <w:rFonts w:hint="eastAsia"/>
          <w:bCs/>
        </w:rPr>
        <w:t>市内部功能重组，促进人口合理分布，推动城乡区域协调发展，优化提升首都核心功能，实现了更高质量的可持续发展；北京市逐步</w:t>
      </w:r>
      <w:r w:rsidRPr="004256E7">
        <w:rPr>
          <w:bCs/>
        </w:rPr>
        <w:t>从聚集资源求增</w:t>
      </w:r>
      <w:r>
        <w:rPr>
          <w:bCs/>
        </w:rPr>
        <w:t>长转向疏解功能谋发展，经济社会发展取得历史性成就，</w:t>
      </w:r>
      <w:r w:rsidRPr="004256E7">
        <w:rPr>
          <w:bCs/>
        </w:rPr>
        <w:t>从</w:t>
      </w:r>
      <w:r>
        <w:rPr>
          <w:bCs/>
        </w:rPr>
        <w:t>城市管理转向城市治理，城乡环境品质发生历史性变化，</w:t>
      </w:r>
      <w:r w:rsidRPr="004256E7">
        <w:rPr>
          <w:bCs/>
        </w:rPr>
        <w:t>从</w:t>
      </w:r>
      <w:proofErr w:type="gramStart"/>
      <w:r w:rsidRPr="004256E7">
        <w:rPr>
          <w:bCs/>
        </w:rPr>
        <w:t>单一城市</w:t>
      </w:r>
      <w:proofErr w:type="gramEnd"/>
      <w:r w:rsidRPr="004256E7">
        <w:rPr>
          <w:bCs/>
        </w:rPr>
        <w:t>发展转向京津冀协同发展，首都功能布局实现历史性突破，首都治理体系和治理能力现代化迈出新步伐，各项</w:t>
      </w:r>
      <w:r>
        <w:rPr>
          <w:bCs/>
        </w:rPr>
        <w:t>事业都取得了新的重大成就</w:t>
      </w:r>
      <w:r>
        <w:rPr>
          <w:rFonts w:hint="eastAsia"/>
          <w:bCs/>
        </w:rPr>
        <w:t>。</w:t>
      </w:r>
      <w:r>
        <w:rPr>
          <w:rFonts w:hint="eastAsia"/>
        </w:rPr>
        <w:t>“十四五”时期，北京市将坚持精准疏解，打造京津</w:t>
      </w:r>
      <w:proofErr w:type="gramStart"/>
      <w:r>
        <w:rPr>
          <w:rFonts w:hint="eastAsia"/>
        </w:rPr>
        <w:t>冀创新</w:t>
      </w:r>
      <w:proofErr w:type="gramEnd"/>
      <w:r>
        <w:rPr>
          <w:rFonts w:hint="eastAsia"/>
        </w:rPr>
        <w:t>平台和新的增长极，</w:t>
      </w:r>
      <w:r w:rsidRPr="00484991">
        <w:t>不断提升京津</w:t>
      </w:r>
      <w:proofErr w:type="gramStart"/>
      <w:r w:rsidRPr="00484991">
        <w:t>冀城</w:t>
      </w:r>
      <w:proofErr w:type="gramEnd"/>
      <w:r w:rsidRPr="00484991">
        <w:t>市群的影响力和竞争力</w:t>
      </w:r>
      <w:r>
        <w:t>，</w:t>
      </w:r>
      <w:r>
        <w:rPr>
          <w:rFonts w:hint="eastAsia"/>
        </w:rPr>
        <w:t>推动形成更加紧密协同发展格局；此外，北京市将</w:t>
      </w:r>
      <w:r>
        <w:t>立足首都城市战略定位，</w:t>
      </w:r>
      <w:r w:rsidRPr="00484991">
        <w:t>深化供给侧结构性改革激发内生活力</w:t>
      </w:r>
      <w:r>
        <w:t>，</w:t>
      </w:r>
      <w:r w:rsidRPr="00484991">
        <w:t>以</w:t>
      </w:r>
      <w:r>
        <w:rPr>
          <w:rFonts w:hint="eastAsia"/>
        </w:rPr>
        <w:t>“</w:t>
      </w:r>
      <w:r w:rsidRPr="00484991">
        <w:t>两区</w:t>
      </w:r>
      <w:r>
        <w:rPr>
          <w:rFonts w:hint="eastAsia"/>
        </w:rPr>
        <w:t>”</w:t>
      </w:r>
      <w:r w:rsidRPr="00484991">
        <w:t>制度创新为先导，以抢占数字经济制高点为突破，以高精尖经济结构为关键支撑，以扩大内需为战略基点，夯实实体经济根基，保持制造业竞争优势，提升服务业质量和辐射力，进一步推动在更大范围内优化产业空间布局</w:t>
      </w:r>
      <w:r>
        <w:rPr>
          <w:rFonts w:hint="eastAsia"/>
          <w:bCs/>
        </w:rPr>
        <w:t>。</w:t>
      </w:r>
    </w:p>
    <w:p w:rsidR="004179D8" w:rsidRDefault="00CE5A4D">
      <w:pPr>
        <w:adjustRightInd w:val="0"/>
        <w:snapToGrid w:val="0"/>
        <w:spacing w:beforeLines="100" w:before="312" w:afterLines="50" w:after="156"/>
        <w:outlineLvl w:val="0"/>
        <w:rPr>
          <w:rFonts w:eastAsia="黑体"/>
          <w:b/>
          <w:sz w:val="24"/>
        </w:rPr>
      </w:pPr>
      <w:r>
        <w:rPr>
          <w:rFonts w:eastAsia="黑体" w:hint="eastAsia"/>
          <w:b/>
          <w:sz w:val="24"/>
        </w:rPr>
        <w:t>五、债券偿还能力分析</w:t>
      </w:r>
    </w:p>
    <w:p w:rsidR="004179D8" w:rsidRDefault="00CE5A4D">
      <w:pPr>
        <w:adjustRightInd w:val="0"/>
        <w:snapToGrid w:val="0"/>
        <w:spacing w:beforeLines="50" w:before="156" w:afterLines="50" w:after="156"/>
        <w:rPr>
          <w:rFonts w:eastAsia="黑体"/>
          <w:b/>
          <w:szCs w:val="21"/>
        </w:rPr>
      </w:pPr>
      <w:r>
        <w:rPr>
          <w:rFonts w:eastAsia="黑体" w:hint="eastAsia"/>
          <w:b/>
          <w:szCs w:val="21"/>
        </w:rPr>
        <w:t>2021</w:t>
      </w:r>
      <w:r>
        <w:rPr>
          <w:rFonts w:eastAsia="黑体" w:hint="eastAsia"/>
          <w:b/>
          <w:szCs w:val="21"/>
        </w:rPr>
        <w:t>年北京市地方政府再融资一般债券（</w:t>
      </w:r>
      <w:r w:rsidR="00373A77">
        <w:rPr>
          <w:rFonts w:eastAsia="黑体" w:hint="eastAsia"/>
          <w:b/>
          <w:szCs w:val="21"/>
        </w:rPr>
        <w:t>十</w:t>
      </w:r>
      <w:r>
        <w:rPr>
          <w:rFonts w:eastAsia="黑体" w:hint="eastAsia"/>
          <w:b/>
          <w:szCs w:val="21"/>
        </w:rPr>
        <w:t>期）</w:t>
      </w:r>
      <w:r>
        <w:rPr>
          <w:rFonts w:eastAsia="黑体"/>
          <w:b/>
          <w:szCs w:val="21"/>
        </w:rPr>
        <w:t>纳入</w:t>
      </w:r>
      <w:r>
        <w:rPr>
          <w:rFonts w:eastAsia="黑体" w:hint="eastAsia"/>
          <w:b/>
          <w:szCs w:val="21"/>
        </w:rPr>
        <w:t>北京市一般公共预算管理</w:t>
      </w:r>
      <w:r>
        <w:rPr>
          <w:rFonts w:eastAsia="黑体"/>
          <w:b/>
          <w:szCs w:val="21"/>
        </w:rPr>
        <w:t>，</w:t>
      </w:r>
      <w:r w:rsidR="00C74674">
        <w:rPr>
          <w:rFonts w:eastAsia="黑体" w:hint="eastAsia"/>
          <w:b/>
          <w:szCs w:val="21"/>
        </w:rPr>
        <w:t>北京市一般公共预算收入可覆盖本期</w:t>
      </w:r>
      <w:r>
        <w:rPr>
          <w:rFonts w:eastAsia="黑体" w:hint="eastAsia"/>
          <w:b/>
          <w:szCs w:val="21"/>
        </w:rPr>
        <w:t>债券本息的偿还</w:t>
      </w:r>
    </w:p>
    <w:p w:rsidR="004179D8" w:rsidRDefault="00CE5A4D">
      <w:pPr>
        <w:spacing w:line="300" w:lineRule="auto"/>
        <w:ind w:firstLine="406"/>
      </w:pPr>
      <w:r>
        <w:t>20</w:t>
      </w:r>
      <w:r>
        <w:rPr>
          <w:rFonts w:hint="eastAsia"/>
        </w:rPr>
        <w:t>21</w:t>
      </w:r>
      <w:r>
        <w:t>年</w:t>
      </w:r>
      <w:r>
        <w:rPr>
          <w:rFonts w:hint="eastAsia"/>
        </w:rPr>
        <w:t>北京市地方政府再融资一般</w:t>
      </w:r>
      <w:r>
        <w:t>债券</w:t>
      </w:r>
      <w:r>
        <w:rPr>
          <w:rFonts w:hint="eastAsia"/>
        </w:rPr>
        <w:t>（</w:t>
      </w:r>
      <w:r w:rsidR="00373A77">
        <w:rPr>
          <w:rFonts w:hint="eastAsia"/>
        </w:rPr>
        <w:t>十</w:t>
      </w:r>
      <w:r>
        <w:rPr>
          <w:rFonts w:hint="eastAsia"/>
        </w:rPr>
        <w:t>期）</w:t>
      </w:r>
      <w:r w:rsidR="00C74674">
        <w:t>发行规模</w:t>
      </w:r>
      <w:r>
        <w:t>为</w:t>
      </w:r>
      <w:r w:rsidR="00373A77">
        <w:rPr>
          <w:rFonts w:hint="eastAsia"/>
          <w:bCs/>
        </w:rPr>
        <w:t>12.1864</w:t>
      </w:r>
      <w:r>
        <w:rPr>
          <w:rFonts w:hint="eastAsia"/>
        </w:rPr>
        <w:t>亿</w:t>
      </w:r>
      <w:r w:rsidR="00C74674">
        <w:rPr>
          <w:rFonts w:hint="eastAsia"/>
        </w:rPr>
        <w:t>元，品种为记账式固定利率附息债券，债券期限</w:t>
      </w:r>
      <w:r>
        <w:rPr>
          <w:rFonts w:hint="eastAsia"/>
        </w:rPr>
        <w:t>为</w:t>
      </w:r>
      <w:r w:rsidR="00373A77">
        <w:rPr>
          <w:rFonts w:hint="eastAsia"/>
        </w:rPr>
        <w:t>5</w:t>
      </w:r>
      <w:r w:rsidR="00CE7491">
        <w:rPr>
          <w:rFonts w:hint="eastAsia"/>
        </w:rPr>
        <w:t>年期</w:t>
      </w:r>
      <w:r w:rsidR="00C74674">
        <w:rPr>
          <w:rFonts w:hint="eastAsia"/>
        </w:rPr>
        <w:t>，</w:t>
      </w:r>
      <w:r w:rsidR="00572699">
        <w:rPr>
          <w:rFonts w:hint="eastAsia"/>
        </w:rPr>
        <w:t>全部为再融资债券，</w:t>
      </w:r>
      <w:r>
        <w:rPr>
          <w:rFonts w:hint="eastAsia"/>
        </w:rPr>
        <w:t>债券募集资金专项用于偿还</w:t>
      </w:r>
      <w:r>
        <w:rPr>
          <w:rFonts w:hint="eastAsia"/>
        </w:rPr>
        <w:t>2021</w:t>
      </w:r>
      <w:r>
        <w:rPr>
          <w:rFonts w:hint="eastAsia"/>
        </w:rPr>
        <w:t>年到期的北京市</w:t>
      </w:r>
      <w:r w:rsidR="00C74674">
        <w:rPr>
          <w:rFonts w:hint="eastAsia"/>
        </w:rPr>
        <w:lastRenderedPageBreak/>
        <w:t>政府一般债券部分本金（详见附件三）。本期</w:t>
      </w:r>
      <w:r>
        <w:rPr>
          <w:rFonts w:hint="eastAsia"/>
        </w:rPr>
        <w:t>债券无增信措施。</w:t>
      </w:r>
    </w:p>
    <w:p w:rsidR="004179D8" w:rsidRDefault="00CE5A4D" w:rsidP="00DF134C">
      <w:pPr>
        <w:spacing w:beforeLines="50" w:before="156" w:line="300" w:lineRule="auto"/>
        <w:jc w:val="center"/>
      </w:pPr>
      <w:r>
        <w:rPr>
          <w:rFonts w:eastAsia="黑体" w:hint="eastAsia"/>
          <w:b/>
          <w:sz w:val="20"/>
          <w:szCs w:val="20"/>
        </w:rPr>
        <w:t>表</w:t>
      </w:r>
      <w:r>
        <w:rPr>
          <w:rFonts w:eastAsia="黑体" w:hint="eastAsia"/>
          <w:b/>
          <w:sz w:val="20"/>
          <w:szCs w:val="20"/>
        </w:rPr>
        <w:t>6</w:t>
      </w:r>
      <w:r>
        <w:rPr>
          <w:rFonts w:eastAsia="黑体" w:hint="eastAsia"/>
          <w:b/>
          <w:sz w:val="20"/>
          <w:szCs w:val="20"/>
        </w:rPr>
        <w:t>：</w:t>
      </w:r>
      <w:r>
        <w:rPr>
          <w:rFonts w:eastAsia="黑体"/>
          <w:b/>
          <w:sz w:val="20"/>
          <w:szCs w:val="20"/>
        </w:rPr>
        <w:t>20</w:t>
      </w:r>
      <w:r>
        <w:rPr>
          <w:rFonts w:eastAsia="黑体" w:hint="eastAsia"/>
          <w:b/>
          <w:sz w:val="20"/>
          <w:szCs w:val="20"/>
        </w:rPr>
        <w:t>21</w:t>
      </w:r>
      <w:r>
        <w:rPr>
          <w:rFonts w:eastAsia="黑体"/>
          <w:b/>
          <w:sz w:val="20"/>
          <w:szCs w:val="20"/>
        </w:rPr>
        <w:t>年北京市</w:t>
      </w:r>
      <w:r>
        <w:rPr>
          <w:rFonts w:eastAsia="黑体" w:hint="eastAsia"/>
          <w:b/>
          <w:sz w:val="20"/>
          <w:szCs w:val="20"/>
        </w:rPr>
        <w:t>地方</w:t>
      </w:r>
      <w:r>
        <w:rPr>
          <w:rFonts w:eastAsia="黑体"/>
          <w:b/>
          <w:sz w:val="20"/>
          <w:szCs w:val="20"/>
        </w:rPr>
        <w:t>政府</w:t>
      </w:r>
      <w:r>
        <w:rPr>
          <w:rFonts w:eastAsia="黑体" w:hint="eastAsia"/>
          <w:b/>
          <w:sz w:val="20"/>
          <w:szCs w:val="20"/>
        </w:rPr>
        <w:t>再融资一般</w:t>
      </w:r>
      <w:r>
        <w:rPr>
          <w:rFonts w:eastAsia="黑体"/>
          <w:b/>
          <w:sz w:val="20"/>
          <w:szCs w:val="20"/>
        </w:rPr>
        <w:t>债券（</w:t>
      </w:r>
      <w:r w:rsidR="00373A77">
        <w:rPr>
          <w:rFonts w:eastAsia="黑体" w:hint="eastAsia"/>
          <w:b/>
          <w:sz w:val="20"/>
          <w:szCs w:val="20"/>
        </w:rPr>
        <w:t>十</w:t>
      </w:r>
      <w:r>
        <w:rPr>
          <w:rFonts w:eastAsia="黑体" w:hint="eastAsia"/>
          <w:b/>
          <w:sz w:val="20"/>
          <w:szCs w:val="20"/>
        </w:rPr>
        <w:t>期</w:t>
      </w:r>
      <w:r>
        <w:rPr>
          <w:rFonts w:eastAsia="黑体"/>
          <w:b/>
          <w:sz w:val="20"/>
          <w:szCs w:val="20"/>
        </w:rPr>
        <w:t>）</w:t>
      </w:r>
      <w:r>
        <w:rPr>
          <w:rFonts w:eastAsia="黑体" w:hint="eastAsia"/>
          <w:b/>
          <w:sz w:val="20"/>
          <w:szCs w:val="20"/>
        </w:rPr>
        <w:t>概况</w:t>
      </w:r>
    </w:p>
    <w:tbl>
      <w:tblPr>
        <w:tblW w:w="5000" w:type="pct"/>
        <w:jc w:val="center"/>
        <w:tblBorders>
          <w:top w:val="single" w:sz="8" w:space="0" w:color="auto"/>
          <w:bottom w:val="single" w:sz="4" w:space="0" w:color="auto"/>
          <w:insideH w:val="single" w:sz="4" w:space="0" w:color="7F7F7F"/>
          <w:insideV w:val="single" w:sz="4" w:space="0" w:color="7F7F7F"/>
        </w:tblBorders>
        <w:tblLook w:val="04A0" w:firstRow="1" w:lastRow="0" w:firstColumn="1" w:lastColumn="0" w:noHBand="0" w:noVBand="1"/>
      </w:tblPr>
      <w:tblGrid>
        <w:gridCol w:w="1885"/>
        <w:gridCol w:w="7685"/>
      </w:tblGrid>
      <w:tr w:rsidR="00C74674" w:rsidTr="0042499B">
        <w:trPr>
          <w:trHeight w:val="340"/>
          <w:tblHeader/>
          <w:jc w:val="center"/>
        </w:trPr>
        <w:tc>
          <w:tcPr>
            <w:tcW w:w="985" w:type="pct"/>
            <w:shd w:val="clear" w:color="000000" w:fill="0070C0"/>
            <w:vAlign w:val="center"/>
          </w:tcPr>
          <w:p w:rsidR="00C74674" w:rsidRDefault="00C74674" w:rsidP="0042499B">
            <w:pPr>
              <w:widowControl/>
              <w:jc w:val="center"/>
              <w:rPr>
                <w:b/>
                <w:bCs/>
                <w:color w:val="FFFFFF"/>
                <w:kern w:val="0"/>
                <w:sz w:val="18"/>
                <w:szCs w:val="18"/>
              </w:rPr>
            </w:pPr>
            <w:r>
              <w:rPr>
                <w:b/>
                <w:bCs/>
                <w:color w:val="FFFFFF"/>
                <w:kern w:val="0"/>
                <w:sz w:val="18"/>
                <w:szCs w:val="18"/>
              </w:rPr>
              <w:t>项目</w:t>
            </w:r>
          </w:p>
        </w:tc>
        <w:tc>
          <w:tcPr>
            <w:tcW w:w="4015" w:type="pct"/>
            <w:shd w:val="clear" w:color="000000" w:fill="0070C0"/>
            <w:vAlign w:val="center"/>
          </w:tcPr>
          <w:p w:rsidR="00C74674" w:rsidRDefault="00C74674" w:rsidP="0042499B">
            <w:pPr>
              <w:widowControl/>
              <w:ind w:leftChars="-51" w:left="-107" w:rightChars="-20" w:right="-42"/>
              <w:jc w:val="center"/>
              <w:rPr>
                <w:b/>
                <w:bCs/>
                <w:color w:val="FFFFFF"/>
                <w:kern w:val="0"/>
                <w:sz w:val="18"/>
                <w:szCs w:val="18"/>
              </w:rPr>
            </w:pPr>
            <w:r>
              <w:rPr>
                <w:b/>
                <w:bCs/>
                <w:color w:val="FFFFFF"/>
                <w:kern w:val="0"/>
                <w:sz w:val="18"/>
                <w:szCs w:val="18"/>
              </w:rPr>
              <w:t>内容</w:t>
            </w:r>
          </w:p>
        </w:tc>
      </w:tr>
      <w:tr w:rsidR="00C74674" w:rsidRPr="00E738A8" w:rsidTr="0042499B">
        <w:trPr>
          <w:trHeight w:val="283"/>
          <w:jc w:val="center"/>
        </w:trPr>
        <w:tc>
          <w:tcPr>
            <w:tcW w:w="985" w:type="pct"/>
            <w:vAlign w:val="center"/>
          </w:tcPr>
          <w:p w:rsidR="00C74674" w:rsidRPr="004951B5" w:rsidRDefault="00C74674" w:rsidP="0042499B">
            <w:pPr>
              <w:spacing w:line="240" w:lineRule="exact"/>
              <w:jc w:val="center"/>
              <w:rPr>
                <w:sz w:val="18"/>
                <w:szCs w:val="18"/>
              </w:rPr>
            </w:pPr>
            <w:r w:rsidRPr="004951B5">
              <w:rPr>
                <w:sz w:val="18"/>
                <w:szCs w:val="18"/>
              </w:rPr>
              <w:t>债券名称</w:t>
            </w:r>
          </w:p>
        </w:tc>
        <w:tc>
          <w:tcPr>
            <w:tcW w:w="4015" w:type="pct"/>
            <w:vAlign w:val="center"/>
          </w:tcPr>
          <w:p w:rsidR="00C74674" w:rsidRPr="00E738A8" w:rsidRDefault="00C74674" w:rsidP="0042499B">
            <w:pPr>
              <w:rPr>
                <w:color w:val="000000"/>
                <w:sz w:val="18"/>
                <w:szCs w:val="18"/>
              </w:rPr>
            </w:pPr>
            <w:r w:rsidRPr="00C74674">
              <w:rPr>
                <w:rFonts w:hint="eastAsia"/>
                <w:color w:val="000000"/>
                <w:sz w:val="18"/>
                <w:szCs w:val="18"/>
              </w:rPr>
              <w:t>2021</w:t>
            </w:r>
            <w:r w:rsidR="00373A77">
              <w:rPr>
                <w:rFonts w:hint="eastAsia"/>
                <w:color w:val="000000"/>
                <w:sz w:val="18"/>
                <w:szCs w:val="18"/>
              </w:rPr>
              <w:t>年北京市地方政府再融资一般债券（十</w:t>
            </w:r>
            <w:r w:rsidRPr="00C74674">
              <w:rPr>
                <w:rFonts w:hint="eastAsia"/>
                <w:color w:val="000000"/>
                <w:sz w:val="18"/>
                <w:szCs w:val="18"/>
              </w:rPr>
              <w:t>期）</w:t>
            </w:r>
          </w:p>
        </w:tc>
      </w:tr>
      <w:tr w:rsidR="00C74674" w:rsidRPr="00014045" w:rsidTr="0042499B">
        <w:trPr>
          <w:trHeight w:val="283"/>
          <w:jc w:val="center"/>
        </w:trPr>
        <w:tc>
          <w:tcPr>
            <w:tcW w:w="985" w:type="pct"/>
            <w:shd w:val="clear" w:color="000000" w:fill="D3EDFB"/>
            <w:vAlign w:val="center"/>
          </w:tcPr>
          <w:p w:rsidR="00C74674" w:rsidRPr="004951B5" w:rsidRDefault="00C74674" w:rsidP="0042499B">
            <w:pPr>
              <w:spacing w:line="240" w:lineRule="exact"/>
              <w:jc w:val="center"/>
              <w:rPr>
                <w:sz w:val="18"/>
                <w:szCs w:val="18"/>
              </w:rPr>
            </w:pPr>
            <w:r w:rsidRPr="004951B5">
              <w:rPr>
                <w:sz w:val="18"/>
                <w:szCs w:val="18"/>
              </w:rPr>
              <w:t>发行规模</w:t>
            </w:r>
          </w:p>
        </w:tc>
        <w:tc>
          <w:tcPr>
            <w:tcW w:w="4015" w:type="pct"/>
            <w:shd w:val="clear" w:color="000000" w:fill="D3EDFB"/>
            <w:vAlign w:val="center"/>
          </w:tcPr>
          <w:p w:rsidR="00C74674" w:rsidRPr="00014045" w:rsidRDefault="00C74674" w:rsidP="00373A77">
            <w:pPr>
              <w:rPr>
                <w:color w:val="000000"/>
                <w:sz w:val="18"/>
                <w:szCs w:val="18"/>
              </w:rPr>
            </w:pPr>
            <w:r w:rsidRPr="00014045">
              <w:rPr>
                <w:rFonts w:hint="eastAsia"/>
                <w:color w:val="000000"/>
                <w:sz w:val="18"/>
                <w:szCs w:val="18"/>
              </w:rPr>
              <w:t>人民币</w:t>
            </w:r>
            <w:r w:rsidR="00373A77">
              <w:rPr>
                <w:rFonts w:hint="eastAsia"/>
                <w:bCs/>
                <w:color w:val="000000"/>
                <w:sz w:val="18"/>
                <w:szCs w:val="18"/>
              </w:rPr>
              <w:t>12.1864</w:t>
            </w:r>
            <w:r w:rsidRPr="00014045">
              <w:rPr>
                <w:rFonts w:hint="eastAsia"/>
                <w:color w:val="000000"/>
                <w:sz w:val="18"/>
                <w:szCs w:val="18"/>
              </w:rPr>
              <w:t>亿元</w:t>
            </w:r>
          </w:p>
        </w:tc>
      </w:tr>
      <w:tr w:rsidR="00C74674" w:rsidRPr="00014045" w:rsidTr="0042499B">
        <w:trPr>
          <w:trHeight w:val="283"/>
          <w:jc w:val="center"/>
        </w:trPr>
        <w:tc>
          <w:tcPr>
            <w:tcW w:w="985" w:type="pct"/>
            <w:vAlign w:val="center"/>
          </w:tcPr>
          <w:p w:rsidR="00C74674" w:rsidRPr="004951B5" w:rsidRDefault="00C74674" w:rsidP="0042499B">
            <w:pPr>
              <w:spacing w:line="240" w:lineRule="exact"/>
              <w:jc w:val="center"/>
              <w:rPr>
                <w:sz w:val="18"/>
                <w:szCs w:val="18"/>
              </w:rPr>
            </w:pPr>
            <w:r w:rsidRPr="004951B5">
              <w:rPr>
                <w:sz w:val="18"/>
                <w:szCs w:val="18"/>
              </w:rPr>
              <w:t>债券期限</w:t>
            </w:r>
          </w:p>
        </w:tc>
        <w:tc>
          <w:tcPr>
            <w:tcW w:w="4015" w:type="pct"/>
            <w:vAlign w:val="center"/>
          </w:tcPr>
          <w:p w:rsidR="00C74674" w:rsidRPr="00014045" w:rsidRDefault="00373A77" w:rsidP="0042499B">
            <w:pPr>
              <w:rPr>
                <w:color w:val="000000"/>
                <w:sz w:val="18"/>
                <w:szCs w:val="18"/>
              </w:rPr>
            </w:pPr>
            <w:r>
              <w:rPr>
                <w:rFonts w:hint="eastAsia"/>
                <w:bCs/>
                <w:color w:val="000000"/>
                <w:sz w:val="18"/>
                <w:szCs w:val="18"/>
              </w:rPr>
              <w:t>5</w:t>
            </w:r>
            <w:r w:rsidR="00C74674" w:rsidRPr="00014045">
              <w:rPr>
                <w:rFonts w:hint="eastAsia"/>
                <w:color w:val="000000"/>
                <w:sz w:val="18"/>
                <w:szCs w:val="18"/>
              </w:rPr>
              <w:t>年</w:t>
            </w:r>
          </w:p>
        </w:tc>
      </w:tr>
      <w:tr w:rsidR="00C74674" w:rsidRPr="00451631" w:rsidTr="0042499B">
        <w:trPr>
          <w:trHeight w:val="283"/>
          <w:jc w:val="center"/>
        </w:trPr>
        <w:tc>
          <w:tcPr>
            <w:tcW w:w="985" w:type="pct"/>
            <w:shd w:val="clear" w:color="000000" w:fill="D3EDFB"/>
            <w:vAlign w:val="center"/>
          </w:tcPr>
          <w:p w:rsidR="00C74674" w:rsidRPr="004951B5" w:rsidRDefault="00C74674" w:rsidP="0042499B">
            <w:pPr>
              <w:spacing w:line="240" w:lineRule="exact"/>
              <w:jc w:val="center"/>
              <w:rPr>
                <w:sz w:val="18"/>
                <w:szCs w:val="18"/>
              </w:rPr>
            </w:pPr>
            <w:r w:rsidRPr="004951B5">
              <w:rPr>
                <w:sz w:val="18"/>
                <w:szCs w:val="18"/>
              </w:rPr>
              <w:t>募集资金用途</w:t>
            </w:r>
          </w:p>
        </w:tc>
        <w:tc>
          <w:tcPr>
            <w:tcW w:w="4015" w:type="pct"/>
            <w:shd w:val="clear" w:color="000000" w:fill="D3EDFB"/>
            <w:vAlign w:val="center"/>
          </w:tcPr>
          <w:p w:rsidR="00C74674" w:rsidRPr="00451631" w:rsidRDefault="008B385C" w:rsidP="0042499B">
            <w:pPr>
              <w:rPr>
                <w:color w:val="000000"/>
                <w:sz w:val="18"/>
                <w:szCs w:val="18"/>
                <w:highlight w:val="yellow"/>
              </w:rPr>
            </w:pPr>
            <w:r>
              <w:rPr>
                <w:rFonts w:hint="eastAsia"/>
                <w:color w:val="000000"/>
                <w:kern w:val="0"/>
                <w:sz w:val="18"/>
                <w:szCs w:val="18"/>
              </w:rPr>
              <w:t>偿还</w:t>
            </w:r>
            <w:r>
              <w:rPr>
                <w:rFonts w:hint="eastAsia"/>
                <w:color w:val="000000"/>
                <w:kern w:val="0"/>
                <w:sz w:val="18"/>
                <w:szCs w:val="18"/>
              </w:rPr>
              <w:t>2021</w:t>
            </w:r>
            <w:r>
              <w:rPr>
                <w:rFonts w:hint="eastAsia"/>
                <w:color w:val="000000"/>
                <w:kern w:val="0"/>
                <w:sz w:val="18"/>
                <w:szCs w:val="18"/>
              </w:rPr>
              <w:t>年到期的北京市政府一般债券部分本金</w:t>
            </w:r>
          </w:p>
        </w:tc>
      </w:tr>
      <w:tr w:rsidR="00C74674" w:rsidRPr="00157F47" w:rsidTr="0042499B">
        <w:trPr>
          <w:trHeight w:val="283"/>
          <w:jc w:val="center"/>
        </w:trPr>
        <w:tc>
          <w:tcPr>
            <w:tcW w:w="985" w:type="pct"/>
            <w:vAlign w:val="center"/>
          </w:tcPr>
          <w:p w:rsidR="00C74674" w:rsidRPr="004951B5" w:rsidRDefault="00C74674" w:rsidP="0042499B">
            <w:pPr>
              <w:spacing w:line="240" w:lineRule="exact"/>
              <w:jc w:val="center"/>
              <w:rPr>
                <w:sz w:val="18"/>
                <w:szCs w:val="18"/>
              </w:rPr>
            </w:pPr>
            <w:r w:rsidRPr="004951B5">
              <w:rPr>
                <w:sz w:val="18"/>
                <w:szCs w:val="18"/>
              </w:rPr>
              <w:t>债券利率</w:t>
            </w:r>
          </w:p>
        </w:tc>
        <w:tc>
          <w:tcPr>
            <w:tcW w:w="4015" w:type="pct"/>
            <w:vAlign w:val="center"/>
          </w:tcPr>
          <w:p w:rsidR="00C74674" w:rsidRPr="00157F47" w:rsidRDefault="00C74674" w:rsidP="0042499B">
            <w:pPr>
              <w:rPr>
                <w:color w:val="000000"/>
                <w:sz w:val="18"/>
                <w:szCs w:val="18"/>
              </w:rPr>
            </w:pPr>
            <w:r w:rsidRPr="00157F47">
              <w:rPr>
                <w:rFonts w:hint="eastAsia"/>
                <w:color w:val="000000"/>
                <w:sz w:val="18"/>
                <w:szCs w:val="18"/>
              </w:rPr>
              <w:t>固定利率</w:t>
            </w:r>
          </w:p>
        </w:tc>
      </w:tr>
      <w:tr w:rsidR="00C74674" w:rsidRPr="00157F47" w:rsidTr="0042499B">
        <w:trPr>
          <w:trHeight w:val="283"/>
          <w:jc w:val="center"/>
        </w:trPr>
        <w:tc>
          <w:tcPr>
            <w:tcW w:w="985" w:type="pct"/>
            <w:shd w:val="clear" w:color="000000" w:fill="D3EDFB"/>
            <w:vAlign w:val="center"/>
          </w:tcPr>
          <w:p w:rsidR="00C74674" w:rsidRPr="004951B5" w:rsidRDefault="00C74674" w:rsidP="0042499B">
            <w:pPr>
              <w:spacing w:line="240" w:lineRule="exact"/>
              <w:jc w:val="center"/>
              <w:rPr>
                <w:sz w:val="18"/>
                <w:szCs w:val="18"/>
              </w:rPr>
            </w:pPr>
            <w:r w:rsidRPr="004951B5">
              <w:rPr>
                <w:sz w:val="18"/>
                <w:szCs w:val="18"/>
              </w:rPr>
              <w:t>付息方式</w:t>
            </w:r>
          </w:p>
        </w:tc>
        <w:tc>
          <w:tcPr>
            <w:tcW w:w="4015" w:type="pct"/>
            <w:shd w:val="clear" w:color="000000" w:fill="D3EDFB"/>
            <w:vAlign w:val="center"/>
          </w:tcPr>
          <w:p w:rsidR="00C74674" w:rsidRPr="00157F47" w:rsidRDefault="00C74674" w:rsidP="0042499B">
            <w:pPr>
              <w:rPr>
                <w:color w:val="000000"/>
                <w:sz w:val="18"/>
                <w:szCs w:val="18"/>
              </w:rPr>
            </w:pPr>
            <w:r w:rsidRPr="00014045">
              <w:rPr>
                <w:rFonts w:hint="eastAsia"/>
                <w:sz w:val="18"/>
                <w:szCs w:val="18"/>
              </w:rPr>
              <w:t>每</w:t>
            </w:r>
            <w:r w:rsidRPr="00132620">
              <w:rPr>
                <w:rFonts w:hint="eastAsia"/>
                <w:sz w:val="18"/>
                <w:szCs w:val="18"/>
              </w:rPr>
              <w:t>年支</w:t>
            </w:r>
            <w:r w:rsidRPr="00014045">
              <w:rPr>
                <w:rFonts w:hint="eastAsia"/>
                <w:sz w:val="18"/>
                <w:szCs w:val="18"/>
              </w:rPr>
              <w:t>付一</w:t>
            </w:r>
            <w:r w:rsidRPr="00BE45C9">
              <w:rPr>
                <w:rFonts w:hint="eastAsia"/>
                <w:sz w:val="18"/>
                <w:szCs w:val="18"/>
              </w:rPr>
              <w:t>次，</w:t>
            </w:r>
            <w:r w:rsidR="008B385C">
              <w:rPr>
                <w:rFonts w:hint="eastAsia"/>
                <w:sz w:val="18"/>
                <w:szCs w:val="18"/>
              </w:rPr>
              <w:t>债券</w:t>
            </w:r>
            <w:r w:rsidRPr="00BE45C9">
              <w:rPr>
                <w:rFonts w:hint="eastAsia"/>
                <w:sz w:val="18"/>
                <w:szCs w:val="18"/>
              </w:rPr>
              <w:t>最后一期利息随本金一起支付</w:t>
            </w:r>
          </w:p>
        </w:tc>
      </w:tr>
      <w:tr w:rsidR="00C74674" w:rsidRPr="00AF57C3" w:rsidTr="0042499B">
        <w:trPr>
          <w:trHeight w:val="283"/>
          <w:jc w:val="center"/>
        </w:trPr>
        <w:tc>
          <w:tcPr>
            <w:tcW w:w="985" w:type="pct"/>
            <w:vAlign w:val="center"/>
          </w:tcPr>
          <w:p w:rsidR="00C74674" w:rsidRPr="006609FB" w:rsidRDefault="00C74674" w:rsidP="0042499B">
            <w:pPr>
              <w:spacing w:line="240" w:lineRule="exact"/>
              <w:jc w:val="center"/>
              <w:rPr>
                <w:sz w:val="18"/>
                <w:szCs w:val="18"/>
              </w:rPr>
            </w:pPr>
            <w:r w:rsidRPr="006609FB">
              <w:rPr>
                <w:sz w:val="18"/>
                <w:szCs w:val="18"/>
              </w:rPr>
              <w:t>增级安排</w:t>
            </w:r>
          </w:p>
        </w:tc>
        <w:tc>
          <w:tcPr>
            <w:tcW w:w="4015" w:type="pct"/>
            <w:vAlign w:val="center"/>
          </w:tcPr>
          <w:p w:rsidR="00C74674" w:rsidRPr="00AF57C3" w:rsidRDefault="00C74674" w:rsidP="0042499B">
            <w:pPr>
              <w:rPr>
                <w:color w:val="000000"/>
                <w:sz w:val="18"/>
                <w:szCs w:val="18"/>
              </w:rPr>
            </w:pPr>
            <w:r w:rsidRPr="00780F05">
              <w:rPr>
                <w:rFonts w:hint="eastAsia"/>
                <w:color w:val="000000"/>
                <w:sz w:val="18"/>
                <w:szCs w:val="18"/>
              </w:rPr>
              <w:t>无</w:t>
            </w:r>
          </w:p>
        </w:tc>
      </w:tr>
    </w:tbl>
    <w:p w:rsidR="004179D8" w:rsidRDefault="00CE5A4D">
      <w:pPr>
        <w:spacing w:afterLines="50" w:after="156" w:line="200" w:lineRule="exact"/>
        <w:rPr>
          <w:rFonts w:eastAsia="黑体"/>
          <w:sz w:val="15"/>
          <w:szCs w:val="15"/>
        </w:rPr>
      </w:pPr>
      <w:r>
        <w:rPr>
          <w:rFonts w:eastAsia="黑体"/>
          <w:sz w:val="15"/>
          <w:szCs w:val="15"/>
        </w:rPr>
        <w:t>资料来源：</w:t>
      </w:r>
      <w:r>
        <w:rPr>
          <w:rFonts w:eastAsia="黑体" w:hint="eastAsia"/>
          <w:sz w:val="15"/>
          <w:szCs w:val="15"/>
        </w:rPr>
        <w:t>北京市财政局</w:t>
      </w:r>
      <w:r>
        <w:rPr>
          <w:rFonts w:eastAsia="黑体"/>
          <w:sz w:val="15"/>
          <w:szCs w:val="15"/>
        </w:rPr>
        <w:t>提供，中债资信整理</w:t>
      </w:r>
    </w:p>
    <w:p w:rsidR="004179D8" w:rsidRDefault="00CE5A4D">
      <w:pPr>
        <w:spacing w:line="300" w:lineRule="auto"/>
        <w:ind w:firstLineChars="202" w:firstLine="426"/>
      </w:pPr>
      <w:r>
        <w:rPr>
          <w:rFonts w:hint="eastAsia"/>
          <w:b/>
          <w:bCs/>
        </w:rPr>
        <w:t>偿债安排及债券保障指标方面</w:t>
      </w:r>
      <w:r>
        <w:rPr>
          <w:rFonts w:hint="eastAsia"/>
          <w:b/>
        </w:rPr>
        <w:t>，</w:t>
      </w:r>
      <w:r>
        <w:rPr>
          <w:rFonts w:hint="eastAsia"/>
          <w:bCs/>
        </w:rPr>
        <w:t>北京市政府一般债券收入和本息偿还资金均纳入北京市一般公共预算管理。从区域债务风险控制来看，截至</w:t>
      </w:r>
      <w:r>
        <w:rPr>
          <w:bCs/>
        </w:rPr>
        <w:t>20</w:t>
      </w:r>
      <w:r>
        <w:rPr>
          <w:rFonts w:hint="eastAsia"/>
          <w:bCs/>
        </w:rPr>
        <w:t>20</w:t>
      </w:r>
      <w:r>
        <w:rPr>
          <w:rFonts w:hint="eastAsia"/>
          <w:bCs/>
        </w:rPr>
        <w:t>年末北京市一般债务</w:t>
      </w:r>
      <w:r>
        <w:rPr>
          <w:bCs/>
        </w:rPr>
        <w:t>/GDP</w:t>
      </w:r>
      <w:r>
        <w:rPr>
          <w:rFonts w:hint="eastAsia"/>
          <w:bCs/>
        </w:rPr>
        <w:t>约为</w:t>
      </w:r>
      <w:r>
        <w:rPr>
          <w:rFonts w:hint="eastAsia"/>
          <w:bCs/>
        </w:rPr>
        <w:t>6.26</w:t>
      </w:r>
      <w:r>
        <w:rPr>
          <w:bCs/>
        </w:rPr>
        <w:t>%</w:t>
      </w:r>
      <w:r>
        <w:rPr>
          <w:rFonts w:hint="eastAsia"/>
          <w:bCs/>
        </w:rPr>
        <w:t>，远低于全国平均水平</w:t>
      </w:r>
      <w:r>
        <w:rPr>
          <w:bCs/>
          <w:vertAlign w:val="superscript"/>
        </w:rPr>
        <w:footnoteReference w:id="2"/>
      </w:r>
      <w:r>
        <w:rPr>
          <w:rFonts w:hint="eastAsia"/>
          <w:bCs/>
        </w:rPr>
        <w:t>，北京市经济发展对外部举债依赖程度较低。</w:t>
      </w:r>
      <w:r>
        <w:rPr>
          <w:bCs/>
        </w:rPr>
        <w:t>201</w:t>
      </w:r>
      <w:r>
        <w:rPr>
          <w:rFonts w:hint="eastAsia"/>
          <w:bCs/>
        </w:rPr>
        <w:t>8</w:t>
      </w:r>
      <w:r>
        <w:rPr>
          <w:bCs/>
        </w:rPr>
        <w:t>~20</w:t>
      </w:r>
      <w:r>
        <w:rPr>
          <w:rFonts w:hint="eastAsia"/>
          <w:bCs/>
        </w:rPr>
        <w:t>20</w:t>
      </w:r>
      <w:r w:rsidR="008B385C">
        <w:rPr>
          <w:rFonts w:hint="eastAsia"/>
          <w:bCs/>
        </w:rPr>
        <w:t>年北京市一般公共预算收入平均水平对本期</w:t>
      </w:r>
      <w:r>
        <w:rPr>
          <w:rFonts w:hint="eastAsia"/>
          <w:bCs/>
        </w:rPr>
        <w:t>债券发行规模的保障倍数为</w:t>
      </w:r>
      <w:r w:rsidR="00373A77">
        <w:rPr>
          <w:rFonts w:hint="eastAsia"/>
          <w:bCs/>
        </w:rPr>
        <w:t>467.38</w:t>
      </w:r>
      <w:r w:rsidR="008B385C">
        <w:rPr>
          <w:rFonts w:hint="eastAsia"/>
          <w:bCs/>
        </w:rPr>
        <w:t>倍，全市一般公共预算收入可覆盖本期</w:t>
      </w:r>
      <w:r>
        <w:rPr>
          <w:rFonts w:hint="eastAsia"/>
          <w:bCs/>
        </w:rPr>
        <w:t>债券本息的偿还。</w:t>
      </w:r>
    </w:p>
    <w:p w:rsidR="004179D8" w:rsidRDefault="00CE5A4D">
      <w:pPr>
        <w:spacing w:beforeLines="50" w:before="156" w:line="300" w:lineRule="auto"/>
        <w:ind w:firstLineChars="202" w:firstLine="426"/>
        <w:rPr>
          <w:rFonts w:eastAsia="黑体"/>
          <w:b/>
          <w:sz w:val="20"/>
          <w:szCs w:val="20"/>
        </w:rPr>
      </w:pPr>
      <w:r>
        <w:rPr>
          <w:rFonts w:hint="eastAsia"/>
          <w:b/>
          <w:color w:val="000000"/>
        </w:rPr>
        <w:t>综上所述，中债资信评定</w:t>
      </w:r>
      <w:r>
        <w:rPr>
          <w:b/>
          <w:color w:val="000000"/>
        </w:rPr>
        <w:t>20</w:t>
      </w:r>
      <w:r>
        <w:rPr>
          <w:rFonts w:hint="eastAsia"/>
          <w:b/>
          <w:color w:val="000000"/>
        </w:rPr>
        <w:t>21</w:t>
      </w:r>
      <w:r>
        <w:rPr>
          <w:b/>
          <w:color w:val="000000"/>
        </w:rPr>
        <w:t>年北京市</w:t>
      </w:r>
      <w:r>
        <w:rPr>
          <w:rFonts w:hint="eastAsia"/>
          <w:b/>
          <w:color w:val="000000"/>
        </w:rPr>
        <w:t>地方</w:t>
      </w:r>
      <w:r>
        <w:rPr>
          <w:b/>
          <w:color w:val="000000"/>
        </w:rPr>
        <w:t>政府</w:t>
      </w:r>
      <w:r>
        <w:rPr>
          <w:rFonts w:hint="eastAsia"/>
          <w:b/>
          <w:color w:val="000000"/>
        </w:rPr>
        <w:t>再融资一般</w:t>
      </w:r>
      <w:r>
        <w:rPr>
          <w:b/>
          <w:color w:val="000000"/>
        </w:rPr>
        <w:t>债券</w:t>
      </w:r>
      <w:r>
        <w:rPr>
          <w:rFonts w:hint="eastAsia"/>
          <w:b/>
          <w:color w:val="000000"/>
        </w:rPr>
        <w:t>（</w:t>
      </w:r>
      <w:r w:rsidR="00373A77">
        <w:rPr>
          <w:rFonts w:hint="eastAsia"/>
          <w:b/>
          <w:color w:val="000000"/>
        </w:rPr>
        <w:t>十</w:t>
      </w:r>
      <w:r>
        <w:rPr>
          <w:rFonts w:hint="eastAsia"/>
          <w:b/>
          <w:color w:val="000000"/>
        </w:rPr>
        <w:t>期）</w:t>
      </w:r>
      <w:r w:rsidR="00CE7491">
        <w:rPr>
          <w:rFonts w:hint="eastAsia"/>
          <w:b/>
          <w:color w:val="000000"/>
        </w:rPr>
        <w:t>的</w:t>
      </w:r>
      <w:r w:rsidR="008B385C">
        <w:rPr>
          <w:rFonts w:hint="eastAsia"/>
          <w:b/>
          <w:color w:val="000000"/>
        </w:rPr>
        <w:t>信用等级</w:t>
      </w:r>
      <w:r>
        <w:rPr>
          <w:rFonts w:hint="eastAsia"/>
          <w:b/>
          <w:color w:val="000000"/>
        </w:rPr>
        <w:t>为</w:t>
      </w:r>
      <w:r>
        <w:rPr>
          <w:rFonts w:hint="eastAsia"/>
          <w:b/>
          <w:color w:val="000000"/>
        </w:rPr>
        <w:t>AAA</w:t>
      </w:r>
      <w:r>
        <w:rPr>
          <w:rFonts w:hint="eastAsia"/>
          <w:b/>
          <w:color w:val="000000"/>
        </w:rPr>
        <w:t>。</w:t>
      </w:r>
    </w:p>
    <w:p w:rsidR="004179D8" w:rsidRDefault="00CE5A4D">
      <w:pPr>
        <w:spacing w:line="300" w:lineRule="auto"/>
        <w:rPr>
          <w:rFonts w:eastAsia="黑体"/>
          <w:b/>
          <w:sz w:val="24"/>
        </w:rPr>
      </w:pPr>
      <w:r>
        <w:rPr>
          <w:szCs w:val="21"/>
        </w:rPr>
        <w:br w:type="page"/>
      </w:r>
      <w:r>
        <w:rPr>
          <w:rFonts w:eastAsia="黑体"/>
          <w:b/>
          <w:sz w:val="24"/>
        </w:rPr>
        <w:lastRenderedPageBreak/>
        <w:t>附件一：</w:t>
      </w:r>
    </w:p>
    <w:p w:rsidR="004179D8" w:rsidRDefault="00CE5A4D">
      <w:pPr>
        <w:adjustRightInd w:val="0"/>
        <w:snapToGrid w:val="0"/>
        <w:spacing w:line="300" w:lineRule="auto"/>
        <w:jc w:val="center"/>
        <w:outlineLvl w:val="0"/>
      </w:pPr>
      <w:r>
        <w:rPr>
          <w:rFonts w:eastAsia="黑体" w:hint="eastAsia"/>
          <w:b/>
          <w:sz w:val="24"/>
        </w:rPr>
        <w:t>地方政府一般债券信用等级符号及含义</w:t>
      </w:r>
    </w:p>
    <w:p w:rsidR="004179D8" w:rsidRDefault="00CE5A4D">
      <w:pPr>
        <w:adjustRightInd w:val="0"/>
        <w:spacing w:beforeLines="50" w:before="156" w:line="300" w:lineRule="auto"/>
        <w:ind w:firstLineChars="200" w:firstLine="420"/>
        <w:outlineLvl w:val="0"/>
      </w:pPr>
      <w:r>
        <w:rPr>
          <w:rFonts w:cs="Arial" w:hint="eastAsia"/>
          <w:color w:val="000000"/>
          <w:szCs w:val="21"/>
        </w:rPr>
        <w:t>根据财政部《关于做好</w:t>
      </w:r>
      <w:r>
        <w:rPr>
          <w:rFonts w:cs="Arial"/>
          <w:color w:val="000000"/>
          <w:szCs w:val="21"/>
        </w:rPr>
        <w:t>201</w:t>
      </w:r>
      <w:r>
        <w:rPr>
          <w:rFonts w:cs="Arial" w:hint="eastAsia"/>
          <w:color w:val="000000"/>
          <w:szCs w:val="21"/>
        </w:rPr>
        <w:t>5</w:t>
      </w:r>
      <w:r>
        <w:rPr>
          <w:rFonts w:cs="Arial" w:hint="eastAsia"/>
          <w:color w:val="000000"/>
          <w:szCs w:val="21"/>
        </w:rPr>
        <w:t>年地方政府一般债券发行工作的通知》（</w:t>
      </w:r>
      <w:r>
        <w:rPr>
          <w:rFonts w:cs="Arial"/>
          <w:color w:val="000000"/>
          <w:szCs w:val="21"/>
        </w:rPr>
        <w:t>财库〔</w:t>
      </w:r>
      <w:r>
        <w:rPr>
          <w:rFonts w:cs="Arial"/>
          <w:color w:val="000000"/>
          <w:szCs w:val="21"/>
        </w:rPr>
        <w:t>201</w:t>
      </w:r>
      <w:r>
        <w:rPr>
          <w:rFonts w:cs="Arial" w:hint="eastAsia"/>
          <w:color w:val="000000"/>
          <w:szCs w:val="21"/>
        </w:rPr>
        <w:t>5</w:t>
      </w:r>
      <w:r>
        <w:rPr>
          <w:rFonts w:cs="Arial"/>
          <w:color w:val="000000"/>
          <w:szCs w:val="21"/>
        </w:rPr>
        <w:t>〕</w:t>
      </w:r>
      <w:r>
        <w:rPr>
          <w:rFonts w:cs="Arial" w:hint="eastAsia"/>
          <w:color w:val="000000"/>
          <w:szCs w:val="21"/>
        </w:rPr>
        <w:t>68</w:t>
      </w:r>
      <w:r>
        <w:rPr>
          <w:rFonts w:cs="Arial"/>
          <w:color w:val="000000"/>
          <w:szCs w:val="21"/>
        </w:rPr>
        <w:t>号</w:t>
      </w:r>
      <w:r>
        <w:rPr>
          <w:rFonts w:cs="Arial" w:hint="eastAsia"/>
          <w:color w:val="000000"/>
          <w:szCs w:val="21"/>
        </w:rPr>
        <w:t>），地方政府债券信用评级等级划分为三等九级，符号表示为：</w:t>
      </w:r>
      <w:r>
        <w:rPr>
          <w:rFonts w:cs="Arial"/>
          <w:color w:val="000000"/>
          <w:szCs w:val="21"/>
        </w:rPr>
        <w:t>AAA</w:t>
      </w:r>
      <w:r>
        <w:rPr>
          <w:rFonts w:cs="Arial" w:hint="eastAsia"/>
          <w:color w:val="000000"/>
          <w:szCs w:val="21"/>
        </w:rPr>
        <w:t>、</w:t>
      </w:r>
      <w:r>
        <w:rPr>
          <w:rFonts w:cs="Arial"/>
          <w:color w:val="000000"/>
          <w:szCs w:val="21"/>
        </w:rPr>
        <w:t>AA</w:t>
      </w:r>
      <w:r>
        <w:rPr>
          <w:rFonts w:cs="Arial" w:hint="eastAsia"/>
          <w:color w:val="000000"/>
          <w:szCs w:val="21"/>
        </w:rPr>
        <w:t>、</w:t>
      </w:r>
      <w:r>
        <w:rPr>
          <w:rFonts w:cs="Arial"/>
          <w:color w:val="000000"/>
          <w:szCs w:val="21"/>
        </w:rPr>
        <w:t>A</w:t>
      </w:r>
      <w:r>
        <w:rPr>
          <w:rFonts w:cs="Arial" w:hint="eastAsia"/>
          <w:color w:val="000000"/>
          <w:szCs w:val="21"/>
        </w:rPr>
        <w:t>、</w:t>
      </w:r>
      <w:r>
        <w:rPr>
          <w:rFonts w:cs="Arial"/>
          <w:color w:val="000000"/>
          <w:szCs w:val="21"/>
        </w:rPr>
        <w:t>BBB</w:t>
      </w:r>
      <w:r>
        <w:rPr>
          <w:rFonts w:cs="Arial" w:hint="eastAsia"/>
          <w:color w:val="000000"/>
          <w:szCs w:val="21"/>
        </w:rPr>
        <w:t>、</w:t>
      </w:r>
      <w:r>
        <w:rPr>
          <w:rFonts w:cs="Arial"/>
          <w:color w:val="000000"/>
          <w:szCs w:val="21"/>
        </w:rPr>
        <w:t>BB</w:t>
      </w:r>
      <w:r>
        <w:rPr>
          <w:rFonts w:cs="Arial" w:hint="eastAsia"/>
          <w:color w:val="000000"/>
          <w:szCs w:val="21"/>
        </w:rPr>
        <w:t>、</w:t>
      </w:r>
      <w:r>
        <w:rPr>
          <w:rFonts w:cs="Arial"/>
          <w:color w:val="000000"/>
          <w:szCs w:val="21"/>
        </w:rPr>
        <w:t>B</w:t>
      </w:r>
      <w:r>
        <w:rPr>
          <w:rFonts w:cs="Arial" w:hint="eastAsia"/>
          <w:color w:val="000000"/>
          <w:szCs w:val="21"/>
        </w:rPr>
        <w:t>、</w:t>
      </w:r>
      <w:r>
        <w:rPr>
          <w:rFonts w:cs="Arial"/>
          <w:color w:val="000000"/>
          <w:szCs w:val="21"/>
        </w:rPr>
        <w:t>CCC</w:t>
      </w:r>
      <w:r>
        <w:rPr>
          <w:rFonts w:cs="Arial" w:hint="eastAsia"/>
          <w:color w:val="000000"/>
          <w:szCs w:val="21"/>
        </w:rPr>
        <w:t>、</w:t>
      </w:r>
      <w:r>
        <w:rPr>
          <w:rFonts w:cs="Arial"/>
          <w:color w:val="000000"/>
          <w:szCs w:val="21"/>
        </w:rPr>
        <w:t>CC</w:t>
      </w:r>
      <w:r>
        <w:rPr>
          <w:rFonts w:cs="Arial" w:hint="eastAsia"/>
          <w:color w:val="000000"/>
          <w:szCs w:val="21"/>
        </w:rPr>
        <w:t>、</w:t>
      </w:r>
      <w:r>
        <w:rPr>
          <w:rFonts w:cs="Arial"/>
          <w:color w:val="000000"/>
          <w:szCs w:val="21"/>
        </w:rPr>
        <w:t>C</w:t>
      </w:r>
      <w:r>
        <w:rPr>
          <w:rFonts w:cs="Arial" w:hint="eastAsia"/>
          <w:color w:val="000000"/>
          <w:szCs w:val="21"/>
        </w:rPr>
        <w:t>。其中，</w:t>
      </w:r>
      <w:r>
        <w:rPr>
          <w:rFonts w:cs="Arial"/>
          <w:color w:val="000000"/>
          <w:szCs w:val="21"/>
        </w:rPr>
        <w:t>AAA</w:t>
      </w:r>
      <w:r>
        <w:rPr>
          <w:rFonts w:cs="Arial" w:hint="eastAsia"/>
          <w:color w:val="000000"/>
          <w:szCs w:val="21"/>
        </w:rPr>
        <w:t>级可用“—”符号进行微调，表示信用等级略低于本等级；</w:t>
      </w:r>
      <w:r>
        <w:rPr>
          <w:rFonts w:cs="Arial"/>
          <w:color w:val="000000"/>
          <w:szCs w:val="21"/>
        </w:rPr>
        <w:t>AA</w:t>
      </w:r>
      <w:r>
        <w:rPr>
          <w:rFonts w:cs="Arial" w:hint="eastAsia"/>
          <w:color w:val="000000"/>
          <w:szCs w:val="21"/>
        </w:rPr>
        <w:t>级至</w:t>
      </w:r>
      <w:r>
        <w:rPr>
          <w:rFonts w:cs="Arial"/>
          <w:color w:val="000000"/>
          <w:szCs w:val="21"/>
        </w:rPr>
        <w:t>B</w:t>
      </w:r>
      <w:r>
        <w:rPr>
          <w:rFonts w:cs="Arial" w:hint="eastAsia"/>
          <w:color w:val="000000"/>
          <w:szCs w:val="21"/>
        </w:rPr>
        <w:t>级可用“＋”或“—”符号进行微调，表示信用等级略高于或低于本等级。各信用等级符号含义如下</w:t>
      </w:r>
      <w:r>
        <w:rPr>
          <w:rFonts w:hint="eastAsia"/>
        </w:rPr>
        <w:t>：</w:t>
      </w:r>
    </w:p>
    <w:tbl>
      <w:tblPr>
        <w:tblpPr w:leftFromText="180" w:rightFromText="180" w:vertAnchor="text" w:horzAnchor="margin" w:tblpXSpec="center" w:tblpY="158"/>
        <w:tblW w:w="4945" w:type="pct"/>
        <w:tblBorders>
          <w:top w:val="single" w:sz="4" w:space="0" w:color="auto"/>
          <w:bottom w:val="single" w:sz="4" w:space="0" w:color="auto"/>
        </w:tblBorders>
        <w:tblLook w:val="04A0" w:firstRow="1" w:lastRow="0" w:firstColumn="1" w:lastColumn="0" w:noHBand="0" w:noVBand="1"/>
      </w:tblPr>
      <w:tblGrid>
        <w:gridCol w:w="1232"/>
        <w:gridCol w:w="8233"/>
      </w:tblGrid>
      <w:tr w:rsidR="004179D8">
        <w:tc>
          <w:tcPr>
            <w:tcW w:w="651" w:type="pct"/>
            <w:shd w:val="clear" w:color="auto" w:fill="0070C0"/>
          </w:tcPr>
          <w:p w:rsidR="004179D8" w:rsidRDefault="00CE5A4D">
            <w:pPr>
              <w:spacing w:line="300" w:lineRule="auto"/>
              <w:jc w:val="center"/>
              <w:rPr>
                <w:b/>
                <w:color w:val="FFFFFF"/>
                <w:sz w:val="18"/>
                <w:szCs w:val="18"/>
              </w:rPr>
            </w:pPr>
            <w:r>
              <w:rPr>
                <w:rFonts w:hint="eastAsia"/>
                <w:b/>
                <w:color w:val="FFFFFF"/>
                <w:sz w:val="18"/>
                <w:szCs w:val="18"/>
              </w:rPr>
              <w:t>等级符号</w:t>
            </w:r>
          </w:p>
        </w:tc>
        <w:tc>
          <w:tcPr>
            <w:tcW w:w="4349" w:type="pct"/>
            <w:shd w:val="clear" w:color="auto" w:fill="0070C0"/>
          </w:tcPr>
          <w:p w:rsidR="004179D8" w:rsidRDefault="00CE5A4D">
            <w:pPr>
              <w:spacing w:line="300" w:lineRule="auto"/>
              <w:jc w:val="center"/>
              <w:rPr>
                <w:b/>
                <w:color w:val="FFFFFF"/>
                <w:sz w:val="18"/>
                <w:szCs w:val="18"/>
              </w:rPr>
            </w:pPr>
            <w:r>
              <w:rPr>
                <w:rFonts w:hint="eastAsia"/>
                <w:b/>
                <w:color w:val="FFFFFF"/>
                <w:sz w:val="18"/>
                <w:szCs w:val="18"/>
              </w:rPr>
              <w:t>等级含义</w:t>
            </w:r>
          </w:p>
        </w:tc>
      </w:tr>
      <w:tr w:rsidR="004179D8">
        <w:tc>
          <w:tcPr>
            <w:tcW w:w="651" w:type="pct"/>
            <w:shd w:val="clear" w:color="auto" w:fill="auto"/>
          </w:tcPr>
          <w:p w:rsidR="004179D8" w:rsidRDefault="00CE5A4D">
            <w:pPr>
              <w:spacing w:line="300" w:lineRule="auto"/>
              <w:jc w:val="center"/>
              <w:rPr>
                <w:sz w:val="18"/>
                <w:szCs w:val="18"/>
              </w:rPr>
            </w:pPr>
            <w:r>
              <w:rPr>
                <w:sz w:val="18"/>
                <w:szCs w:val="18"/>
              </w:rPr>
              <w:t>AAA</w:t>
            </w:r>
          </w:p>
        </w:tc>
        <w:tc>
          <w:tcPr>
            <w:tcW w:w="4349" w:type="pct"/>
            <w:shd w:val="clear" w:color="auto" w:fill="auto"/>
          </w:tcPr>
          <w:p w:rsidR="004179D8" w:rsidRDefault="00CE5A4D">
            <w:pPr>
              <w:spacing w:line="300" w:lineRule="auto"/>
              <w:rPr>
                <w:sz w:val="18"/>
                <w:szCs w:val="18"/>
              </w:rPr>
            </w:pPr>
            <w:r>
              <w:rPr>
                <w:rFonts w:hint="eastAsia"/>
                <w:sz w:val="18"/>
                <w:szCs w:val="18"/>
              </w:rPr>
              <w:t>偿还债务的能力极强，基本不受不利经济环境的影响，违约风险极低；</w:t>
            </w:r>
          </w:p>
        </w:tc>
      </w:tr>
      <w:tr w:rsidR="004179D8">
        <w:tc>
          <w:tcPr>
            <w:tcW w:w="651" w:type="pct"/>
            <w:shd w:val="clear" w:color="auto" w:fill="D3EDFB"/>
          </w:tcPr>
          <w:p w:rsidR="004179D8" w:rsidRDefault="00CE5A4D">
            <w:pPr>
              <w:spacing w:line="300" w:lineRule="auto"/>
              <w:jc w:val="center"/>
              <w:rPr>
                <w:sz w:val="18"/>
                <w:szCs w:val="18"/>
              </w:rPr>
            </w:pPr>
            <w:r>
              <w:rPr>
                <w:sz w:val="18"/>
                <w:szCs w:val="18"/>
              </w:rPr>
              <w:t>AA</w:t>
            </w:r>
          </w:p>
        </w:tc>
        <w:tc>
          <w:tcPr>
            <w:tcW w:w="4349" w:type="pct"/>
            <w:shd w:val="clear" w:color="auto" w:fill="D3EDFB"/>
          </w:tcPr>
          <w:p w:rsidR="004179D8" w:rsidRDefault="00CE5A4D">
            <w:pPr>
              <w:spacing w:line="300" w:lineRule="auto"/>
              <w:rPr>
                <w:sz w:val="18"/>
                <w:szCs w:val="18"/>
              </w:rPr>
            </w:pPr>
            <w:r>
              <w:rPr>
                <w:rFonts w:hint="eastAsia"/>
                <w:sz w:val="18"/>
                <w:szCs w:val="18"/>
              </w:rPr>
              <w:t>偿还债务的能力很强，受不利经济环境的影响不大，违约风险很低；</w:t>
            </w:r>
          </w:p>
        </w:tc>
      </w:tr>
      <w:tr w:rsidR="004179D8">
        <w:tc>
          <w:tcPr>
            <w:tcW w:w="651" w:type="pct"/>
            <w:shd w:val="clear" w:color="auto" w:fill="auto"/>
          </w:tcPr>
          <w:p w:rsidR="004179D8" w:rsidRDefault="00CE5A4D">
            <w:pPr>
              <w:spacing w:line="300" w:lineRule="auto"/>
              <w:jc w:val="center"/>
              <w:rPr>
                <w:sz w:val="18"/>
                <w:szCs w:val="18"/>
              </w:rPr>
            </w:pPr>
            <w:r>
              <w:rPr>
                <w:sz w:val="18"/>
                <w:szCs w:val="18"/>
              </w:rPr>
              <w:t>A</w:t>
            </w:r>
          </w:p>
        </w:tc>
        <w:tc>
          <w:tcPr>
            <w:tcW w:w="4349" w:type="pct"/>
            <w:shd w:val="clear" w:color="auto" w:fill="auto"/>
          </w:tcPr>
          <w:p w:rsidR="004179D8" w:rsidRDefault="00CE5A4D">
            <w:pPr>
              <w:spacing w:line="300" w:lineRule="auto"/>
              <w:rPr>
                <w:sz w:val="18"/>
                <w:szCs w:val="18"/>
              </w:rPr>
            </w:pPr>
            <w:r>
              <w:rPr>
                <w:rFonts w:hint="eastAsia"/>
                <w:sz w:val="18"/>
                <w:szCs w:val="18"/>
              </w:rPr>
              <w:t>偿还债务能力较强，较易受不利经济环境的影响，违约风险较低；</w:t>
            </w:r>
          </w:p>
        </w:tc>
      </w:tr>
      <w:tr w:rsidR="004179D8">
        <w:tc>
          <w:tcPr>
            <w:tcW w:w="651" w:type="pct"/>
            <w:shd w:val="clear" w:color="auto" w:fill="D3EDFB"/>
          </w:tcPr>
          <w:p w:rsidR="004179D8" w:rsidRDefault="00CE5A4D">
            <w:pPr>
              <w:spacing w:line="300" w:lineRule="auto"/>
              <w:jc w:val="center"/>
              <w:rPr>
                <w:sz w:val="18"/>
                <w:szCs w:val="18"/>
              </w:rPr>
            </w:pPr>
            <w:r>
              <w:rPr>
                <w:sz w:val="18"/>
                <w:szCs w:val="18"/>
              </w:rPr>
              <w:t>BBB</w:t>
            </w:r>
          </w:p>
        </w:tc>
        <w:tc>
          <w:tcPr>
            <w:tcW w:w="4349" w:type="pct"/>
            <w:shd w:val="clear" w:color="auto" w:fill="D3EDFB"/>
          </w:tcPr>
          <w:p w:rsidR="004179D8" w:rsidRDefault="00CE5A4D">
            <w:pPr>
              <w:spacing w:line="300" w:lineRule="auto"/>
              <w:rPr>
                <w:sz w:val="18"/>
                <w:szCs w:val="18"/>
              </w:rPr>
            </w:pPr>
            <w:r>
              <w:rPr>
                <w:rFonts w:hint="eastAsia"/>
                <w:sz w:val="18"/>
                <w:szCs w:val="18"/>
              </w:rPr>
              <w:t>偿还债务能力一般，受不利经济环境影响较大，违约风险一般；</w:t>
            </w:r>
          </w:p>
        </w:tc>
      </w:tr>
      <w:tr w:rsidR="004179D8">
        <w:tc>
          <w:tcPr>
            <w:tcW w:w="651" w:type="pct"/>
            <w:shd w:val="clear" w:color="auto" w:fill="auto"/>
          </w:tcPr>
          <w:p w:rsidR="004179D8" w:rsidRDefault="00CE5A4D">
            <w:pPr>
              <w:spacing w:line="300" w:lineRule="auto"/>
              <w:jc w:val="center"/>
              <w:rPr>
                <w:sz w:val="18"/>
                <w:szCs w:val="18"/>
              </w:rPr>
            </w:pPr>
            <w:r>
              <w:rPr>
                <w:sz w:val="18"/>
                <w:szCs w:val="18"/>
              </w:rPr>
              <w:t>BB</w:t>
            </w:r>
          </w:p>
        </w:tc>
        <w:tc>
          <w:tcPr>
            <w:tcW w:w="4349" w:type="pct"/>
            <w:shd w:val="clear" w:color="auto" w:fill="auto"/>
          </w:tcPr>
          <w:p w:rsidR="004179D8" w:rsidRDefault="00CE5A4D">
            <w:pPr>
              <w:spacing w:line="300" w:lineRule="auto"/>
              <w:rPr>
                <w:sz w:val="18"/>
                <w:szCs w:val="18"/>
              </w:rPr>
            </w:pPr>
            <w:r>
              <w:rPr>
                <w:rFonts w:hint="eastAsia"/>
                <w:sz w:val="18"/>
                <w:szCs w:val="18"/>
              </w:rPr>
              <w:t>偿还债务能力较弱，受不利经济环境影响很大，违约风险较高；</w:t>
            </w:r>
          </w:p>
        </w:tc>
      </w:tr>
      <w:tr w:rsidR="004179D8">
        <w:tc>
          <w:tcPr>
            <w:tcW w:w="651" w:type="pct"/>
            <w:shd w:val="clear" w:color="auto" w:fill="D3EDFB"/>
          </w:tcPr>
          <w:p w:rsidR="004179D8" w:rsidRDefault="00CE5A4D">
            <w:pPr>
              <w:spacing w:line="300" w:lineRule="auto"/>
              <w:jc w:val="center"/>
              <w:rPr>
                <w:sz w:val="18"/>
                <w:szCs w:val="18"/>
              </w:rPr>
            </w:pPr>
            <w:r>
              <w:rPr>
                <w:sz w:val="18"/>
                <w:szCs w:val="18"/>
              </w:rPr>
              <w:t>B</w:t>
            </w:r>
          </w:p>
        </w:tc>
        <w:tc>
          <w:tcPr>
            <w:tcW w:w="4349" w:type="pct"/>
            <w:shd w:val="clear" w:color="auto" w:fill="D3EDFB"/>
          </w:tcPr>
          <w:p w:rsidR="004179D8" w:rsidRDefault="00CE5A4D">
            <w:pPr>
              <w:spacing w:line="300" w:lineRule="auto"/>
              <w:rPr>
                <w:sz w:val="18"/>
                <w:szCs w:val="18"/>
              </w:rPr>
            </w:pPr>
            <w:r>
              <w:rPr>
                <w:rFonts w:hint="eastAsia"/>
                <w:sz w:val="18"/>
                <w:szCs w:val="18"/>
              </w:rPr>
              <w:t>偿还债务的能力较大地依赖于良好的经济环境，违约风险很高；</w:t>
            </w:r>
          </w:p>
        </w:tc>
      </w:tr>
      <w:tr w:rsidR="004179D8">
        <w:tc>
          <w:tcPr>
            <w:tcW w:w="651" w:type="pct"/>
            <w:shd w:val="clear" w:color="auto" w:fill="auto"/>
          </w:tcPr>
          <w:p w:rsidR="004179D8" w:rsidRDefault="00CE5A4D">
            <w:pPr>
              <w:spacing w:line="300" w:lineRule="auto"/>
              <w:jc w:val="center"/>
              <w:rPr>
                <w:sz w:val="18"/>
                <w:szCs w:val="18"/>
              </w:rPr>
            </w:pPr>
            <w:r>
              <w:rPr>
                <w:sz w:val="18"/>
                <w:szCs w:val="18"/>
              </w:rPr>
              <w:t>CCC</w:t>
            </w:r>
          </w:p>
        </w:tc>
        <w:tc>
          <w:tcPr>
            <w:tcW w:w="4349" w:type="pct"/>
            <w:shd w:val="clear" w:color="auto" w:fill="auto"/>
          </w:tcPr>
          <w:p w:rsidR="004179D8" w:rsidRDefault="00CE5A4D">
            <w:pPr>
              <w:spacing w:line="300" w:lineRule="auto"/>
              <w:rPr>
                <w:sz w:val="18"/>
                <w:szCs w:val="18"/>
              </w:rPr>
            </w:pPr>
            <w:r>
              <w:rPr>
                <w:rFonts w:hint="eastAsia"/>
                <w:sz w:val="18"/>
                <w:szCs w:val="18"/>
              </w:rPr>
              <w:t>偿还债务的能力极度依赖于良好的经济环境，违约风险极高；</w:t>
            </w:r>
          </w:p>
        </w:tc>
      </w:tr>
      <w:tr w:rsidR="004179D8">
        <w:tc>
          <w:tcPr>
            <w:tcW w:w="651" w:type="pct"/>
            <w:shd w:val="clear" w:color="auto" w:fill="D3EDFB"/>
          </w:tcPr>
          <w:p w:rsidR="004179D8" w:rsidRDefault="00CE5A4D">
            <w:pPr>
              <w:spacing w:line="300" w:lineRule="auto"/>
              <w:jc w:val="center"/>
              <w:rPr>
                <w:sz w:val="18"/>
                <w:szCs w:val="18"/>
              </w:rPr>
            </w:pPr>
            <w:r>
              <w:rPr>
                <w:sz w:val="18"/>
                <w:szCs w:val="18"/>
              </w:rPr>
              <w:t>CC</w:t>
            </w:r>
          </w:p>
        </w:tc>
        <w:tc>
          <w:tcPr>
            <w:tcW w:w="4349" w:type="pct"/>
            <w:shd w:val="clear" w:color="auto" w:fill="D3EDFB"/>
          </w:tcPr>
          <w:p w:rsidR="004179D8" w:rsidRDefault="00CE5A4D">
            <w:pPr>
              <w:spacing w:line="300" w:lineRule="auto"/>
              <w:rPr>
                <w:sz w:val="18"/>
                <w:szCs w:val="18"/>
              </w:rPr>
            </w:pPr>
            <w:r>
              <w:rPr>
                <w:rFonts w:hint="eastAsia"/>
                <w:sz w:val="18"/>
                <w:szCs w:val="18"/>
              </w:rPr>
              <w:t>基本不能偿还债务；</w:t>
            </w:r>
          </w:p>
        </w:tc>
      </w:tr>
      <w:tr w:rsidR="004179D8">
        <w:tc>
          <w:tcPr>
            <w:tcW w:w="651" w:type="pct"/>
            <w:shd w:val="clear" w:color="auto" w:fill="auto"/>
          </w:tcPr>
          <w:p w:rsidR="004179D8" w:rsidRDefault="00CE5A4D">
            <w:pPr>
              <w:spacing w:line="300" w:lineRule="auto"/>
              <w:jc w:val="center"/>
              <w:rPr>
                <w:sz w:val="18"/>
                <w:szCs w:val="18"/>
              </w:rPr>
            </w:pPr>
            <w:r>
              <w:rPr>
                <w:sz w:val="18"/>
                <w:szCs w:val="18"/>
              </w:rPr>
              <w:t>C</w:t>
            </w:r>
          </w:p>
        </w:tc>
        <w:tc>
          <w:tcPr>
            <w:tcW w:w="4349" w:type="pct"/>
            <w:shd w:val="clear" w:color="auto" w:fill="auto"/>
          </w:tcPr>
          <w:p w:rsidR="004179D8" w:rsidRDefault="00CE5A4D">
            <w:pPr>
              <w:spacing w:line="300" w:lineRule="auto"/>
              <w:rPr>
                <w:sz w:val="18"/>
                <w:szCs w:val="18"/>
              </w:rPr>
            </w:pPr>
            <w:r>
              <w:rPr>
                <w:rFonts w:hint="eastAsia"/>
                <w:sz w:val="18"/>
                <w:szCs w:val="18"/>
              </w:rPr>
              <w:t>不能偿还债务。</w:t>
            </w:r>
          </w:p>
        </w:tc>
      </w:tr>
    </w:tbl>
    <w:p w:rsidR="004179D8" w:rsidRDefault="004179D8">
      <w:pPr>
        <w:adjustRightInd w:val="0"/>
        <w:snapToGrid w:val="0"/>
        <w:spacing w:line="300" w:lineRule="auto"/>
        <w:ind w:firstLineChars="200" w:firstLine="420"/>
        <w:outlineLvl w:val="0"/>
        <w:rPr>
          <w:rFonts w:cs="Arial"/>
          <w:color w:val="000000"/>
          <w:szCs w:val="21"/>
        </w:rPr>
      </w:pPr>
    </w:p>
    <w:p w:rsidR="004179D8" w:rsidRDefault="004179D8">
      <w:pPr>
        <w:tabs>
          <w:tab w:val="left" w:pos="720"/>
        </w:tabs>
        <w:adjustRightInd w:val="0"/>
        <w:snapToGrid w:val="0"/>
        <w:spacing w:line="300" w:lineRule="auto"/>
        <w:jc w:val="left"/>
        <w:outlineLvl w:val="0"/>
        <w:rPr>
          <w:rFonts w:eastAsia="黑体"/>
          <w:sz w:val="28"/>
        </w:rPr>
      </w:pPr>
    </w:p>
    <w:p w:rsidR="004179D8" w:rsidRDefault="004179D8">
      <w:pPr>
        <w:tabs>
          <w:tab w:val="left" w:pos="720"/>
        </w:tabs>
        <w:adjustRightInd w:val="0"/>
        <w:snapToGrid w:val="0"/>
        <w:spacing w:line="300" w:lineRule="auto"/>
        <w:jc w:val="left"/>
        <w:outlineLvl w:val="0"/>
        <w:rPr>
          <w:rFonts w:eastAsia="黑体"/>
          <w:sz w:val="28"/>
        </w:rPr>
      </w:pPr>
    </w:p>
    <w:p w:rsidR="004179D8" w:rsidRDefault="00CE5A4D">
      <w:pPr>
        <w:tabs>
          <w:tab w:val="left" w:pos="720"/>
        </w:tabs>
        <w:adjustRightInd w:val="0"/>
        <w:snapToGrid w:val="0"/>
        <w:spacing w:line="300" w:lineRule="auto"/>
        <w:jc w:val="left"/>
        <w:outlineLvl w:val="0"/>
        <w:rPr>
          <w:rFonts w:eastAsia="黑体"/>
          <w:b/>
          <w:sz w:val="24"/>
        </w:rPr>
      </w:pPr>
      <w:r>
        <w:rPr>
          <w:rFonts w:eastAsia="黑体"/>
          <w:b/>
          <w:sz w:val="24"/>
        </w:rPr>
        <w:t xml:space="preserve"> </w:t>
      </w:r>
    </w:p>
    <w:p w:rsidR="004179D8" w:rsidRDefault="00CE5A4D">
      <w:pPr>
        <w:tabs>
          <w:tab w:val="left" w:pos="720"/>
        </w:tabs>
        <w:adjustRightInd w:val="0"/>
        <w:snapToGrid w:val="0"/>
        <w:spacing w:line="300" w:lineRule="auto"/>
        <w:jc w:val="left"/>
        <w:outlineLvl w:val="0"/>
        <w:rPr>
          <w:rFonts w:eastAsia="黑体"/>
          <w:b/>
          <w:sz w:val="24"/>
        </w:rPr>
      </w:pPr>
      <w:r>
        <w:rPr>
          <w:rFonts w:eastAsia="黑体"/>
          <w:b/>
          <w:sz w:val="24"/>
        </w:rPr>
        <w:br w:type="page"/>
      </w:r>
      <w:r>
        <w:rPr>
          <w:rFonts w:eastAsia="黑体" w:hint="eastAsia"/>
          <w:b/>
          <w:sz w:val="24"/>
        </w:rPr>
        <w:lastRenderedPageBreak/>
        <w:t>附件二：</w:t>
      </w:r>
    </w:p>
    <w:p w:rsidR="004179D8" w:rsidRDefault="00CE5A4D">
      <w:pPr>
        <w:widowControl/>
        <w:spacing w:beforeLines="50" w:before="156" w:line="300" w:lineRule="auto"/>
        <w:jc w:val="center"/>
        <w:rPr>
          <w:rFonts w:eastAsia="黑体"/>
          <w:b/>
        </w:rPr>
      </w:pPr>
      <w:r>
        <w:rPr>
          <w:rFonts w:eastAsia="黑体" w:hint="eastAsia"/>
          <w:b/>
        </w:rPr>
        <w:t>评级模型核心指标</w:t>
      </w:r>
    </w:p>
    <w:tbl>
      <w:tblPr>
        <w:tblW w:w="5000" w:type="pct"/>
        <w:jc w:val="center"/>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802"/>
        <w:gridCol w:w="2974"/>
        <w:gridCol w:w="3794"/>
      </w:tblGrid>
      <w:tr w:rsidR="004179D8">
        <w:trPr>
          <w:trHeight w:val="320"/>
          <w:jc w:val="center"/>
        </w:trPr>
        <w:tc>
          <w:tcPr>
            <w:tcW w:w="1464" w:type="pct"/>
            <w:shd w:val="clear" w:color="000000" w:fill="0070C0"/>
            <w:vAlign w:val="center"/>
          </w:tcPr>
          <w:p w:rsidR="004179D8" w:rsidRDefault="00CE5A4D">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一级指标</w:t>
            </w:r>
          </w:p>
        </w:tc>
        <w:tc>
          <w:tcPr>
            <w:tcW w:w="1554" w:type="pct"/>
            <w:shd w:val="clear" w:color="000000" w:fill="0070C0"/>
            <w:vAlign w:val="center"/>
          </w:tcPr>
          <w:p w:rsidR="004179D8" w:rsidRDefault="00CE5A4D">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二级指标</w:t>
            </w:r>
          </w:p>
        </w:tc>
        <w:tc>
          <w:tcPr>
            <w:tcW w:w="1982" w:type="pct"/>
            <w:shd w:val="clear" w:color="000000" w:fill="0070C0"/>
            <w:vAlign w:val="center"/>
          </w:tcPr>
          <w:p w:rsidR="004179D8" w:rsidRDefault="00CE5A4D">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模型得分</w:t>
            </w:r>
          </w:p>
        </w:tc>
      </w:tr>
      <w:tr w:rsidR="004179D8">
        <w:trPr>
          <w:trHeight w:val="300"/>
          <w:jc w:val="center"/>
        </w:trPr>
        <w:tc>
          <w:tcPr>
            <w:tcW w:w="1464" w:type="pct"/>
            <w:vMerge w:val="restart"/>
            <w:vAlign w:val="center"/>
          </w:tcPr>
          <w:p w:rsidR="004179D8" w:rsidRDefault="00CE5A4D">
            <w:pPr>
              <w:widowControl/>
              <w:jc w:val="center"/>
              <w:rPr>
                <w:color w:val="000000"/>
                <w:sz w:val="18"/>
                <w:szCs w:val="18"/>
              </w:rPr>
            </w:pPr>
            <w:r>
              <w:rPr>
                <w:color w:val="000000"/>
                <w:kern w:val="0"/>
                <w:sz w:val="16"/>
                <w:szCs w:val="16"/>
              </w:rPr>
              <w:t>经济实力</w:t>
            </w:r>
          </w:p>
        </w:tc>
        <w:tc>
          <w:tcPr>
            <w:tcW w:w="1554" w:type="pct"/>
            <w:shd w:val="clear" w:color="auto" w:fill="auto"/>
            <w:vAlign w:val="center"/>
          </w:tcPr>
          <w:p w:rsidR="004179D8" w:rsidRDefault="00CE5A4D">
            <w:pPr>
              <w:widowControl/>
              <w:jc w:val="center"/>
              <w:rPr>
                <w:color w:val="000000"/>
                <w:kern w:val="0"/>
                <w:sz w:val="16"/>
                <w:szCs w:val="16"/>
              </w:rPr>
            </w:pPr>
            <w:r>
              <w:rPr>
                <w:color w:val="000000"/>
                <w:kern w:val="0"/>
                <w:sz w:val="16"/>
                <w:szCs w:val="16"/>
              </w:rPr>
              <w:t>实际地区生产总值</w:t>
            </w:r>
          </w:p>
        </w:tc>
        <w:tc>
          <w:tcPr>
            <w:tcW w:w="1982" w:type="pct"/>
            <w:shd w:val="clear" w:color="auto" w:fill="auto"/>
            <w:vAlign w:val="center"/>
          </w:tcPr>
          <w:p w:rsidR="004179D8" w:rsidRDefault="00CE5A4D">
            <w:pPr>
              <w:jc w:val="center"/>
              <w:rPr>
                <w:color w:val="000000"/>
                <w:sz w:val="18"/>
                <w:szCs w:val="18"/>
              </w:rPr>
            </w:pPr>
            <w:r>
              <w:rPr>
                <w:rFonts w:hint="eastAsia"/>
                <w:color w:val="000000"/>
                <w:sz w:val="18"/>
                <w:szCs w:val="18"/>
              </w:rPr>
              <w:t>1</w:t>
            </w:r>
          </w:p>
        </w:tc>
      </w:tr>
      <w:tr w:rsidR="004179D8">
        <w:trPr>
          <w:trHeight w:val="300"/>
          <w:jc w:val="center"/>
        </w:trPr>
        <w:tc>
          <w:tcPr>
            <w:tcW w:w="1464" w:type="pct"/>
            <w:vMerge/>
            <w:vAlign w:val="center"/>
          </w:tcPr>
          <w:p w:rsidR="004179D8" w:rsidRDefault="004179D8">
            <w:pPr>
              <w:widowControl/>
              <w:jc w:val="center"/>
              <w:rPr>
                <w:color w:val="000000"/>
                <w:sz w:val="18"/>
                <w:szCs w:val="18"/>
              </w:rPr>
            </w:pPr>
          </w:p>
        </w:tc>
        <w:tc>
          <w:tcPr>
            <w:tcW w:w="1554" w:type="pct"/>
            <w:shd w:val="clear" w:color="auto" w:fill="auto"/>
            <w:vAlign w:val="center"/>
          </w:tcPr>
          <w:p w:rsidR="004179D8" w:rsidRDefault="00CE5A4D">
            <w:pPr>
              <w:widowControl/>
              <w:jc w:val="center"/>
              <w:rPr>
                <w:color w:val="000000"/>
                <w:kern w:val="0"/>
                <w:sz w:val="16"/>
                <w:szCs w:val="16"/>
              </w:rPr>
            </w:pPr>
            <w:r>
              <w:rPr>
                <w:color w:val="000000"/>
                <w:kern w:val="0"/>
                <w:sz w:val="16"/>
                <w:szCs w:val="16"/>
              </w:rPr>
              <w:t>人均地区生产总值</w:t>
            </w:r>
          </w:p>
        </w:tc>
        <w:tc>
          <w:tcPr>
            <w:tcW w:w="1982" w:type="pct"/>
            <w:shd w:val="clear" w:color="auto" w:fill="auto"/>
            <w:vAlign w:val="center"/>
          </w:tcPr>
          <w:p w:rsidR="004179D8" w:rsidRDefault="00CE5A4D">
            <w:pPr>
              <w:jc w:val="center"/>
              <w:rPr>
                <w:color w:val="000000"/>
                <w:sz w:val="18"/>
                <w:szCs w:val="18"/>
              </w:rPr>
            </w:pPr>
            <w:r>
              <w:rPr>
                <w:rFonts w:hint="eastAsia"/>
                <w:color w:val="000000"/>
                <w:sz w:val="18"/>
                <w:szCs w:val="18"/>
              </w:rPr>
              <w:t>1</w:t>
            </w:r>
          </w:p>
        </w:tc>
      </w:tr>
      <w:tr w:rsidR="004179D8">
        <w:trPr>
          <w:trHeight w:val="300"/>
          <w:jc w:val="center"/>
        </w:trPr>
        <w:tc>
          <w:tcPr>
            <w:tcW w:w="1464" w:type="pct"/>
            <w:vMerge w:val="restart"/>
            <w:shd w:val="clear" w:color="auto" w:fill="D3EDFB"/>
            <w:vAlign w:val="center"/>
          </w:tcPr>
          <w:p w:rsidR="004179D8" w:rsidRDefault="00CE5A4D">
            <w:pPr>
              <w:widowControl/>
              <w:jc w:val="center"/>
              <w:rPr>
                <w:color w:val="000000"/>
                <w:sz w:val="18"/>
                <w:szCs w:val="18"/>
              </w:rPr>
            </w:pPr>
            <w:r>
              <w:rPr>
                <w:color w:val="000000"/>
                <w:kern w:val="0"/>
                <w:sz w:val="16"/>
                <w:szCs w:val="16"/>
              </w:rPr>
              <w:t>财政实力</w:t>
            </w:r>
          </w:p>
        </w:tc>
        <w:tc>
          <w:tcPr>
            <w:tcW w:w="1554" w:type="pct"/>
            <w:shd w:val="clear" w:color="auto" w:fill="D3EDFB"/>
            <w:vAlign w:val="center"/>
          </w:tcPr>
          <w:p w:rsidR="004179D8" w:rsidRDefault="00CE5A4D">
            <w:pPr>
              <w:widowControl/>
              <w:jc w:val="center"/>
              <w:rPr>
                <w:color w:val="000000"/>
                <w:kern w:val="0"/>
                <w:sz w:val="16"/>
                <w:szCs w:val="16"/>
              </w:rPr>
            </w:pPr>
            <w:r>
              <w:rPr>
                <w:color w:val="000000"/>
                <w:kern w:val="0"/>
                <w:sz w:val="16"/>
                <w:szCs w:val="16"/>
              </w:rPr>
              <w:t>全地区政府综合财力</w:t>
            </w:r>
          </w:p>
        </w:tc>
        <w:tc>
          <w:tcPr>
            <w:tcW w:w="1982" w:type="pct"/>
            <w:shd w:val="clear" w:color="auto" w:fill="D3EDFB"/>
            <w:vAlign w:val="center"/>
          </w:tcPr>
          <w:p w:rsidR="004179D8" w:rsidRDefault="00CE5A4D">
            <w:pPr>
              <w:jc w:val="center"/>
              <w:rPr>
                <w:color w:val="000000"/>
                <w:sz w:val="18"/>
                <w:szCs w:val="18"/>
              </w:rPr>
            </w:pPr>
            <w:r>
              <w:rPr>
                <w:rFonts w:hint="eastAsia"/>
                <w:color w:val="000000"/>
                <w:sz w:val="18"/>
                <w:szCs w:val="18"/>
              </w:rPr>
              <w:t>1</w:t>
            </w:r>
          </w:p>
        </w:tc>
      </w:tr>
      <w:tr w:rsidR="004179D8">
        <w:trPr>
          <w:trHeight w:val="300"/>
          <w:jc w:val="center"/>
        </w:trPr>
        <w:tc>
          <w:tcPr>
            <w:tcW w:w="1464" w:type="pct"/>
            <w:vMerge/>
            <w:shd w:val="clear" w:color="auto" w:fill="D3EDFB"/>
            <w:vAlign w:val="center"/>
          </w:tcPr>
          <w:p w:rsidR="004179D8" w:rsidRDefault="004179D8">
            <w:pPr>
              <w:widowControl/>
              <w:jc w:val="center"/>
              <w:rPr>
                <w:color w:val="000000"/>
                <w:sz w:val="18"/>
                <w:szCs w:val="18"/>
              </w:rPr>
            </w:pPr>
          </w:p>
        </w:tc>
        <w:tc>
          <w:tcPr>
            <w:tcW w:w="1554" w:type="pct"/>
            <w:shd w:val="clear" w:color="auto" w:fill="D3EDFB"/>
            <w:vAlign w:val="center"/>
          </w:tcPr>
          <w:p w:rsidR="004179D8" w:rsidRDefault="00CE5A4D">
            <w:pPr>
              <w:widowControl/>
              <w:jc w:val="center"/>
              <w:rPr>
                <w:color w:val="000000"/>
                <w:kern w:val="0"/>
                <w:sz w:val="16"/>
                <w:szCs w:val="16"/>
              </w:rPr>
            </w:pPr>
            <w:r>
              <w:rPr>
                <w:color w:val="000000"/>
                <w:kern w:val="0"/>
                <w:sz w:val="16"/>
                <w:szCs w:val="16"/>
              </w:rPr>
              <w:t>财政收入稳定性及收支平衡性评价</w:t>
            </w:r>
          </w:p>
        </w:tc>
        <w:tc>
          <w:tcPr>
            <w:tcW w:w="1982" w:type="pct"/>
            <w:shd w:val="clear" w:color="auto" w:fill="D3EDFB"/>
            <w:vAlign w:val="center"/>
          </w:tcPr>
          <w:p w:rsidR="004179D8" w:rsidRDefault="00CE5A4D">
            <w:pPr>
              <w:jc w:val="center"/>
              <w:rPr>
                <w:color w:val="000000"/>
                <w:sz w:val="18"/>
                <w:szCs w:val="18"/>
              </w:rPr>
            </w:pPr>
            <w:r>
              <w:rPr>
                <w:rFonts w:hint="eastAsia"/>
                <w:color w:val="000000"/>
                <w:sz w:val="18"/>
                <w:szCs w:val="18"/>
              </w:rPr>
              <w:t>1</w:t>
            </w:r>
          </w:p>
        </w:tc>
      </w:tr>
      <w:tr w:rsidR="004179D8">
        <w:trPr>
          <w:trHeight w:val="300"/>
          <w:jc w:val="center"/>
        </w:trPr>
        <w:tc>
          <w:tcPr>
            <w:tcW w:w="1464" w:type="pct"/>
            <w:vMerge/>
            <w:shd w:val="clear" w:color="auto" w:fill="D3EDFB"/>
            <w:vAlign w:val="center"/>
          </w:tcPr>
          <w:p w:rsidR="004179D8" w:rsidRDefault="004179D8">
            <w:pPr>
              <w:widowControl/>
              <w:jc w:val="center"/>
              <w:rPr>
                <w:color w:val="000000"/>
                <w:sz w:val="18"/>
                <w:szCs w:val="18"/>
              </w:rPr>
            </w:pPr>
          </w:p>
        </w:tc>
        <w:tc>
          <w:tcPr>
            <w:tcW w:w="1554" w:type="pct"/>
            <w:shd w:val="clear" w:color="auto" w:fill="D3EDFB"/>
            <w:vAlign w:val="center"/>
          </w:tcPr>
          <w:p w:rsidR="004179D8" w:rsidRDefault="00CE5A4D">
            <w:pPr>
              <w:widowControl/>
              <w:jc w:val="center"/>
              <w:rPr>
                <w:color w:val="000000"/>
                <w:kern w:val="0"/>
                <w:sz w:val="16"/>
                <w:szCs w:val="16"/>
              </w:rPr>
            </w:pPr>
            <w:r>
              <w:rPr>
                <w:rFonts w:hint="eastAsia"/>
                <w:color w:val="000000"/>
                <w:kern w:val="0"/>
                <w:sz w:val="16"/>
                <w:szCs w:val="16"/>
              </w:rPr>
              <w:t>债务余额</w:t>
            </w:r>
            <w:r>
              <w:rPr>
                <w:color w:val="000000"/>
                <w:kern w:val="0"/>
                <w:sz w:val="16"/>
                <w:szCs w:val="16"/>
              </w:rPr>
              <w:t>/</w:t>
            </w:r>
            <w:r>
              <w:rPr>
                <w:rFonts w:hint="eastAsia"/>
                <w:color w:val="000000"/>
                <w:kern w:val="0"/>
                <w:sz w:val="16"/>
                <w:szCs w:val="16"/>
              </w:rPr>
              <w:t>政府综合财力</w:t>
            </w:r>
          </w:p>
        </w:tc>
        <w:tc>
          <w:tcPr>
            <w:tcW w:w="1982" w:type="pct"/>
            <w:shd w:val="clear" w:color="auto" w:fill="D3EDFB"/>
            <w:vAlign w:val="center"/>
          </w:tcPr>
          <w:p w:rsidR="004179D8" w:rsidRDefault="00CE5A4D">
            <w:pPr>
              <w:jc w:val="center"/>
              <w:rPr>
                <w:color w:val="000000"/>
                <w:sz w:val="18"/>
                <w:szCs w:val="18"/>
              </w:rPr>
            </w:pPr>
            <w:r>
              <w:rPr>
                <w:color w:val="000000"/>
                <w:sz w:val="18"/>
                <w:szCs w:val="18"/>
              </w:rPr>
              <w:t>2</w:t>
            </w:r>
          </w:p>
        </w:tc>
      </w:tr>
      <w:tr w:rsidR="004179D8">
        <w:trPr>
          <w:trHeight w:val="300"/>
          <w:jc w:val="center"/>
        </w:trPr>
        <w:tc>
          <w:tcPr>
            <w:tcW w:w="1464" w:type="pct"/>
            <w:vAlign w:val="center"/>
          </w:tcPr>
          <w:p w:rsidR="004179D8" w:rsidRDefault="00CE5A4D">
            <w:pPr>
              <w:widowControl/>
              <w:jc w:val="center"/>
              <w:rPr>
                <w:color w:val="000000"/>
                <w:sz w:val="18"/>
                <w:szCs w:val="18"/>
              </w:rPr>
            </w:pPr>
            <w:r>
              <w:rPr>
                <w:color w:val="000000"/>
                <w:kern w:val="0"/>
                <w:sz w:val="16"/>
                <w:szCs w:val="16"/>
              </w:rPr>
              <w:t>政府治理</w:t>
            </w:r>
          </w:p>
        </w:tc>
        <w:tc>
          <w:tcPr>
            <w:tcW w:w="1554" w:type="pct"/>
            <w:shd w:val="clear" w:color="auto" w:fill="auto"/>
            <w:vAlign w:val="center"/>
          </w:tcPr>
          <w:p w:rsidR="004179D8" w:rsidRDefault="00CE5A4D">
            <w:pPr>
              <w:widowControl/>
              <w:jc w:val="center"/>
              <w:rPr>
                <w:color w:val="000000"/>
                <w:kern w:val="0"/>
                <w:sz w:val="16"/>
                <w:szCs w:val="16"/>
              </w:rPr>
            </w:pPr>
            <w:r>
              <w:rPr>
                <w:color w:val="000000"/>
                <w:kern w:val="0"/>
                <w:sz w:val="16"/>
                <w:szCs w:val="16"/>
              </w:rPr>
              <w:t>财政和债务管理情况</w:t>
            </w:r>
          </w:p>
        </w:tc>
        <w:tc>
          <w:tcPr>
            <w:tcW w:w="1982" w:type="pct"/>
            <w:shd w:val="clear" w:color="auto" w:fill="auto"/>
            <w:vAlign w:val="center"/>
          </w:tcPr>
          <w:p w:rsidR="004179D8" w:rsidRDefault="00CE5A4D">
            <w:pPr>
              <w:jc w:val="center"/>
              <w:rPr>
                <w:color w:val="000000"/>
                <w:sz w:val="18"/>
                <w:szCs w:val="18"/>
              </w:rPr>
            </w:pPr>
            <w:r>
              <w:rPr>
                <w:rFonts w:hint="eastAsia"/>
                <w:color w:val="000000"/>
                <w:sz w:val="18"/>
                <w:szCs w:val="18"/>
              </w:rPr>
              <w:t>1</w:t>
            </w:r>
          </w:p>
        </w:tc>
      </w:tr>
      <w:tr w:rsidR="004179D8">
        <w:trPr>
          <w:trHeight w:val="300"/>
          <w:jc w:val="center"/>
        </w:trPr>
        <w:tc>
          <w:tcPr>
            <w:tcW w:w="1" w:type="pct"/>
            <w:gridSpan w:val="2"/>
            <w:shd w:val="clear" w:color="auto" w:fill="D3EDFB"/>
            <w:vAlign w:val="center"/>
          </w:tcPr>
          <w:p w:rsidR="004179D8" w:rsidRDefault="00CE5A4D">
            <w:pPr>
              <w:widowControl/>
              <w:jc w:val="center"/>
              <w:rPr>
                <w:color w:val="000000"/>
                <w:kern w:val="0"/>
                <w:sz w:val="16"/>
                <w:szCs w:val="16"/>
              </w:rPr>
            </w:pPr>
            <w:r>
              <w:rPr>
                <w:rFonts w:hint="eastAsia"/>
                <w:color w:val="000000"/>
                <w:kern w:val="0"/>
                <w:sz w:val="16"/>
                <w:szCs w:val="16"/>
              </w:rPr>
              <w:t>调整因素</w:t>
            </w:r>
          </w:p>
        </w:tc>
        <w:tc>
          <w:tcPr>
            <w:tcW w:w="1982" w:type="pct"/>
            <w:shd w:val="clear" w:color="auto" w:fill="D3EDFB"/>
            <w:vAlign w:val="center"/>
          </w:tcPr>
          <w:p w:rsidR="004179D8" w:rsidRDefault="00CE5A4D">
            <w:pPr>
              <w:widowControl/>
              <w:jc w:val="center"/>
              <w:rPr>
                <w:color w:val="000000"/>
                <w:sz w:val="18"/>
                <w:szCs w:val="18"/>
              </w:rPr>
            </w:pPr>
            <w:proofErr w:type="gramStart"/>
            <w:r>
              <w:rPr>
                <w:rFonts w:hint="eastAsia"/>
                <w:color w:val="000000"/>
                <w:kern w:val="0"/>
                <w:sz w:val="16"/>
                <w:szCs w:val="16"/>
              </w:rPr>
              <w:t>无调整</w:t>
            </w:r>
            <w:proofErr w:type="gramEnd"/>
          </w:p>
        </w:tc>
      </w:tr>
      <w:tr w:rsidR="004179D8">
        <w:trPr>
          <w:trHeight w:val="300"/>
          <w:jc w:val="center"/>
        </w:trPr>
        <w:tc>
          <w:tcPr>
            <w:tcW w:w="1" w:type="pct"/>
            <w:gridSpan w:val="2"/>
            <w:shd w:val="clear" w:color="auto" w:fill="FFFFFF"/>
            <w:vAlign w:val="center"/>
          </w:tcPr>
          <w:p w:rsidR="004179D8" w:rsidRDefault="00CE5A4D">
            <w:pPr>
              <w:widowControl/>
              <w:jc w:val="center"/>
              <w:rPr>
                <w:color w:val="000000"/>
                <w:kern w:val="0"/>
                <w:sz w:val="16"/>
                <w:szCs w:val="16"/>
              </w:rPr>
            </w:pPr>
            <w:r>
              <w:rPr>
                <w:rFonts w:hint="eastAsia"/>
                <w:color w:val="000000"/>
                <w:kern w:val="0"/>
                <w:sz w:val="16"/>
                <w:szCs w:val="16"/>
              </w:rPr>
              <w:t>增信措施</w:t>
            </w:r>
          </w:p>
        </w:tc>
        <w:tc>
          <w:tcPr>
            <w:tcW w:w="1982" w:type="pct"/>
            <w:shd w:val="clear" w:color="auto" w:fill="FFFFFF"/>
            <w:vAlign w:val="center"/>
          </w:tcPr>
          <w:p w:rsidR="004179D8" w:rsidRDefault="00CE5A4D">
            <w:pPr>
              <w:widowControl/>
              <w:jc w:val="center"/>
              <w:rPr>
                <w:color w:val="000000"/>
                <w:kern w:val="0"/>
                <w:sz w:val="16"/>
                <w:szCs w:val="16"/>
              </w:rPr>
            </w:pPr>
            <w:r>
              <w:rPr>
                <w:rFonts w:hint="eastAsia"/>
                <w:color w:val="000000"/>
                <w:kern w:val="0"/>
                <w:sz w:val="16"/>
                <w:szCs w:val="16"/>
              </w:rPr>
              <w:t>无</w:t>
            </w:r>
          </w:p>
        </w:tc>
      </w:tr>
      <w:tr w:rsidR="004179D8">
        <w:trPr>
          <w:trHeight w:val="300"/>
          <w:jc w:val="center"/>
        </w:trPr>
        <w:tc>
          <w:tcPr>
            <w:tcW w:w="1" w:type="pct"/>
            <w:gridSpan w:val="2"/>
            <w:shd w:val="clear" w:color="auto" w:fill="D3EDFB"/>
            <w:vAlign w:val="center"/>
          </w:tcPr>
          <w:p w:rsidR="004179D8" w:rsidRDefault="00CE5A4D">
            <w:pPr>
              <w:widowControl/>
              <w:jc w:val="center"/>
              <w:rPr>
                <w:color w:val="000000"/>
                <w:kern w:val="0"/>
                <w:sz w:val="16"/>
                <w:szCs w:val="16"/>
              </w:rPr>
            </w:pPr>
            <w:r>
              <w:rPr>
                <w:rFonts w:hint="eastAsia"/>
                <w:color w:val="000000"/>
                <w:kern w:val="0"/>
                <w:sz w:val="16"/>
                <w:szCs w:val="16"/>
              </w:rPr>
              <w:t>债券信用等级</w:t>
            </w:r>
          </w:p>
        </w:tc>
        <w:tc>
          <w:tcPr>
            <w:tcW w:w="1982" w:type="pct"/>
            <w:shd w:val="clear" w:color="auto" w:fill="D3EDFB"/>
            <w:vAlign w:val="center"/>
          </w:tcPr>
          <w:p w:rsidR="004179D8" w:rsidRDefault="00CE5A4D">
            <w:pPr>
              <w:widowControl/>
              <w:jc w:val="center"/>
              <w:rPr>
                <w:color w:val="000000"/>
                <w:kern w:val="0"/>
                <w:sz w:val="16"/>
                <w:szCs w:val="16"/>
              </w:rPr>
            </w:pPr>
            <w:r>
              <w:rPr>
                <w:rFonts w:hint="eastAsia"/>
                <w:color w:val="000000"/>
                <w:kern w:val="0"/>
                <w:sz w:val="16"/>
                <w:szCs w:val="16"/>
              </w:rPr>
              <w:t>AAA</w:t>
            </w:r>
          </w:p>
        </w:tc>
      </w:tr>
    </w:tbl>
    <w:p w:rsidR="004179D8" w:rsidRDefault="00CE5A4D">
      <w:pPr>
        <w:spacing w:line="240" w:lineRule="exact"/>
        <w:ind w:leftChars="-53" w:left="-111" w:firstLineChars="100" w:firstLine="150"/>
        <w:rPr>
          <w:rFonts w:eastAsia="黑体"/>
          <w:sz w:val="15"/>
          <w:szCs w:val="15"/>
        </w:rPr>
      </w:pPr>
      <w:r>
        <w:rPr>
          <w:rFonts w:eastAsia="黑体" w:hint="eastAsia"/>
          <w:sz w:val="15"/>
          <w:szCs w:val="15"/>
        </w:rPr>
        <w:t>注：模型得分体现该指标表现评价，</w:t>
      </w:r>
      <w:r>
        <w:rPr>
          <w:rFonts w:eastAsia="黑体"/>
          <w:sz w:val="15"/>
          <w:szCs w:val="15"/>
        </w:rPr>
        <w:t>1</w:t>
      </w:r>
      <w:r>
        <w:rPr>
          <w:rFonts w:eastAsia="黑体" w:hint="eastAsia"/>
          <w:sz w:val="15"/>
          <w:szCs w:val="15"/>
        </w:rPr>
        <w:t>为最优，</w:t>
      </w:r>
      <w:r>
        <w:rPr>
          <w:rFonts w:eastAsia="黑体" w:hint="eastAsia"/>
          <w:sz w:val="15"/>
          <w:szCs w:val="15"/>
        </w:rPr>
        <w:t>6</w:t>
      </w:r>
      <w:r>
        <w:rPr>
          <w:rFonts w:eastAsia="黑体" w:hint="eastAsia"/>
          <w:sz w:val="15"/>
          <w:szCs w:val="15"/>
        </w:rPr>
        <w:t>为最差。</w:t>
      </w:r>
    </w:p>
    <w:p w:rsidR="004179D8" w:rsidRDefault="00CE5A4D">
      <w:pPr>
        <w:tabs>
          <w:tab w:val="left" w:pos="720"/>
        </w:tabs>
        <w:adjustRightInd w:val="0"/>
        <w:snapToGrid w:val="0"/>
        <w:spacing w:line="300" w:lineRule="auto"/>
        <w:jc w:val="left"/>
        <w:outlineLvl w:val="0"/>
        <w:rPr>
          <w:rFonts w:eastAsia="黑体"/>
          <w:b/>
          <w:sz w:val="24"/>
        </w:rPr>
      </w:pPr>
      <w:r>
        <w:rPr>
          <w:rFonts w:eastAsia="黑体"/>
          <w:b/>
          <w:sz w:val="24"/>
        </w:rPr>
        <w:br w:type="page"/>
      </w:r>
    </w:p>
    <w:p w:rsidR="004179D8" w:rsidRDefault="00CE5A4D">
      <w:pPr>
        <w:tabs>
          <w:tab w:val="left" w:pos="720"/>
        </w:tabs>
        <w:adjustRightInd w:val="0"/>
        <w:snapToGrid w:val="0"/>
        <w:spacing w:line="300" w:lineRule="auto"/>
        <w:jc w:val="left"/>
        <w:outlineLvl w:val="0"/>
        <w:rPr>
          <w:rFonts w:eastAsia="黑体"/>
          <w:b/>
          <w:sz w:val="24"/>
        </w:rPr>
      </w:pPr>
      <w:r>
        <w:rPr>
          <w:rFonts w:eastAsia="黑体" w:hint="eastAsia"/>
          <w:b/>
          <w:sz w:val="24"/>
        </w:rPr>
        <w:lastRenderedPageBreak/>
        <w:t>附件三：</w:t>
      </w:r>
    </w:p>
    <w:p w:rsidR="004179D8" w:rsidRDefault="00CE5A4D">
      <w:pPr>
        <w:widowControl/>
        <w:spacing w:beforeLines="50" w:before="156" w:line="300" w:lineRule="auto"/>
        <w:jc w:val="center"/>
        <w:rPr>
          <w:rFonts w:eastAsia="黑体"/>
          <w:b/>
          <w:sz w:val="24"/>
        </w:rPr>
      </w:pPr>
      <w:r>
        <w:rPr>
          <w:rFonts w:eastAsia="黑体"/>
          <w:b/>
        </w:rPr>
        <w:t>2021</w:t>
      </w:r>
      <w:r w:rsidR="00310857">
        <w:rPr>
          <w:rFonts w:eastAsia="黑体" w:hint="eastAsia"/>
          <w:b/>
        </w:rPr>
        <w:t>年北京市地方政府再融资一般债券（</w:t>
      </w:r>
      <w:r w:rsidR="00373A77">
        <w:rPr>
          <w:rFonts w:eastAsia="黑体" w:hint="eastAsia"/>
          <w:b/>
        </w:rPr>
        <w:t>十</w:t>
      </w:r>
      <w:r>
        <w:rPr>
          <w:rFonts w:eastAsia="黑体" w:hint="eastAsia"/>
          <w:b/>
        </w:rPr>
        <w:t>期）拟偿还债券情况</w:t>
      </w:r>
    </w:p>
    <w:tbl>
      <w:tblPr>
        <w:tblW w:w="5000" w:type="pct"/>
        <w:jc w:val="center"/>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241"/>
        <w:gridCol w:w="2979"/>
        <w:gridCol w:w="992"/>
        <w:gridCol w:w="991"/>
        <w:gridCol w:w="1133"/>
        <w:gridCol w:w="1135"/>
        <w:gridCol w:w="1099"/>
      </w:tblGrid>
      <w:tr w:rsidR="004179D8" w:rsidTr="00D2243F">
        <w:trPr>
          <w:trHeight w:val="320"/>
          <w:jc w:val="center"/>
        </w:trPr>
        <w:tc>
          <w:tcPr>
            <w:tcW w:w="648" w:type="pct"/>
            <w:shd w:val="clear" w:color="auto" w:fill="0070C0"/>
            <w:vAlign w:val="center"/>
          </w:tcPr>
          <w:p w:rsidR="004179D8" w:rsidRDefault="00CE5A4D">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债券</w:t>
            </w:r>
          </w:p>
          <w:p w:rsidR="004179D8" w:rsidRDefault="00CE5A4D">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简称</w:t>
            </w:r>
          </w:p>
        </w:tc>
        <w:tc>
          <w:tcPr>
            <w:tcW w:w="1556" w:type="pct"/>
            <w:shd w:val="clear" w:color="auto" w:fill="0070C0"/>
            <w:vAlign w:val="center"/>
          </w:tcPr>
          <w:p w:rsidR="004179D8" w:rsidRDefault="00CE5A4D">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债券全称</w:t>
            </w:r>
          </w:p>
        </w:tc>
        <w:tc>
          <w:tcPr>
            <w:tcW w:w="518" w:type="pct"/>
            <w:shd w:val="clear" w:color="auto" w:fill="0070C0"/>
            <w:vAlign w:val="center"/>
          </w:tcPr>
          <w:p w:rsidR="004179D8" w:rsidRDefault="00CE5A4D">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发行金额（亿元）</w:t>
            </w:r>
          </w:p>
        </w:tc>
        <w:tc>
          <w:tcPr>
            <w:tcW w:w="518" w:type="pct"/>
            <w:shd w:val="clear" w:color="auto" w:fill="0070C0"/>
            <w:vAlign w:val="center"/>
          </w:tcPr>
          <w:p w:rsidR="004179D8" w:rsidRDefault="00CE5A4D">
            <w:pPr>
              <w:widowControl/>
              <w:jc w:val="center"/>
              <w:rPr>
                <w:color w:val="000000"/>
                <w:sz w:val="18"/>
                <w:szCs w:val="18"/>
              </w:rPr>
            </w:pPr>
            <w:r>
              <w:rPr>
                <w:rFonts w:ascii="宋体" w:hAnsi="宋体" w:cs="宋体" w:hint="eastAsia"/>
                <w:b/>
                <w:bCs/>
                <w:color w:val="FFFFFF"/>
                <w:kern w:val="0"/>
                <w:sz w:val="18"/>
                <w:szCs w:val="18"/>
              </w:rPr>
              <w:t>票面利率（%）</w:t>
            </w:r>
          </w:p>
        </w:tc>
        <w:tc>
          <w:tcPr>
            <w:tcW w:w="592" w:type="pct"/>
            <w:shd w:val="clear" w:color="auto" w:fill="0070C0"/>
            <w:vAlign w:val="center"/>
          </w:tcPr>
          <w:p w:rsidR="004179D8" w:rsidRDefault="00CE5A4D">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起息日期</w:t>
            </w:r>
          </w:p>
        </w:tc>
        <w:tc>
          <w:tcPr>
            <w:tcW w:w="593" w:type="pct"/>
            <w:shd w:val="clear" w:color="auto" w:fill="0070C0"/>
            <w:vAlign w:val="center"/>
          </w:tcPr>
          <w:p w:rsidR="004179D8" w:rsidRDefault="00CE5A4D">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到期日期</w:t>
            </w:r>
          </w:p>
        </w:tc>
        <w:tc>
          <w:tcPr>
            <w:tcW w:w="574" w:type="pct"/>
            <w:shd w:val="clear" w:color="auto" w:fill="0070C0"/>
            <w:vAlign w:val="center"/>
          </w:tcPr>
          <w:p w:rsidR="004179D8" w:rsidRDefault="00CE5A4D">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申请本期债券额度（亿元）</w:t>
            </w:r>
          </w:p>
        </w:tc>
      </w:tr>
      <w:tr w:rsidR="003D7D28" w:rsidTr="00D2243F">
        <w:trPr>
          <w:trHeight w:val="300"/>
          <w:jc w:val="center"/>
        </w:trPr>
        <w:tc>
          <w:tcPr>
            <w:tcW w:w="648" w:type="pct"/>
            <w:vAlign w:val="center"/>
          </w:tcPr>
          <w:p w:rsidR="003D7D28" w:rsidRDefault="00373A77" w:rsidP="00373A77">
            <w:pPr>
              <w:widowControl/>
              <w:jc w:val="left"/>
              <w:rPr>
                <w:color w:val="000000"/>
                <w:kern w:val="0"/>
                <w:sz w:val="18"/>
                <w:szCs w:val="18"/>
              </w:rPr>
            </w:pPr>
            <w:r w:rsidRPr="00373A77">
              <w:rPr>
                <w:rFonts w:hint="eastAsia"/>
                <w:color w:val="000000"/>
                <w:kern w:val="0"/>
                <w:sz w:val="18"/>
                <w:szCs w:val="18"/>
              </w:rPr>
              <w:t>16</w:t>
            </w:r>
            <w:r w:rsidRPr="00373A77">
              <w:rPr>
                <w:rFonts w:hint="eastAsia"/>
                <w:color w:val="000000"/>
                <w:kern w:val="0"/>
                <w:sz w:val="18"/>
                <w:szCs w:val="18"/>
              </w:rPr>
              <w:t>北京定向</w:t>
            </w:r>
            <w:r w:rsidRPr="00373A77">
              <w:rPr>
                <w:rFonts w:hint="eastAsia"/>
                <w:color w:val="000000"/>
                <w:kern w:val="0"/>
                <w:sz w:val="18"/>
                <w:szCs w:val="18"/>
              </w:rPr>
              <w:t>11</w:t>
            </w:r>
          </w:p>
        </w:tc>
        <w:tc>
          <w:tcPr>
            <w:tcW w:w="1556" w:type="pct"/>
            <w:vAlign w:val="center"/>
          </w:tcPr>
          <w:p w:rsidR="003D7D28" w:rsidRDefault="00373A77" w:rsidP="00E93581">
            <w:pPr>
              <w:widowControl/>
              <w:jc w:val="center"/>
              <w:rPr>
                <w:color w:val="000000"/>
                <w:kern w:val="0"/>
                <w:sz w:val="18"/>
                <w:szCs w:val="18"/>
              </w:rPr>
            </w:pPr>
            <w:r w:rsidRPr="00373A77">
              <w:rPr>
                <w:rFonts w:hint="eastAsia"/>
                <w:color w:val="000000"/>
                <w:kern w:val="0"/>
                <w:sz w:val="18"/>
                <w:szCs w:val="18"/>
              </w:rPr>
              <w:t>2016</w:t>
            </w:r>
            <w:r w:rsidRPr="00373A77">
              <w:rPr>
                <w:rFonts w:hint="eastAsia"/>
                <w:color w:val="000000"/>
                <w:kern w:val="0"/>
                <w:sz w:val="18"/>
                <w:szCs w:val="18"/>
              </w:rPr>
              <w:t>年北京市政府定向承销发行的置换一般债券（六期）</w:t>
            </w:r>
          </w:p>
        </w:tc>
        <w:tc>
          <w:tcPr>
            <w:tcW w:w="518" w:type="pct"/>
            <w:vAlign w:val="center"/>
          </w:tcPr>
          <w:p w:rsidR="003D7D28" w:rsidRDefault="00373A77" w:rsidP="00373A77">
            <w:pPr>
              <w:jc w:val="center"/>
              <w:rPr>
                <w:color w:val="000000"/>
                <w:sz w:val="18"/>
                <w:szCs w:val="18"/>
              </w:rPr>
            </w:pPr>
            <w:r>
              <w:rPr>
                <w:rFonts w:hint="eastAsia"/>
                <w:color w:val="000000"/>
                <w:sz w:val="18"/>
                <w:szCs w:val="18"/>
              </w:rPr>
              <w:t>17.7372</w:t>
            </w:r>
          </w:p>
        </w:tc>
        <w:tc>
          <w:tcPr>
            <w:tcW w:w="518" w:type="pct"/>
            <w:vAlign w:val="center"/>
          </w:tcPr>
          <w:p w:rsidR="003D7D28" w:rsidRDefault="003D7D28" w:rsidP="00E93581">
            <w:pPr>
              <w:jc w:val="center"/>
              <w:rPr>
                <w:color w:val="000000"/>
                <w:sz w:val="18"/>
                <w:szCs w:val="18"/>
              </w:rPr>
            </w:pPr>
            <w:r>
              <w:rPr>
                <w:rFonts w:hint="eastAsia"/>
                <w:color w:val="000000"/>
                <w:sz w:val="18"/>
                <w:szCs w:val="18"/>
              </w:rPr>
              <w:t>3.</w:t>
            </w:r>
            <w:r w:rsidR="00373A77">
              <w:rPr>
                <w:rFonts w:hint="eastAsia"/>
                <w:color w:val="000000"/>
                <w:sz w:val="18"/>
                <w:szCs w:val="18"/>
              </w:rPr>
              <w:t>05</w:t>
            </w:r>
          </w:p>
        </w:tc>
        <w:tc>
          <w:tcPr>
            <w:tcW w:w="592" w:type="pct"/>
            <w:vAlign w:val="center"/>
          </w:tcPr>
          <w:p w:rsidR="003D7D28" w:rsidRDefault="003D7D28" w:rsidP="00373A77">
            <w:pPr>
              <w:jc w:val="center"/>
              <w:rPr>
                <w:color w:val="000000"/>
                <w:sz w:val="18"/>
                <w:szCs w:val="18"/>
              </w:rPr>
            </w:pPr>
            <w:r>
              <w:rPr>
                <w:color w:val="000000"/>
                <w:sz w:val="18"/>
                <w:szCs w:val="18"/>
              </w:rPr>
              <w:t>20</w:t>
            </w:r>
            <w:r>
              <w:rPr>
                <w:rFonts w:hint="eastAsia"/>
                <w:color w:val="000000"/>
                <w:sz w:val="18"/>
                <w:szCs w:val="18"/>
              </w:rPr>
              <w:t>1</w:t>
            </w:r>
            <w:r w:rsidR="00373A77">
              <w:rPr>
                <w:rFonts w:hint="eastAsia"/>
                <w:color w:val="000000"/>
                <w:sz w:val="18"/>
                <w:szCs w:val="18"/>
              </w:rPr>
              <w:t>6</w:t>
            </w:r>
            <w:r>
              <w:rPr>
                <w:color w:val="000000"/>
                <w:sz w:val="18"/>
                <w:szCs w:val="18"/>
              </w:rPr>
              <w:t>-</w:t>
            </w:r>
            <w:r w:rsidR="008B385C">
              <w:rPr>
                <w:rFonts w:hint="eastAsia"/>
                <w:color w:val="000000"/>
                <w:sz w:val="18"/>
                <w:szCs w:val="18"/>
              </w:rPr>
              <w:t>1</w:t>
            </w:r>
            <w:r w:rsidR="00373A77">
              <w:rPr>
                <w:rFonts w:hint="eastAsia"/>
                <w:color w:val="000000"/>
                <w:sz w:val="18"/>
                <w:szCs w:val="18"/>
              </w:rPr>
              <w:t>2</w:t>
            </w:r>
            <w:r>
              <w:rPr>
                <w:color w:val="000000"/>
                <w:sz w:val="18"/>
                <w:szCs w:val="18"/>
              </w:rPr>
              <w:t>-</w:t>
            </w:r>
            <w:r>
              <w:rPr>
                <w:rFonts w:hint="eastAsia"/>
                <w:color w:val="000000"/>
                <w:sz w:val="18"/>
                <w:szCs w:val="18"/>
              </w:rPr>
              <w:t>01</w:t>
            </w:r>
          </w:p>
        </w:tc>
        <w:tc>
          <w:tcPr>
            <w:tcW w:w="593" w:type="pct"/>
            <w:vAlign w:val="center"/>
          </w:tcPr>
          <w:p w:rsidR="003D7D28" w:rsidRDefault="003D7D28" w:rsidP="00373A77">
            <w:pPr>
              <w:jc w:val="center"/>
              <w:rPr>
                <w:color w:val="000000"/>
                <w:sz w:val="18"/>
                <w:szCs w:val="18"/>
              </w:rPr>
            </w:pPr>
            <w:r>
              <w:rPr>
                <w:color w:val="000000"/>
                <w:sz w:val="18"/>
                <w:szCs w:val="18"/>
              </w:rPr>
              <w:t>2021-</w:t>
            </w:r>
            <w:r w:rsidR="008B385C">
              <w:rPr>
                <w:rFonts w:hint="eastAsia"/>
                <w:color w:val="000000"/>
                <w:sz w:val="18"/>
                <w:szCs w:val="18"/>
              </w:rPr>
              <w:t>1</w:t>
            </w:r>
            <w:r w:rsidR="00373A77">
              <w:rPr>
                <w:rFonts w:hint="eastAsia"/>
                <w:color w:val="000000"/>
                <w:sz w:val="18"/>
                <w:szCs w:val="18"/>
              </w:rPr>
              <w:t>2</w:t>
            </w:r>
            <w:r>
              <w:rPr>
                <w:color w:val="000000"/>
                <w:sz w:val="18"/>
                <w:szCs w:val="18"/>
              </w:rPr>
              <w:t>-</w:t>
            </w:r>
            <w:r>
              <w:rPr>
                <w:rFonts w:hint="eastAsia"/>
                <w:color w:val="000000"/>
                <w:sz w:val="18"/>
                <w:szCs w:val="18"/>
              </w:rPr>
              <w:t>01</w:t>
            </w:r>
          </w:p>
        </w:tc>
        <w:tc>
          <w:tcPr>
            <w:tcW w:w="574" w:type="pct"/>
            <w:vAlign w:val="center"/>
          </w:tcPr>
          <w:p w:rsidR="003D7D28" w:rsidRDefault="00373A77" w:rsidP="00373A77">
            <w:pPr>
              <w:jc w:val="center"/>
              <w:rPr>
                <w:color w:val="000000"/>
                <w:sz w:val="18"/>
                <w:szCs w:val="18"/>
              </w:rPr>
            </w:pPr>
            <w:r>
              <w:rPr>
                <w:rFonts w:hint="eastAsia"/>
                <w:color w:val="000000"/>
                <w:sz w:val="18"/>
                <w:szCs w:val="18"/>
              </w:rPr>
              <w:t>12.1864</w:t>
            </w:r>
          </w:p>
        </w:tc>
      </w:tr>
    </w:tbl>
    <w:p w:rsidR="004179D8" w:rsidRDefault="00CE5A4D">
      <w:pPr>
        <w:tabs>
          <w:tab w:val="left" w:pos="720"/>
        </w:tabs>
        <w:adjustRightInd w:val="0"/>
        <w:snapToGrid w:val="0"/>
        <w:spacing w:line="300" w:lineRule="auto"/>
        <w:jc w:val="left"/>
        <w:outlineLvl w:val="0"/>
        <w:rPr>
          <w:rFonts w:eastAsia="黑体"/>
          <w:b/>
          <w:sz w:val="24"/>
        </w:rPr>
      </w:pPr>
      <w:r w:rsidRPr="008B385C">
        <w:rPr>
          <w:rFonts w:eastAsia="黑体" w:hint="eastAsia"/>
          <w:sz w:val="15"/>
          <w:szCs w:val="15"/>
        </w:rPr>
        <w:t>资料来源：北京市财政局提供，中债资信整理</w:t>
      </w:r>
    </w:p>
    <w:p w:rsidR="004179D8" w:rsidRDefault="00CE5A4D">
      <w:pPr>
        <w:widowControl/>
        <w:jc w:val="left"/>
        <w:rPr>
          <w:rFonts w:eastAsia="黑体"/>
          <w:b/>
          <w:sz w:val="24"/>
        </w:rPr>
      </w:pPr>
      <w:r>
        <w:rPr>
          <w:rFonts w:eastAsia="黑体"/>
          <w:b/>
          <w:sz w:val="24"/>
        </w:rPr>
        <w:br w:type="page"/>
      </w:r>
    </w:p>
    <w:p w:rsidR="004179D8" w:rsidRDefault="00CE5A4D">
      <w:pPr>
        <w:tabs>
          <w:tab w:val="left" w:pos="720"/>
        </w:tabs>
        <w:adjustRightInd w:val="0"/>
        <w:snapToGrid w:val="0"/>
        <w:spacing w:line="300" w:lineRule="auto"/>
        <w:jc w:val="left"/>
        <w:outlineLvl w:val="0"/>
        <w:rPr>
          <w:rFonts w:eastAsia="黑体"/>
          <w:b/>
          <w:sz w:val="24"/>
        </w:rPr>
      </w:pPr>
      <w:r>
        <w:rPr>
          <w:rFonts w:eastAsia="黑体" w:hint="eastAsia"/>
          <w:b/>
          <w:sz w:val="24"/>
        </w:rPr>
        <w:lastRenderedPageBreak/>
        <w:t>附件四：</w:t>
      </w:r>
    </w:p>
    <w:p w:rsidR="004179D8" w:rsidRDefault="00CE5A4D">
      <w:pPr>
        <w:adjustRightInd w:val="0"/>
        <w:snapToGrid w:val="0"/>
        <w:spacing w:line="300" w:lineRule="auto"/>
        <w:jc w:val="center"/>
        <w:outlineLvl w:val="0"/>
        <w:rPr>
          <w:rFonts w:eastAsia="黑体"/>
          <w:b/>
          <w:sz w:val="24"/>
        </w:rPr>
      </w:pPr>
      <w:r>
        <w:rPr>
          <w:rFonts w:eastAsia="黑体" w:hint="eastAsia"/>
          <w:b/>
          <w:sz w:val="24"/>
        </w:rPr>
        <w:t>北京市</w:t>
      </w:r>
      <w:r>
        <w:rPr>
          <w:rFonts w:eastAsia="黑体"/>
          <w:b/>
          <w:sz w:val="24"/>
        </w:rPr>
        <w:t>经济、财政和债务数据</w:t>
      </w:r>
    </w:p>
    <w:tbl>
      <w:tblPr>
        <w:tblW w:w="9622" w:type="dxa"/>
        <w:tblBorders>
          <w:top w:val="single" w:sz="4" w:space="0" w:color="auto"/>
          <w:bottom w:val="single" w:sz="4" w:space="0" w:color="auto"/>
        </w:tblBorders>
        <w:tblLayout w:type="fixed"/>
        <w:tblLook w:val="04A0" w:firstRow="1" w:lastRow="0" w:firstColumn="1" w:lastColumn="0" w:noHBand="0" w:noVBand="1"/>
      </w:tblPr>
      <w:tblGrid>
        <w:gridCol w:w="3936"/>
        <w:gridCol w:w="1889"/>
        <w:gridCol w:w="1901"/>
        <w:gridCol w:w="1896"/>
      </w:tblGrid>
      <w:tr w:rsidR="004179D8">
        <w:trPr>
          <w:trHeight w:val="340"/>
        </w:trPr>
        <w:tc>
          <w:tcPr>
            <w:tcW w:w="3936" w:type="dxa"/>
            <w:shd w:val="clear" w:color="auto" w:fill="0070C0"/>
            <w:vAlign w:val="center"/>
          </w:tcPr>
          <w:p w:rsidR="004179D8" w:rsidRDefault="00CE5A4D">
            <w:pPr>
              <w:widowControl/>
              <w:spacing w:line="240" w:lineRule="exact"/>
              <w:jc w:val="center"/>
              <w:rPr>
                <w:b/>
                <w:bCs/>
                <w:color w:val="FFFFFF"/>
                <w:kern w:val="0"/>
                <w:sz w:val="18"/>
                <w:szCs w:val="18"/>
              </w:rPr>
            </w:pPr>
            <w:r>
              <w:rPr>
                <w:b/>
                <w:bCs/>
                <w:color w:val="FFFFFF"/>
                <w:kern w:val="0"/>
                <w:sz w:val="18"/>
                <w:szCs w:val="18"/>
              </w:rPr>
              <w:t>相关数据</w:t>
            </w:r>
          </w:p>
        </w:tc>
        <w:tc>
          <w:tcPr>
            <w:tcW w:w="1889" w:type="dxa"/>
            <w:shd w:val="clear" w:color="auto" w:fill="0070C0"/>
            <w:vAlign w:val="center"/>
          </w:tcPr>
          <w:p w:rsidR="004179D8" w:rsidRDefault="00CE5A4D">
            <w:pPr>
              <w:widowControl/>
              <w:spacing w:line="240" w:lineRule="exact"/>
              <w:jc w:val="center"/>
              <w:rPr>
                <w:b/>
                <w:bCs/>
                <w:color w:val="FFFFFF"/>
                <w:kern w:val="0"/>
                <w:sz w:val="18"/>
                <w:szCs w:val="18"/>
              </w:rPr>
            </w:pPr>
            <w:r>
              <w:rPr>
                <w:b/>
                <w:bCs/>
                <w:color w:val="FFFFFF"/>
                <w:kern w:val="0"/>
                <w:sz w:val="18"/>
                <w:szCs w:val="18"/>
              </w:rPr>
              <w:t>2018</w:t>
            </w:r>
            <w:r>
              <w:rPr>
                <w:rFonts w:hint="eastAsia"/>
                <w:b/>
                <w:bCs/>
                <w:color w:val="FFFFFF"/>
                <w:kern w:val="0"/>
                <w:sz w:val="18"/>
                <w:szCs w:val="18"/>
              </w:rPr>
              <w:t>年</w:t>
            </w:r>
          </w:p>
        </w:tc>
        <w:tc>
          <w:tcPr>
            <w:tcW w:w="1901" w:type="dxa"/>
            <w:shd w:val="clear" w:color="auto" w:fill="0070C0"/>
            <w:vAlign w:val="center"/>
          </w:tcPr>
          <w:p w:rsidR="004179D8" w:rsidRDefault="00CE5A4D">
            <w:pPr>
              <w:widowControl/>
              <w:spacing w:line="240" w:lineRule="exact"/>
              <w:jc w:val="center"/>
              <w:rPr>
                <w:b/>
                <w:bCs/>
                <w:color w:val="FFFFFF"/>
                <w:kern w:val="0"/>
                <w:sz w:val="18"/>
                <w:szCs w:val="18"/>
              </w:rPr>
            </w:pPr>
            <w:r>
              <w:rPr>
                <w:b/>
                <w:bCs/>
                <w:color w:val="FFFFFF"/>
                <w:kern w:val="0"/>
                <w:sz w:val="18"/>
                <w:szCs w:val="18"/>
              </w:rPr>
              <w:t>2019</w:t>
            </w:r>
            <w:r>
              <w:rPr>
                <w:rFonts w:hint="eastAsia"/>
                <w:b/>
                <w:bCs/>
                <w:color w:val="FFFFFF"/>
                <w:kern w:val="0"/>
                <w:sz w:val="18"/>
                <w:szCs w:val="18"/>
              </w:rPr>
              <w:t>年</w:t>
            </w:r>
          </w:p>
        </w:tc>
        <w:tc>
          <w:tcPr>
            <w:tcW w:w="1896" w:type="dxa"/>
            <w:shd w:val="clear" w:color="auto" w:fill="0070C0"/>
            <w:vAlign w:val="center"/>
          </w:tcPr>
          <w:p w:rsidR="004179D8" w:rsidRDefault="00CE5A4D">
            <w:pPr>
              <w:widowControl/>
              <w:spacing w:line="240" w:lineRule="exact"/>
              <w:jc w:val="center"/>
              <w:rPr>
                <w:b/>
                <w:bCs/>
                <w:color w:val="FFFFFF"/>
                <w:kern w:val="0"/>
                <w:sz w:val="18"/>
                <w:szCs w:val="18"/>
              </w:rPr>
            </w:pPr>
            <w:r>
              <w:rPr>
                <w:b/>
                <w:bCs/>
                <w:color w:val="FFFFFF"/>
                <w:kern w:val="0"/>
                <w:sz w:val="18"/>
                <w:szCs w:val="18"/>
              </w:rPr>
              <w:t>2020</w:t>
            </w:r>
            <w:r>
              <w:rPr>
                <w:rFonts w:hint="eastAsia"/>
                <w:b/>
                <w:bCs/>
                <w:color w:val="FFFFFF"/>
                <w:kern w:val="0"/>
                <w:sz w:val="18"/>
                <w:szCs w:val="18"/>
              </w:rPr>
              <w:t>年</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地区生产总值（亿元）</w:t>
            </w:r>
          </w:p>
        </w:tc>
        <w:tc>
          <w:tcPr>
            <w:tcW w:w="1889" w:type="dxa"/>
            <w:shd w:val="clear" w:color="auto" w:fill="FFFFFF"/>
            <w:vAlign w:val="center"/>
          </w:tcPr>
          <w:p w:rsidR="004179D8" w:rsidRDefault="00CE5A4D">
            <w:pPr>
              <w:spacing w:line="240" w:lineRule="exact"/>
              <w:jc w:val="center"/>
              <w:rPr>
                <w:sz w:val="18"/>
              </w:rPr>
            </w:pPr>
            <w:r>
              <w:rPr>
                <w:sz w:val="18"/>
              </w:rPr>
              <w:t>33,106.0</w:t>
            </w:r>
          </w:p>
        </w:tc>
        <w:tc>
          <w:tcPr>
            <w:tcW w:w="1901" w:type="dxa"/>
            <w:shd w:val="clear" w:color="auto" w:fill="FFFFFF"/>
            <w:vAlign w:val="center"/>
          </w:tcPr>
          <w:p w:rsidR="004179D8" w:rsidRDefault="00CE5A4D">
            <w:pPr>
              <w:spacing w:line="240" w:lineRule="exact"/>
              <w:jc w:val="center"/>
              <w:rPr>
                <w:sz w:val="18"/>
              </w:rPr>
            </w:pPr>
            <w:r>
              <w:rPr>
                <w:color w:val="000000"/>
                <w:sz w:val="18"/>
                <w:szCs w:val="18"/>
              </w:rPr>
              <w:t>35,445.1</w:t>
            </w:r>
          </w:p>
        </w:tc>
        <w:tc>
          <w:tcPr>
            <w:tcW w:w="1896" w:type="dxa"/>
            <w:shd w:val="clear" w:color="auto" w:fill="FFFFFF"/>
            <w:vAlign w:val="center"/>
          </w:tcPr>
          <w:p w:rsidR="004179D8" w:rsidRDefault="00CE5A4D">
            <w:pPr>
              <w:spacing w:line="240" w:lineRule="exact"/>
              <w:jc w:val="center"/>
              <w:rPr>
                <w:sz w:val="18"/>
              </w:rPr>
            </w:pPr>
            <w:r>
              <w:rPr>
                <w:color w:val="000000"/>
                <w:sz w:val="18"/>
                <w:szCs w:val="18"/>
              </w:rPr>
              <w:t>36,102.6</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人均地区生产总值（元）</w:t>
            </w:r>
          </w:p>
        </w:tc>
        <w:tc>
          <w:tcPr>
            <w:tcW w:w="1889" w:type="dxa"/>
            <w:shd w:val="clear" w:color="auto" w:fill="D3EDFB"/>
            <w:vAlign w:val="center"/>
          </w:tcPr>
          <w:p w:rsidR="004179D8" w:rsidRDefault="00CE5A4D">
            <w:pPr>
              <w:spacing w:line="240" w:lineRule="exact"/>
              <w:jc w:val="center"/>
              <w:rPr>
                <w:color w:val="000000"/>
                <w:sz w:val="18"/>
                <w:szCs w:val="18"/>
              </w:rPr>
            </w:pPr>
            <w:r>
              <w:rPr>
                <w:color w:val="000000"/>
                <w:sz w:val="18"/>
                <w:szCs w:val="18"/>
              </w:rPr>
              <w:t>153,095</w:t>
            </w:r>
          </w:p>
        </w:tc>
        <w:tc>
          <w:tcPr>
            <w:tcW w:w="1901" w:type="dxa"/>
            <w:shd w:val="clear" w:color="auto" w:fill="D3EDFB"/>
            <w:vAlign w:val="center"/>
          </w:tcPr>
          <w:p w:rsidR="004179D8" w:rsidRDefault="00CE5A4D">
            <w:pPr>
              <w:spacing w:line="240" w:lineRule="exact"/>
              <w:jc w:val="center"/>
              <w:rPr>
                <w:color w:val="000000"/>
                <w:sz w:val="18"/>
                <w:szCs w:val="18"/>
              </w:rPr>
            </w:pPr>
            <w:r>
              <w:rPr>
                <w:color w:val="000000"/>
                <w:sz w:val="18"/>
                <w:szCs w:val="18"/>
              </w:rPr>
              <w:t>164,563</w:t>
            </w:r>
          </w:p>
        </w:tc>
        <w:tc>
          <w:tcPr>
            <w:tcW w:w="1896" w:type="dxa"/>
            <w:shd w:val="clear" w:color="auto" w:fill="D3EDFB"/>
            <w:vAlign w:val="center"/>
          </w:tcPr>
          <w:p w:rsidR="004179D8" w:rsidRDefault="00A90287">
            <w:pPr>
              <w:spacing w:line="240" w:lineRule="exact"/>
              <w:jc w:val="center"/>
              <w:rPr>
                <w:sz w:val="18"/>
                <w:szCs w:val="18"/>
              </w:rPr>
            </w:pPr>
            <w:r w:rsidRPr="0060154C">
              <w:rPr>
                <w:rFonts w:hint="eastAsia"/>
                <w:color w:val="000000"/>
                <w:kern w:val="0"/>
                <w:sz w:val="18"/>
                <w:szCs w:val="18"/>
                <w:lang w:bidi="ar"/>
              </w:rPr>
              <w:t>—</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地区生产总值增长率（</w:t>
            </w:r>
            <w:r>
              <w:rPr>
                <w:sz w:val="18"/>
                <w:szCs w:val="18"/>
              </w:rPr>
              <w:t>%</w:t>
            </w:r>
            <w:r>
              <w:rPr>
                <w:rFonts w:ascii="宋体" w:hAnsi="宋体"/>
                <w:sz w:val="18"/>
                <w:szCs w:val="18"/>
              </w:rPr>
              <w:t>）</w:t>
            </w:r>
          </w:p>
        </w:tc>
        <w:tc>
          <w:tcPr>
            <w:tcW w:w="1889" w:type="dxa"/>
            <w:shd w:val="clear" w:color="auto" w:fill="FFFFFF"/>
            <w:vAlign w:val="center"/>
          </w:tcPr>
          <w:p w:rsidR="004179D8" w:rsidRDefault="00CE5A4D">
            <w:pPr>
              <w:spacing w:line="240" w:lineRule="exact"/>
              <w:jc w:val="center"/>
              <w:rPr>
                <w:sz w:val="18"/>
                <w:szCs w:val="18"/>
              </w:rPr>
            </w:pPr>
            <w:r>
              <w:rPr>
                <w:sz w:val="18"/>
                <w:szCs w:val="18"/>
              </w:rPr>
              <w:t>6.7</w:t>
            </w:r>
          </w:p>
        </w:tc>
        <w:tc>
          <w:tcPr>
            <w:tcW w:w="1901" w:type="dxa"/>
            <w:shd w:val="clear" w:color="auto" w:fill="FFFFFF"/>
            <w:vAlign w:val="center"/>
          </w:tcPr>
          <w:p w:rsidR="004179D8" w:rsidRDefault="00CE5A4D">
            <w:pPr>
              <w:spacing w:line="240" w:lineRule="exact"/>
              <w:jc w:val="center"/>
              <w:rPr>
                <w:sz w:val="18"/>
                <w:szCs w:val="18"/>
              </w:rPr>
            </w:pPr>
            <w:r>
              <w:rPr>
                <w:sz w:val="18"/>
                <w:szCs w:val="18"/>
              </w:rPr>
              <w:t>6.1</w:t>
            </w:r>
          </w:p>
        </w:tc>
        <w:tc>
          <w:tcPr>
            <w:tcW w:w="1896" w:type="dxa"/>
            <w:shd w:val="clear" w:color="auto" w:fill="FFFFFF"/>
            <w:vAlign w:val="center"/>
          </w:tcPr>
          <w:p w:rsidR="004179D8" w:rsidRDefault="00CE5A4D">
            <w:pPr>
              <w:spacing w:line="240" w:lineRule="exact"/>
              <w:jc w:val="center"/>
              <w:rPr>
                <w:sz w:val="18"/>
                <w:szCs w:val="18"/>
              </w:rPr>
            </w:pPr>
            <w:r>
              <w:rPr>
                <w:sz w:val="18"/>
                <w:szCs w:val="18"/>
              </w:rPr>
              <w:t>1.2</w:t>
            </w:r>
          </w:p>
        </w:tc>
      </w:tr>
      <w:tr w:rsidR="004179D8" w:rsidTr="000269CE">
        <w:trPr>
          <w:trHeight w:val="340"/>
        </w:trPr>
        <w:tc>
          <w:tcPr>
            <w:tcW w:w="3936" w:type="dxa"/>
            <w:shd w:val="clear" w:color="auto" w:fill="D3EDFB"/>
            <w:vAlign w:val="center"/>
          </w:tcPr>
          <w:p w:rsidR="004179D8" w:rsidRDefault="000269CE"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全社会固定资产投资增速（</w:t>
            </w:r>
            <w:r>
              <w:rPr>
                <w:sz w:val="18"/>
                <w:szCs w:val="18"/>
              </w:rPr>
              <w:t>%</w:t>
            </w:r>
            <w:r w:rsidR="00CE5A4D">
              <w:rPr>
                <w:rFonts w:ascii="宋体" w:hAnsi="宋体"/>
                <w:sz w:val="18"/>
                <w:szCs w:val="18"/>
              </w:rPr>
              <w:t>）</w:t>
            </w:r>
          </w:p>
        </w:tc>
        <w:tc>
          <w:tcPr>
            <w:tcW w:w="1889" w:type="dxa"/>
            <w:shd w:val="clear" w:color="auto" w:fill="D3EDFB"/>
            <w:vAlign w:val="center"/>
          </w:tcPr>
          <w:p w:rsidR="004179D8" w:rsidRDefault="00CE5A4D">
            <w:pPr>
              <w:spacing w:line="240" w:lineRule="exact"/>
              <w:jc w:val="center"/>
              <w:rPr>
                <w:sz w:val="18"/>
                <w:szCs w:val="18"/>
              </w:rPr>
            </w:pPr>
            <w:r>
              <w:rPr>
                <w:sz w:val="18"/>
                <w:szCs w:val="18"/>
              </w:rPr>
              <w:t>-9.9</w:t>
            </w:r>
          </w:p>
        </w:tc>
        <w:tc>
          <w:tcPr>
            <w:tcW w:w="1901" w:type="dxa"/>
            <w:shd w:val="clear" w:color="auto" w:fill="D3EDFB"/>
            <w:vAlign w:val="center"/>
          </w:tcPr>
          <w:p w:rsidR="004179D8" w:rsidRDefault="00CE5A4D">
            <w:pPr>
              <w:spacing w:line="240" w:lineRule="exact"/>
              <w:jc w:val="center"/>
              <w:rPr>
                <w:sz w:val="18"/>
                <w:szCs w:val="18"/>
              </w:rPr>
            </w:pPr>
            <w:r>
              <w:rPr>
                <w:sz w:val="18"/>
                <w:szCs w:val="18"/>
              </w:rPr>
              <w:t>-2.4</w:t>
            </w:r>
          </w:p>
        </w:tc>
        <w:tc>
          <w:tcPr>
            <w:tcW w:w="1896" w:type="dxa"/>
            <w:shd w:val="clear" w:color="auto" w:fill="D3EDFB"/>
            <w:vAlign w:val="center"/>
          </w:tcPr>
          <w:p w:rsidR="004179D8" w:rsidRDefault="00CE5A4D">
            <w:pPr>
              <w:spacing w:line="240" w:lineRule="exact"/>
              <w:jc w:val="center"/>
              <w:rPr>
                <w:sz w:val="18"/>
                <w:szCs w:val="18"/>
              </w:rPr>
            </w:pPr>
            <w:r>
              <w:rPr>
                <w:sz w:val="18"/>
                <w:szCs w:val="18"/>
              </w:rPr>
              <w:t>2.2</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社会消费品零售总额（亿元）</w:t>
            </w:r>
          </w:p>
        </w:tc>
        <w:tc>
          <w:tcPr>
            <w:tcW w:w="1889" w:type="dxa"/>
            <w:shd w:val="clear" w:color="auto" w:fill="FFFFFF"/>
            <w:vAlign w:val="center"/>
          </w:tcPr>
          <w:p w:rsidR="004179D8" w:rsidRDefault="00CE5A4D">
            <w:pPr>
              <w:spacing w:line="240" w:lineRule="exact"/>
              <w:jc w:val="center"/>
              <w:rPr>
                <w:sz w:val="18"/>
                <w:szCs w:val="18"/>
              </w:rPr>
            </w:pPr>
            <w:r>
              <w:rPr>
                <w:sz w:val="18"/>
                <w:szCs w:val="18"/>
              </w:rPr>
              <w:t>14,422.3</w:t>
            </w:r>
          </w:p>
        </w:tc>
        <w:tc>
          <w:tcPr>
            <w:tcW w:w="1901" w:type="dxa"/>
            <w:shd w:val="clear" w:color="auto" w:fill="FFFFFF"/>
            <w:vAlign w:val="center"/>
          </w:tcPr>
          <w:p w:rsidR="004179D8" w:rsidRDefault="00CE5A4D">
            <w:pPr>
              <w:spacing w:line="240" w:lineRule="exact"/>
              <w:jc w:val="center"/>
              <w:rPr>
                <w:sz w:val="18"/>
                <w:szCs w:val="18"/>
              </w:rPr>
            </w:pPr>
            <w:r>
              <w:rPr>
                <w:color w:val="000000"/>
                <w:sz w:val="18"/>
                <w:szCs w:val="18"/>
              </w:rPr>
              <w:t>15,063.7</w:t>
            </w:r>
          </w:p>
        </w:tc>
        <w:tc>
          <w:tcPr>
            <w:tcW w:w="1896" w:type="dxa"/>
            <w:shd w:val="clear" w:color="auto" w:fill="FFFFFF"/>
            <w:vAlign w:val="center"/>
          </w:tcPr>
          <w:p w:rsidR="004179D8" w:rsidRDefault="00CE5A4D">
            <w:pPr>
              <w:spacing w:line="240" w:lineRule="exact"/>
              <w:jc w:val="center"/>
              <w:rPr>
                <w:sz w:val="18"/>
                <w:szCs w:val="18"/>
              </w:rPr>
            </w:pPr>
            <w:r>
              <w:rPr>
                <w:color w:val="000000"/>
                <w:kern w:val="0"/>
                <w:sz w:val="18"/>
                <w:szCs w:val="18"/>
                <w:lang w:bidi="ar"/>
              </w:rPr>
              <w:t>13,716.4</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进出口总额（亿元）</w:t>
            </w:r>
          </w:p>
        </w:tc>
        <w:tc>
          <w:tcPr>
            <w:tcW w:w="1889" w:type="dxa"/>
            <w:shd w:val="clear" w:color="auto" w:fill="D3EDFB"/>
            <w:vAlign w:val="center"/>
          </w:tcPr>
          <w:p w:rsidR="004179D8" w:rsidRDefault="00CE5A4D">
            <w:pPr>
              <w:spacing w:line="240" w:lineRule="exact"/>
              <w:jc w:val="center"/>
              <w:rPr>
                <w:sz w:val="18"/>
                <w:szCs w:val="18"/>
                <w:highlight w:val="yellow"/>
              </w:rPr>
            </w:pPr>
            <w:r>
              <w:rPr>
                <w:sz w:val="18"/>
                <w:szCs w:val="18"/>
              </w:rPr>
              <w:t>27,182.5</w:t>
            </w:r>
          </w:p>
        </w:tc>
        <w:tc>
          <w:tcPr>
            <w:tcW w:w="1901" w:type="dxa"/>
            <w:shd w:val="clear" w:color="auto" w:fill="D3EDFB"/>
            <w:vAlign w:val="center"/>
          </w:tcPr>
          <w:p w:rsidR="004179D8" w:rsidRDefault="00CE5A4D">
            <w:pPr>
              <w:spacing w:line="240" w:lineRule="exact"/>
              <w:jc w:val="center"/>
              <w:rPr>
                <w:sz w:val="18"/>
                <w:szCs w:val="18"/>
              </w:rPr>
            </w:pPr>
            <w:r>
              <w:rPr>
                <w:color w:val="000000"/>
                <w:sz w:val="18"/>
                <w:szCs w:val="18"/>
              </w:rPr>
              <w:t>28,677.2</w:t>
            </w:r>
          </w:p>
        </w:tc>
        <w:tc>
          <w:tcPr>
            <w:tcW w:w="1896" w:type="dxa"/>
            <w:shd w:val="clear" w:color="auto" w:fill="D3EDFB"/>
            <w:vAlign w:val="center"/>
          </w:tcPr>
          <w:p w:rsidR="004179D8" w:rsidRDefault="00CE5A4D">
            <w:pPr>
              <w:spacing w:line="240" w:lineRule="exact"/>
              <w:jc w:val="center"/>
              <w:rPr>
                <w:sz w:val="18"/>
                <w:szCs w:val="18"/>
              </w:rPr>
            </w:pPr>
            <w:r>
              <w:rPr>
                <w:color w:val="000000"/>
                <w:kern w:val="0"/>
                <w:sz w:val="18"/>
                <w:szCs w:val="18"/>
                <w:lang w:bidi="ar"/>
              </w:rPr>
              <w:t>23,215.9</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三次产业结构</w:t>
            </w:r>
          </w:p>
        </w:tc>
        <w:tc>
          <w:tcPr>
            <w:tcW w:w="1889" w:type="dxa"/>
            <w:shd w:val="clear" w:color="auto" w:fill="FFFFFF"/>
            <w:vAlign w:val="center"/>
          </w:tcPr>
          <w:p w:rsidR="004179D8" w:rsidRDefault="00CE5A4D">
            <w:pPr>
              <w:spacing w:line="240" w:lineRule="exact"/>
              <w:jc w:val="center"/>
              <w:rPr>
                <w:sz w:val="18"/>
                <w:szCs w:val="18"/>
              </w:rPr>
            </w:pPr>
            <w:r>
              <w:rPr>
                <w:sz w:val="18"/>
                <w:szCs w:val="18"/>
              </w:rPr>
              <w:t>0.4:16.5:83.1</w:t>
            </w:r>
          </w:p>
        </w:tc>
        <w:tc>
          <w:tcPr>
            <w:tcW w:w="1901" w:type="dxa"/>
            <w:shd w:val="clear" w:color="auto" w:fill="FFFFFF"/>
            <w:vAlign w:val="center"/>
          </w:tcPr>
          <w:p w:rsidR="004179D8" w:rsidRDefault="00CE5A4D">
            <w:pPr>
              <w:spacing w:line="240" w:lineRule="exact"/>
              <w:jc w:val="center"/>
              <w:rPr>
                <w:sz w:val="18"/>
                <w:szCs w:val="18"/>
              </w:rPr>
            </w:pPr>
            <w:r>
              <w:rPr>
                <w:sz w:val="18"/>
                <w:szCs w:val="18"/>
              </w:rPr>
              <w:t>0.3:16.0:83.7</w:t>
            </w:r>
          </w:p>
        </w:tc>
        <w:tc>
          <w:tcPr>
            <w:tcW w:w="1896" w:type="dxa"/>
            <w:shd w:val="clear" w:color="auto" w:fill="FFFFFF"/>
            <w:vAlign w:val="center"/>
          </w:tcPr>
          <w:p w:rsidR="004179D8" w:rsidRDefault="00CE5A4D">
            <w:pPr>
              <w:spacing w:line="240" w:lineRule="exact"/>
              <w:jc w:val="center"/>
              <w:rPr>
                <w:sz w:val="18"/>
                <w:szCs w:val="18"/>
              </w:rPr>
            </w:pPr>
            <w:r>
              <w:rPr>
                <w:color w:val="000000"/>
                <w:kern w:val="0"/>
                <w:sz w:val="18"/>
                <w:szCs w:val="18"/>
                <w:lang w:bidi="ar"/>
              </w:rPr>
              <w:t>0.4:15.8:83.8</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第一产业增加值（亿元）</w:t>
            </w:r>
          </w:p>
        </w:tc>
        <w:tc>
          <w:tcPr>
            <w:tcW w:w="1889" w:type="dxa"/>
            <w:shd w:val="clear" w:color="auto" w:fill="D3EDFB"/>
            <w:vAlign w:val="center"/>
          </w:tcPr>
          <w:p w:rsidR="004179D8" w:rsidRDefault="00CE5A4D">
            <w:pPr>
              <w:spacing w:line="240" w:lineRule="exact"/>
              <w:jc w:val="center"/>
              <w:rPr>
                <w:sz w:val="18"/>
                <w:szCs w:val="18"/>
              </w:rPr>
            </w:pPr>
            <w:r>
              <w:rPr>
                <w:sz w:val="18"/>
                <w:szCs w:val="18"/>
              </w:rPr>
              <w:t>120.6</w:t>
            </w:r>
          </w:p>
        </w:tc>
        <w:tc>
          <w:tcPr>
            <w:tcW w:w="1901" w:type="dxa"/>
            <w:shd w:val="clear" w:color="auto" w:fill="D3EDFB"/>
            <w:vAlign w:val="center"/>
          </w:tcPr>
          <w:p w:rsidR="004179D8" w:rsidRDefault="00CE5A4D">
            <w:pPr>
              <w:spacing w:line="240" w:lineRule="exact"/>
              <w:jc w:val="center"/>
              <w:rPr>
                <w:sz w:val="18"/>
                <w:szCs w:val="18"/>
              </w:rPr>
            </w:pPr>
            <w:r>
              <w:rPr>
                <w:color w:val="000000"/>
                <w:sz w:val="18"/>
                <w:szCs w:val="18"/>
              </w:rPr>
              <w:t>114.4</w:t>
            </w:r>
          </w:p>
        </w:tc>
        <w:tc>
          <w:tcPr>
            <w:tcW w:w="1896" w:type="dxa"/>
            <w:shd w:val="clear" w:color="auto" w:fill="D3EDFB"/>
            <w:vAlign w:val="center"/>
          </w:tcPr>
          <w:p w:rsidR="004179D8" w:rsidRDefault="00CE5A4D">
            <w:pPr>
              <w:spacing w:line="240" w:lineRule="exact"/>
              <w:jc w:val="center"/>
              <w:rPr>
                <w:sz w:val="18"/>
                <w:szCs w:val="18"/>
              </w:rPr>
            </w:pPr>
            <w:r>
              <w:rPr>
                <w:sz w:val="18"/>
                <w:szCs w:val="18"/>
              </w:rPr>
              <w:t>107.6</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第二产业增加值（亿元）</w:t>
            </w:r>
          </w:p>
        </w:tc>
        <w:tc>
          <w:tcPr>
            <w:tcW w:w="1889" w:type="dxa"/>
            <w:shd w:val="clear" w:color="auto" w:fill="FFFFFF"/>
            <w:vAlign w:val="center"/>
          </w:tcPr>
          <w:p w:rsidR="004179D8" w:rsidRDefault="00CE5A4D">
            <w:pPr>
              <w:spacing w:line="240" w:lineRule="exact"/>
              <w:jc w:val="center"/>
              <w:rPr>
                <w:sz w:val="18"/>
                <w:szCs w:val="18"/>
              </w:rPr>
            </w:pPr>
            <w:r>
              <w:rPr>
                <w:sz w:val="18"/>
                <w:szCs w:val="18"/>
              </w:rPr>
              <w:t>5,477.3</w:t>
            </w:r>
          </w:p>
        </w:tc>
        <w:tc>
          <w:tcPr>
            <w:tcW w:w="1901" w:type="dxa"/>
            <w:shd w:val="clear" w:color="auto" w:fill="FFFFFF"/>
            <w:vAlign w:val="center"/>
          </w:tcPr>
          <w:p w:rsidR="004179D8" w:rsidRDefault="00CE5A4D">
            <w:pPr>
              <w:spacing w:line="240" w:lineRule="exact"/>
              <w:jc w:val="center"/>
              <w:rPr>
                <w:sz w:val="18"/>
                <w:szCs w:val="18"/>
              </w:rPr>
            </w:pPr>
            <w:r>
              <w:rPr>
                <w:color w:val="000000"/>
                <w:sz w:val="18"/>
                <w:szCs w:val="18"/>
              </w:rPr>
              <w:t>5,667.3</w:t>
            </w:r>
          </w:p>
        </w:tc>
        <w:tc>
          <w:tcPr>
            <w:tcW w:w="1896" w:type="dxa"/>
            <w:shd w:val="clear" w:color="auto" w:fill="FFFFFF"/>
            <w:vAlign w:val="center"/>
          </w:tcPr>
          <w:p w:rsidR="004179D8" w:rsidRDefault="00CE5A4D">
            <w:pPr>
              <w:spacing w:line="240" w:lineRule="exact"/>
              <w:jc w:val="center"/>
              <w:rPr>
                <w:sz w:val="18"/>
                <w:szCs w:val="18"/>
              </w:rPr>
            </w:pPr>
            <w:r>
              <w:rPr>
                <w:sz w:val="18"/>
                <w:szCs w:val="18"/>
              </w:rPr>
              <w:t>5,716.4</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第三产业增加值（亿元）</w:t>
            </w:r>
          </w:p>
        </w:tc>
        <w:tc>
          <w:tcPr>
            <w:tcW w:w="1889" w:type="dxa"/>
            <w:shd w:val="clear" w:color="auto" w:fill="D3EDFB"/>
            <w:vAlign w:val="center"/>
          </w:tcPr>
          <w:p w:rsidR="004179D8" w:rsidRDefault="00CE5A4D">
            <w:pPr>
              <w:spacing w:line="240" w:lineRule="exact"/>
              <w:jc w:val="center"/>
              <w:rPr>
                <w:sz w:val="18"/>
                <w:szCs w:val="18"/>
              </w:rPr>
            </w:pPr>
            <w:r>
              <w:rPr>
                <w:sz w:val="18"/>
                <w:szCs w:val="18"/>
              </w:rPr>
              <w:t>27,508.1</w:t>
            </w:r>
          </w:p>
        </w:tc>
        <w:tc>
          <w:tcPr>
            <w:tcW w:w="1901" w:type="dxa"/>
            <w:shd w:val="clear" w:color="auto" w:fill="D3EDFB"/>
            <w:vAlign w:val="center"/>
          </w:tcPr>
          <w:p w:rsidR="004179D8" w:rsidRDefault="00CE5A4D">
            <w:pPr>
              <w:spacing w:line="240" w:lineRule="exact"/>
              <w:jc w:val="center"/>
              <w:rPr>
                <w:sz w:val="18"/>
                <w:szCs w:val="18"/>
              </w:rPr>
            </w:pPr>
            <w:r>
              <w:rPr>
                <w:color w:val="000000"/>
                <w:sz w:val="18"/>
                <w:szCs w:val="18"/>
              </w:rPr>
              <w:t>29,663.4</w:t>
            </w:r>
          </w:p>
        </w:tc>
        <w:tc>
          <w:tcPr>
            <w:tcW w:w="1896" w:type="dxa"/>
            <w:shd w:val="clear" w:color="auto" w:fill="D3EDFB"/>
            <w:vAlign w:val="center"/>
          </w:tcPr>
          <w:p w:rsidR="004179D8" w:rsidRDefault="00CE5A4D">
            <w:pPr>
              <w:spacing w:line="240" w:lineRule="exact"/>
              <w:jc w:val="center"/>
              <w:rPr>
                <w:sz w:val="18"/>
                <w:szCs w:val="18"/>
              </w:rPr>
            </w:pPr>
            <w:r>
              <w:rPr>
                <w:sz w:val="18"/>
                <w:szCs w:val="18"/>
              </w:rPr>
              <w:t>30,278.6</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常住</w:t>
            </w:r>
            <w:r>
              <w:rPr>
                <w:rFonts w:ascii="宋体" w:hAnsi="宋体"/>
                <w:sz w:val="18"/>
                <w:szCs w:val="18"/>
              </w:rPr>
              <w:t>人口数量（万人）</w:t>
            </w:r>
          </w:p>
        </w:tc>
        <w:tc>
          <w:tcPr>
            <w:tcW w:w="1889" w:type="dxa"/>
            <w:shd w:val="clear" w:color="auto" w:fill="FFFFFF"/>
            <w:vAlign w:val="center"/>
          </w:tcPr>
          <w:p w:rsidR="004179D8" w:rsidRDefault="00CE5A4D">
            <w:pPr>
              <w:spacing w:line="240" w:lineRule="exact"/>
              <w:jc w:val="center"/>
              <w:rPr>
                <w:sz w:val="18"/>
                <w:szCs w:val="18"/>
              </w:rPr>
            </w:pPr>
            <w:r>
              <w:rPr>
                <w:sz w:val="18"/>
              </w:rPr>
              <w:t>2,154.2</w:t>
            </w:r>
          </w:p>
        </w:tc>
        <w:tc>
          <w:tcPr>
            <w:tcW w:w="1901" w:type="dxa"/>
            <w:shd w:val="clear" w:color="auto" w:fill="FFFFFF"/>
            <w:vAlign w:val="center"/>
          </w:tcPr>
          <w:p w:rsidR="004179D8" w:rsidRDefault="00CE5A4D">
            <w:pPr>
              <w:spacing w:line="240" w:lineRule="exact"/>
              <w:jc w:val="center"/>
              <w:rPr>
                <w:sz w:val="18"/>
                <w:szCs w:val="18"/>
              </w:rPr>
            </w:pPr>
            <w:r>
              <w:rPr>
                <w:sz w:val="18"/>
              </w:rPr>
              <w:t>2,153.6</w:t>
            </w:r>
          </w:p>
        </w:tc>
        <w:tc>
          <w:tcPr>
            <w:tcW w:w="1896" w:type="dxa"/>
            <w:shd w:val="clear" w:color="auto" w:fill="FFFFFF"/>
            <w:vAlign w:val="center"/>
          </w:tcPr>
          <w:p w:rsidR="004179D8" w:rsidRDefault="00763FAF">
            <w:pPr>
              <w:spacing w:line="240" w:lineRule="exact"/>
              <w:jc w:val="center"/>
              <w:rPr>
                <w:sz w:val="18"/>
                <w:szCs w:val="18"/>
              </w:rPr>
            </w:pPr>
            <w:r w:rsidRPr="00763FAF">
              <w:rPr>
                <w:rFonts w:hint="eastAsia"/>
                <w:sz w:val="18"/>
              </w:rPr>
              <w:t>2,189.3</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面积（平方公里）</w:t>
            </w:r>
          </w:p>
        </w:tc>
        <w:tc>
          <w:tcPr>
            <w:tcW w:w="1889" w:type="dxa"/>
            <w:shd w:val="clear" w:color="auto" w:fill="D3EDFB"/>
            <w:vAlign w:val="center"/>
          </w:tcPr>
          <w:p w:rsidR="004179D8" w:rsidRDefault="00CE5A4D">
            <w:pPr>
              <w:spacing w:line="240" w:lineRule="exact"/>
              <w:jc w:val="center"/>
              <w:rPr>
                <w:sz w:val="18"/>
                <w:szCs w:val="18"/>
              </w:rPr>
            </w:pPr>
            <w:r>
              <w:rPr>
                <w:sz w:val="18"/>
                <w:szCs w:val="18"/>
              </w:rPr>
              <w:t>16,410.54</w:t>
            </w:r>
          </w:p>
        </w:tc>
        <w:tc>
          <w:tcPr>
            <w:tcW w:w="1901" w:type="dxa"/>
            <w:shd w:val="clear" w:color="auto" w:fill="D3EDFB"/>
            <w:vAlign w:val="center"/>
          </w:tcPr>
          <w:p w:rsidR="004179D8" w:rsidRDefault="00CE5A4D">
            <w:pPr>
              <w:spacing w:line="240" w:lineRule="exact"/>
              <w:jc w:val="center"/>
              <w:rPr>
                <w:sz w:val="18"/>
                <w:szCs w:val="18"/>
              </w:rPr>
            </w:pPr>
            <w:r>
              <w:rPr>
                <w:sz w:val="18"/>
                <w:szCs w:val="18"/>
              </w:rPr>
              <w:t>16,410.54</w:t>
            </w:r>
          </w:p>
        </w:tc>
        <w:tc>
          <w:tcPr>
            <w:tcW w:w="1896" w:type="dxa"/>
            <w:shd w:val="clear" w:color="auto" w:fill="D3EDFB"/>
            <w:vAlign w:val="center"/>
          </w:tcPr>
          <w:p w:rsidR="004179D8" w:rsidRDefault="00CE5A4D">
            <w:pPr>
              <w:spacing w:line="240" w:lineRule="exact"/>
              <w:jc w:val="center"/>
              <w:rPr>
                <w:sz w:val="18"/>
                <w:szCs w:val="18"/>
              </w:rPr>
            </w:pPr>
            <w:r>
              <w:rPr>
                <w:sz w:val="18"/>
                <w:szCs w:val="18"/>
              </w:rPr>
              <w:t>16,410.54</w:t>
            </w:r>
          </w:p>
        </w:tc>
      </w:tr>
      <w:tr w:rsidR="004179D8" w:rsidTr="000269CE">
        <w:trPr>
          <w:trHeight w:val="340"/>
        </w:trPr>
        <w:tc>
          <w:tcPr>
            <w:tcW w:w="3936" w:type="dxa"/>
            <w:shd w:val="clear" w:color="auto" w:fill="auto"/>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城镇居民人均可支配收入（元）</w:t>
            </w:r>
          </w:p>
        </w:tc>
        <w:tc>
          <w:tcPr>
            <w:tcW w:w="1889" w:type="dxa"/>
            <w:shd w:val="clear" w:color="auto" w:fill="auto"/>
            <w:vAlign w:val="center"/>
          </w:tcPr>
          <w:p w:rsidR="004179D8" w:rsidRDefault="00CE5A4D">
            <w:pPr>
              <w:spacing w:line="240" w:lineRule="exact"/>
              <w:jc w:val="center"/>
              <w:rPr>
                <w:sz w:val="18"/>
                <w:szCs w:val="18"/>
              </w:rPr>
            </w:pPr>
            <w:r>
              <w:rPr>
                <w:sz w:val="18"/>
                <w:szCs w:val="18"/>
              </w:rPr>
              <w:t>67,990.00</w:t>
            </w:r>
          </w:p>
        </w:tc>
        <w:tc>
          <w:tcPr>
            <w:tcW w:w="1901" w:type="dxa"/>
            <w:shd w:val="clear" w:color="auto" w:fill="auto"/>
            <w:vAlign w:val="center"/>
          </w:tcPr>
          <w:p w:rsidR="004179D8" w:rsidRDefault="00CE5A4D">
            <w:pPr>
              <w:jc w:val="center"/>
              <w:rPr>
                <w:color w:val="000000"/>
                <w:sz w:val="18"/>
                <w:szCs w:val="18"/>
              </w:rPr>
            </w:pPr>
            <w:r>
              <w:rPr>
                <w:color w:val="000000"/>
                <w:sz w:val="18"/>
                <w:szCs w:val="18"/>
              </w:rPr>
              <w:t>73,849.00</w:t>
            </w:r>
          </w:p>
        </w:tc>
        <w:tc>
          <w:tcPr>
            <w:tcW w:w="1896" w:type="dxa"/>
            <w:shd w:val="clear" w:color="auto" w:fill="auto"/>
            <w:vAlign w:val="center"/>
          </w:tcPr>
          <w:p w:rsidR="004179D8" w:rsidRDefault="00A90287">
            <w:pPr>
              <w:jc w:val="center"/>
              <w:rPr>
                <w:color w:val="000000"/>
                <w:sz w:val="18"/>
                <w:szCs w:val="18"/>
              </w:rPr>
            </w:pPr>
            <w:r w:rsidRPr="0060154C">
              <w:rPr>
                <w:rFonts w:hint="eastAsia"/>
                <w:color w:val="000000"/>
                <w:kern w:val="0"/>
                <w:sz w:val="18"/>
                <w:szCs w:val="18"/>
                <w:lang w:bidi="ar"/>
              </w:rPr>
              <w:t>—</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全市一般</w:t>
            </w:r>
            <w:r>
              <w:rPr>
                <w:rFonts w:ascii="宋体" w:hAnsi="宋体"/>
                <w:sz w:val="18"/>
                <w:szCs w:val="18"/>
              </w:rPr>
              <w:t>公共</w:t>
            </w:r>
            <w:r>
              <w:rPr>
                <w:rFonts w:ascii="宋体" w:hAnsi="宋体" w:hint="eastAsia"/>
                <w:sz w:val="18"/>
                <w:szCs w:val="18"/>
              </w:rPr>
              <w:t>预算</w:t>
            </w:r>
            <w:r>
              <w:rPr>
                <w:rFonts w:ascii="宋体" w:hAnsi="宋体"/>
                <w:sz w:val="18"/>
                <w:szCs w:val="18"/>
              </w:rPr>
              <w:t>收入（</w:t>
            </w:r>
            <w:r>
              <w:rPr>
                <w:rFonts w:ascii="宋体" w:hAnsi="宋体" w:hint="eastAsia"/>
                <w:sz w:val="18"/>
                <w:szCs w:val="18"/>
              </w:rPr>
              <w:t>亿</w:t>
            </w:r>
            <w:r>
              <w:rPr>
                <w:rFonts w:ascii="宋体" w:hAnsi="宋体"/>
                <w:sz w:val="18"/>
                <w:szCs w:val="18"/>
              </w:rPr>
              <w:t>元）</w:t>
            </w:r>
          </w:p>
        </w:tc>
        <w:tc>
          <w:tcPr>
            <w:tcW w:w="1889" w:type="dxa"/>
            <w:shd w:val="clear" w:color="auto" w:fill="D3EDFB"/>
            <w:vAlign w:val="center"/>
          </w:tcPr>
          <w:p w:rsidR="004179D8" w:rsidRDefault="00CE5A4D">
            <w:pPr>
              <w:spacing w:line="240" w:lineRule="exact"/>
              <w:jc w:val="center"/>
              <w:rPr>
                <w:sz w:val="18"/>
                <w:szCs w:val="18"/>
              </w:rPr>
            </w:pPr>
            <w:r>
              <w:rPr>
                <w:sz w:val="18"/>
                <w:szCs w:val="18"/>
              </w:rPr>
              <w:t>5,785.92</w:t>
            </w:r>
          </w:p>
        </w:tc>
        <w:tc>
          <w:tcPr>
            <w:tcW w:w="1901" w:type="dxa"/>
            <w:shd w:val="clear" w:color="auto" w:fill="D3EDFB"/>
            <w:vAlign w:val="center"/>
          </w:tcPr>
          <w:p w:rsidR="004179D8" w:rsidRDefault="00CE5A4D">
            <w:pPr>
              <w:jc w:val="center"/>
              <w:rPr>
                <w:sz w:val="18"/>
                <w:szCs w:val="18"/>
              </w:rPr>
            </w:pPr>
            <w:r>
              <w:rPr>
                <w:color w:val="000000"/>
                <w:sz w:val="18"/>
                <w:szCs w:val="18"/>
              </w:rPr>
              <w:t>5,817.10</w:t>
            </w:r>
          </w:p>
        </w:tc>
        <w:tc>
          <w:tcPr>
            <w:tcW w:w="1896" w:type="dxa"/>
            <w:shd w:val="clear" w:color="auto" w:fill="D3EDFB"/>
            <w:vAlign w:val="center"/>
          </w:tcPr>
          <w:p w:rsidR="004179D8" w:rsidRDefault="00CE5A4D">
            <w:pPr>
              <w:jc w:val="center"/>
              <w:rPr>
                <w:sz w:val="18"/>
                <w:szCs w:val="18"/>
              </w:rPr>
            </w:pPr>
            <w:r>
              <w:rPr>
                <w:sz w:val="18"/>
                <w:szCs w:val="18"/>
              </w:rPr>
              <w:t>5,483.89</w:t>
            </w:r>
          </w:p>
        </w:tc>
      </w:tr>
      <w:tr w:rsidR="004179D8" w:rsidTr="000269CE">
        <w:trPr>
          <w:trHeight w:val="340"/>
        </w:trPr>
        <w:tc>
          <w:tcPr>
            <w:tcW w:w="3936" w:type="dxa"/>
            <w:shd w:val="clear" w:color="auto" w:fill="auto"/>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sz w:val="18"/>
                <w:szCs w:val="18"/>
              </w:rPr>
              <w:t>其中：税收收入（</w:t>
            </w:r>
            <w:r>
              <w:rPr>
                <w:rFonts w:ascii="宋体" w:hAnsi="宋体" w:hint="eastAsia"/>
                <w:sz w:val="18"/>
                <w:szCs w:val="18"/>
              </w:rPr>
              <w:t>亿</w:t>
            </w:r>
            <w:r>
              <w:rPr>
                <w:rFonts w:ascii="宋体" w:hAnsi="宋体"/>
                <w:sz w:val="18"/>
                <w:szCs w:val="18"/>
              </w:rPr>
              <w:t>元）</w:t>
            </w:r>
          </w:p>
        </w:tc>
        <w:tc>
          <w:tcPr>
            <w:tcW w:w="1889" w:type="dxa"/>
            <w:shd w:val="clear" w:color="auto" w:fill="auto"/>
            <w:vAlign w:val="center"/>
          </w:tcPr>
          <w:p w:rsidR="004179D8" w:rsidRDefault="00CE5A4D">
            <w:pPr>
              <w:spacing w:line="240" w:lineRule="exact"/>
              <w:jc w:val="center"/>
              <w:rPr>
                <w:sz w:val="18"/>
                <w:szCs w:val="18"/>
                <w:highlight w:val="yellow"/>
              </w:rPr>
            </w:pPr>
            <w:r>
              <w:rPr>
                <w:sz w:val="18"/>
                <w:szCs w:val="18"/>
              </w:rPr>
              <w:t>4,988.83</w:t>
            </w:r>
          </w:p>
        </w:tc>
        <w:tc>
          <w:tcPr>
            <w:tcW w:w="1901" w:type="dxa"/>
            <w:shd w:val="clear" w:color="auto" w:fill="auto"/>
            <w:vAlign w:val="center"/>
          </w:tcPr>
          <w:p w:rsidR="004179D8" w:rsidRDefault="00CE5A4D">
            <w:pPr>
              <w:spacing w:line="240" w:lineRule="exact"/>
              <w:jc w:val="center"/>
              <w:rPr>
                <w:sz w:val="18"/>
                <w:szCs w:val="18"/>
                <w:highlight w:val="yellow"/>
              </w:rPr>
            </w:pPr>
            <w:r>
              <w:rPr>
                <w:sz w:val="18"/>
                <w:szCs w:val="18"/>
              </w:rPr>
              <w:t>4,822.98</w:t>
            </w:r>
          </w:p>
        </w:tc>
        <w:tc>
          <w:tcPr>
            <w:tcW w:w="1896" w:type="dxa"/>
            <w:shd w:val="clear" w:color="auto" w:fill="auto"/>
            <w:vAlign w:val="center"/>
          </w:tcPr>
          <w:p w:rsidR="004179D8" w:rsidRDefault="00CE5A4D">
            <w:pPr>
              <w:spacing w:line="240" w:lineRule="exact"/>
              <w:jc w:val="center"/>
              <w:rPr>
                <w:sz w:val="18"/>
                <w:szCs w:val="18"/>
                <w:highlight w:val="yellow"/>
              </w:rPr>
            </w:pPr>
            <w:r>
              <w:rPr>
                <w:kern w:val="0"/>
                <w:sz w:val="18"/>
                <w:szCs w:val="18"/>
              </w:rPr>
              <w:t>4,643.87</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w:t>
            </w:r>
            <w:r>
              <w:rPr>
                <w:rFonts w:ascii="宋体" w:hAnsi="宋体"/>
                <w:sz w:val="18"/>
                <w:szCs w:val="18"/>
              </w:rPr>
              <w:t>税收收入/</w:t>
            </w:r>
            <w:r>
              <w:rPr>
                <w:rFonts w:ascii="宋体" w:hAnsi="宋体" w:hint="eastAsia"/>
                <w:sz w:val="18"/>
                <w:szCs w:val="18"/>
              </w:rPr>
              <w:t>一般</w:t>
            </w:r>
            <w:r>
              <w:rPr>
                <w:rFonts w:ascii="宋体" w:hAnsi="宋体"/>
                <w:sz w:val="18"/>
                <w:szCs w:val="18"/>
              </w:rPr>
              <w:t>公共</w:t>
            </w:r>
            <w:r>
              <w:rPr>
                <w:rFonts w:ascii="宋体" w:hAnsi="宋体" w:hint="eastAsia"/>
                <w:sz w:val="18"/>
                <w:szCs w:val="18"/>
              </w:rPr>
              <w:t>预算</w:t>
            </w:r>
            <w:r>
              <w:rPr>
                <w:rFonts w:ascii="宋体" w:hAnsi="宋体"/>
                <w:sz w:val="18"/>
                <w:szCs w:val="18"/>
              </w:rPr>
              <w:t>收入（</w:t>
            </w:r>
            <w:r>
              <w:rPr>
                <w:sz w:val="18"/>
                <w:szCs w:val="18"/>
              </w:rPr>
              <w:t>%</w:t>
            </w:r>
            <w:r>
              <w:rPr>
                <w:rFonts w:ascii="宋体" w:hAnsi="宋体"/>
                <w:sz w:val="18"/>
                <w:szCs w:val="18"/>
              </w:rPr>
              <w:t>）</w:t>
            </w:r>
          </w:p>
        </w:tc>
        <w:tc>
          <w:tcPr>
            <w:tcW w:w="1889" w:type="dxa"/>
            <w:shd w:val="clear" w:color="auto" w:fill="D3EDFB"/>
            <w:vAlign w:val="center"/>
          </w:tcPr>
          <w:p w:rsidR="004179D8" w:rsidRDefault="00CE5A4D">
            <w:pPr>
              <w:spacing w:line="240" w:lineRule="exact"/>
              <w:jc w:val="center"/>
              <w:rPr>
                <w:sz w:val="18"/>
                <w:szCs w:val="18"/>
                <w:highlight w:val="yellow"/>
              </w:rPr>
            </w:pPr>
            <w:r>
              <w:rPr>
                <w:sz w:val="18"/>
                <w:szCs w:val="18"/>
              </w:rPr>
              <w:t>86.22</w:t>
            </w:r>
          </w:p>
        </w:tc>
        <w:tc>
          <w:tcPr>
            <w:tcW w:w="1901" w:type="dxa"/>
            <w:shd w:val="clear" w:color="auto" w:fill="D3EDFB"/>
            <w:vAlign w:val="center"/>
          </w:tcPr>
          <w:p w:rsidR="004179D8" w:rsidRDefault="00CE5A4D">
            <w:pPr>
              <w:spacing w:line="240" w:lineRule="exact"/>
              <w:jc w:val="center"/>
              <w:rPr>
                <w:sz w:val="18"/>
                <w:szCs w:val="18"/>
                <w:highlight w:val="yellow"/>
              </w:rPr>
            </w:pPr>
            <w:r>
              <w:rPr>
                <w:sz w:val="18"/>
                <w:szCs w:val="18"/>
              </w:rPr>
              <w:t>82.91</w:t>
            </w:r>
          </w:p>
        </w:tc>
        <w:tc>
          <w:tcPr>
            <w:tcW w:w="1896" w:type="dxa"/>
            <w:shd w:val="clear" w:color="auto" w:fill="D3EDFB"/>
            <w:vAlign w:val="center"/>
          </w:tcPr>
          <w:p w:rsidR="004179D8" w:rsidRDefault="00CE5A4D">
            <w:pPr>
              <w:spacing w:line="240" w:lineRule="exact"/>
              <w:jc w:val="center"/>
              <w:rPr>
                <w:sz w:val="18"/>
                <w:szCs w:val="18"/>
                <w:highlight w:val="yellow"/>
              </w:rPr>
            </w:pPr>
            <w:r>
              <w:rPr>
                <w:sz w:val="18"/>
                <w:szCs w:val="18"/>
              </w:rPr>
              <w:t>84.68</w:t>
            </w:r>
          </w:p>
        </w:tc>
      </w:tr>
      <w:tr w:rsidR="004179D8" w:rsidTr="000269CE">
        <w:trPr>
          <w:trHeight w:val="340"/>
        </w:trPr>
        <w:tc>
          <w:tcPr>
            <w:tcW w:w="3936" w:type="dxa"/>
            <w:shd w:val="clear" w:color="auto" w:fill="auto"/>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市本级一般公共预算收入（亿元）</w:t>
            </w:r>
          </w:p>
        </w:tc>
        <w:tc>
          <w:tcPr>
            <w:tcW w:w="1889" w:type="dxa"/>
            <w:shd w:val="clear" w:color="auto" w:fill="auto"/>
            <w:vAlign w:val="center"/>
          </w:tcPr>
          <w:p w:rsidR="004179D8" w:rsidRDefault="00CE5A4D">
            <w:pPr>
              <w:spacing w:line="240" w:lineRule="exact"/>
              <w:jc w:val="center"/>
              <w:rPr>
                <w:sz w:val="18"/>
                <w:szCs w:val="18"/>
                <w:highlight w:val="yellow"/>
              </w:rPr>
            </w:pPr>
            <w:r>
              <w:rPr>
                <w:sz w:val="18"/>
                <w:szCs w:val="18"/>
              </w:rPr>
              <w:t>3,364.08</w:t>
            </w:r>
          </w:p>
        </w:tc>
        <w:tc>
          <w:tcPr>
            <w:tcW w:w="1901" w:type="dxa"/>
            <w:shd w:val="clear" w:color="auto" w:fill="auto"/>
            <w:vAlign w:val="center"/>
          </w:tcPr>
          <w:p w:rsidR="004179D8" w:rsidRDefault="00CE5A4D">
            <w:pPr>
              <w:spacing w:line="240" w:lineRule="exact"/>
              <w:jc w:val="center"/>
              <w:rPr>
                <w:sz w:val="18"/>
                <w:szCs w:val="18"/>
              </w:rPr>
            </w:pPr>
            <w:r>
              <w:rPr>
                <w:color w:val="000000"/>
                <w:sz w:val="18"/>
                <w:szCs w:val="18"/>
              </w:rPr>
              <w:t>3,330.66</w:t>
            </w:r>
          </w:p>
        </w:tc>
        <w:tc>
          <w:tcPr>
            <w:tcW w:w="1896" w:type="dxa"/>
            <w:shd w:val="clear" w:color="auto" w:fill="auto"/>
            <w:vAlign w:val="center"/>
          </w:tcPr>
          <w:p w:rsidR="004179D8" w:rsidRDefault="00CE5A4D">
            <w:pPr>
              <w:spacing w:line="240" w:lineRule="exact"/>
              <w:jc w:val="center"/>
              <w:rPr>
                <w:sz w:val="18"/>
                <w:szCs w:val="18"/>
              </w:rPr>
            </w:pPr>
            <w:r>
              <w:rPr>
                <w:kern w:val="0"/>
                <w:sz w:val="18"/>
                <w:szCs w:val="18"/>
              </w:rPr>
              <w:t>3,024.67</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其中：税收收入（亿元）</w:t>
            </w:r>
          </w:p>
        </w:tc>
        <w:tc>
          <w:tcPr>
            <w:tcW w:w="1889" w:type="dxa"/>
            <w:shd w:val="clear" w:color="auto" w:fill="D3EDFB"/>
            <w:vAlign w:val="center"/>
          </w:tcPr>
          <w:p w:rsidR="004179D8" w:rsidRDefault="00CE5A4D">
            <w:pPr>
              <w:spacing w:line="240" w:lineRule="exact"/>
              <w:jc w:val="center"/>
              <w:rPr>
                <w:sz w:val="18"/>
                <w:szCs w:val="18"/>
                <w:highlight w:val="yellow"/>
              </w:rPr>
            </w:pPr>
            <w:r>
              <w:rPr>
                <w:sz w:val="18"/>
                <w:szCs w:val="18"/>
              </w:rPr>
              <w:t>2,893.98</w:t>
            </w:r>
          </w:p>
        </w:tc>
        <w:tc>
          <w:tcPr>
            <w:tcW w:w="1901" w:type="dxa"/>
            <w:shd w:val="clear" w:color="auto" w:fill="D3EDFB"/>
            <w:vAlign w:val="center"/>
          </w:tcPr>
          <w:p w:rsidR="004179D8" w:rsidRDefault="00CE5A4D">
            <w:pPr>
              <w:spacing w:line="240" w:lineRule="exact"/>
              <w:jc w:val="center"/>
              <w:rPr>
                <w:sz w:val="18"/>
                <w:szCs w:val="18"/>
              </w:rPr>
            </w:pPr>
            <w:r>
              <w:rPr>
                <w:color w:val="000000"/>
                <w:sz w:val="18"/>
                <w:szCs w:val="18"/>
              </w:rPr>
              <w:t>2,718.16</w:t>
            </w:r>
          </w:p>
        </w:tc>
        <w:tc>
          <w:tcPr>
            <w:tcW w:w="1896" w:type="dxa"/>
            <w:shd w:val="clear" w:color="auto" w:fill="D3EDFB"/>
            <w:vAlign w:val="center"/>
          </w:tcPr>
          <w:p w:rsidR="004179D8" w:rsidRDefault="00CE5A4D">
            <w:pPr>
              <w:spacing w:line="240" w:lineRule="exact"/>
              <w:jc w:val="center"/>
              <w:rPr>
                <w:sz w:val="18"/>
                <w:szCs w:val="18"/>
              </w:rPr>
            </w:pPr>
            <w:r>
              <w:rPr>
                <w:kern w:val="0"/>
                <w:sz w:val="18"/>
                <w:szCs w:val="18"/>
              </w:rPr>
              <w:t>2,600.61</w:t>
            </w:r>
          </w:p>
        </w:tc>
      </w:tr>
      <w:tr w:rsidR="004179D8" w:rsidTr="000269CE">
        <w:trPr>
          <w:trHeight w:val="340"/>
        </w:trPr>
        <w:tc>
          <w:tcPr>
            <w:tcW w:w="3936" w:type="dxa"/>
            <w:shd w:val="clear" w:color="auto" w:fill="FFFFFF"/>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w:t>
            </w:r>
            <w:r>
              <w:rPr>
                <w:rFonts w:ascii="宋体" w:hAnsi="宋体"/>
                <w:sz w:val="18"/>
                <w:szCs w:val="18"/>
              </w:rPr>
              <w:t>政府性基金收入（</w:t>
            </w:r>
            <w:r>
              <w:rPr>
                <w:rFonts w:ascii="宋体" w:hAnsi="宋体" w:hint="eastAsia"/>
                <w:sz w:val="18"/>
                <w:szCs w:val="18"/>
              </w:rPr>
              <w:t>亿</w:t>
            </w:r>
            <w:r>
              <w:rPr>
                <w:rFonts w:ascii="宋体" w:hAnsi="宋体"/>
                <w:sz w:val="18"/>
                <w:szCs w:val="18"/>
              </w:rPr>
              <w:t>元）</w:t>
            </w:r>
          </w:p>
        </w:tc>
        <w:tc>
          <w:tcPr>
            <w:tcW w:w="1889" w:type="dxa"/>
            <w:shd w:val="clear" w:color="auto" w:fill="FFFFFF"/>
            <w:vAlign w:val="center"/>
          </w:tcPr>
          <w:p w:rsidR="004179D8" w:rsidRDefault="00CE5A4D">
            <w:pPr>
              <w:spacing w:line="240" w:lineRule="exact"/>
              <w:jc w:val="center"/>
              <w:rPr>
                <w:sz w:val="18"/>
                <w:szCs w:val="18"/>
                <w:highlight w:val="yellow"/>
              </w:rPr>
            </w:pPr>
            <w:r>
              <w:rPr>
                <w:sz w:val="18"/>
                <w:szCs w:val="18"/>
              </w:rPr>
              <w:t>2,009.26</w:t>
            </w:r>
          </w:p>
        </w:tc>
        <w:tc>
          <w:tcPr>
            <w:tcW w:w="1901" w:type="dxa"/>
            <w:shd w:val="clear" w:color="auto" w:fill="FFFFFF"/>
            <w:vAlign w:val="center"/>
          </w:tcPr>
          <w:p w:rsidR="004179D8" w:rsidRDefault="00CE5A4D">
            <w:pPr>
              <w:spacing w:line="240" w:lineRule="exact"/>
              <w:jc w:val="center"/>
              <w:rPr>
                <w:sz w:val="18"/>
                <w:szCs w:val="18"/>
              </w:rPr>
            </w:pPr>
            <w:r>
              <w:rPr>
                <w:sz w:val="18"/>
                <w:szCs w:val="18"/>
              </w:rPr>
              <w:t>2,216.30</w:t>
            </w:r>
          </w:p>
        </w:tc>
        <w:tc>
          <w:tcPr>
            <w:tcW w:w="1896" w:type="dxa"/>
            <w:shd w:val="clear" w:color="auto" w:fill="FFFFFF"/>
            <w:vAlign w:val="center"/>
          </w:tcPr>
          <w:p w:rsidR="004179D8" w:rsidRDefault="00CE5A4D">
            <w:pPr>
              <w:spacing w:line="240" w:lineRule="exact"/>
              <w:jc w:val="center"/>
              <w:rPr>
                <w:sz w:val="18"/>
                <w:szCs w:val="18"/>
              </w:rPr>
            </w:pPr>
            <w:r>
              <w:rPr>
                <w:kern w:val="0"/>
                <w:sz w:val="18"/>
                <w:szCs w:val="18"/>
              </w:rPr>
              <w:t>2,317.35</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市本级政府性基金收入（亿元）</w:t>
            </w:r>
          </w:p>
        </w:tc>
        <w:tc>
          <w:tcPr>
            <w:tcW w:w="1889" w:type="dxa"/>
            <w:shd w:val="clear" w:color="auto" w:fill="D3EDFB"/>
            <w:vAlign w:val="center"/>
          </w:tcPr>
          <w:p w:rsidR="004179D8" w:rsidRDefault="00CE5A4D">
            <w:pPr>
              <w:spacing w:line="240" w:lineRule="exact"/>
              <w:jc w:val="center"/>
              <w:rPr>
                <w:sz w:val="18"/>
                <w:szCs w:val="18"/>
                <w:highlight w:val="yellow"/>
              </w:rPr>
            </w:pPr>
            <w:r>
              <w:rPr>
                <w:sz w:val="18"/>
                <w:szCs w:val="18"/>
              </w:rPr>
              <w:t>905.58</w:t>
            </w:r>
          </w:p>
        </w:tc>
        <w:tc>
          <w:tcPr>
            <w:tcW w:w="1901" w:type="dxa"/>
            <w:shd w:val="clear" w:color="auto" w:fill="D3EDFB"/>
            <w:vAlign w:val="center"/>
          </w:tcPr>
          <w:p w:rsidR="004179D8" w:rsidRDefault="00CE5A4D">
            <w:pPr>
              <w:spacing w:line="240" w:lineRule="exact"/>
              <w:jc w:val="center"/>
              <w:rPr>
                <w:sz w:val="18"/>
                <w:szCs w:val="18"/>
              </w:rPr>
            </w:pPr>
            <w:r>
              <w:rPr>
                <w:sz w:val="18"/>
                <w:szCs w:val="18"/>
              </w:rPr>
              <w:t>912.91</w:t>
            </w:r>
          </w:p>
        </w:tc>
        <w:tc>
          <w:tcPr>
            <w:tcW w:w="1896" w:type="dxa"/>
            <w:shd w:val="clear" w:color="auto" w:fill="D3EDFB"/>
            <w:vAlign w:val="center"/>
          </w:tcPr>
          <w:p w:rsidR="004179D8" w:rsidRDefault="00CE5A4D">
            <w:pPr>
              <w:spacing w:line="240" w:lineRule="exact"/>
              <w:jc w:val="center"/>
              <w:rPr>
                <w:sz w:val="18"/>
                <w:szCs w:val="18"/>
              </w:rPr>
            </w:pPr>
            <w:r>
              <w:rPr>
                <w:kern w:val="0"/>
                <w:sz w:val="18"/>
                <w:szCs w:val="18"/>
              </w:rPr>
              <w:t>699.88</w:t>
            </w:r>
          </w:p>
        </w:tc>
      </w:tr>
      <w:tr w:rsidR="004179D8" w:rsidTr="000269CE">
        <w:trPr>
          <w:trHeight w:val="340"/>
        </w:trPr>
        <w:tc>
          <w:tcPr>
            <w:tcW w:w="3936" w:type="dxa"/>
            <w:shd w:val="clear" w:color="auto" w:fill="auto"/>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全市上级</w:t>
            </w:r>
            <w:r>
              <w:rPr>
                <w:rFonts w:ascii="宋体" w:hAnsi="宋体"/>
                <w:sz w:val="18"/>
                <w:szCs w:val="18"/>
              </w:rPr>
              <w:t>转移支付收入（</w:t>
            </w:r>
            <w:r>
              <w:rPr>
                <w:rFonts w:ascii="宋体" w:hAnsi="宋体" w:hint="eastAsia"/>
                <w:sz w:val="18"/>
                <w:szCs w:val="18"/>
              </w:rPr>
              <w:t>亿</w:t>
            </w:r>
            <w:r>
              <w:rPr>
                <w:rFonts w:ascii="宋体" w:hAnsi="宋体"/>
                <w:sz w:val="18"/>
                <w:szCs w:val="18"/>
              </w:rPr>
              <w:t>元）</w:t>
            </w:r>
          </w:p>
        </w:tc>
        <w:tc>
          <w:tcPr>
            <w:tcW w:w="1889" w:type="dxa"/>
            <w:shd w:val="clear" w:color="auto" w:fill="auto"/>
            <w:vAlign w:val="center"/>
          </w:tcPr>
          <w:p w:rsidR="004179D8" w:rsidRDefault="00CE5A4D">
            <w:pPr>
              <w:spacing w:line="240" w:lineRule="exact"/>
              <w:jc w:val="center"/>
              <w:rPr>
                <w:sz w:val="18"/>
                <w:szCs w:val="18"/>
                <w:highlight w:val="yellow"/>
              </w:rPr>
            </w:pPr>
            <w:r>
              <w:rPr>
                <w:sz w:val="18"/>
                <w:szCs w:val="18"/>
              </w:rPr>
              <w:t>1,009.52</w:t>
            </w:r>
          </w:p>
        </w:tc>
        <w:tc>
          <w:tcPr>
            <w:tcW w:w="1901" w:type="dxa"/>
            <w:shd w:val="clear" w:color="auto" w:fill="auto"/>
            <w:vAlign w:val="center"/>
          </w:tcPr>
          <w:p w:rsidR="004179D8" w:rsidRDefault="00CE5A4D">
            <w:pPr>
              <w:spacing w:line="240" w:lineRule="exact"/>
              <w:jc w:val="center"/>
              <w:rPr>
                <w:sz w:val="18"/>
                <w:szCs w:val="18"/>
              </w:rPr>
            </w:pPr>
            <w:r>
              <w:rPr>
                <w:sz w:val="18"/>
                <w:szCs w:val="18"/>
              </w:rPr>
              <w:t>1,131.61</w:t>
            </w:r>
          </w:p>
        </w:tc>
        <w:tc>
          <w:tcPr>
            <w:tcW w:w="1896" w:type="dxa"/>
            <w:shd w:val="clear" w:color="auto" w:fill="auto"/>
            <w:vAlign w:val="center"/>
          </w:tcPr>
          <w:p w:rsidR="004179D8" w:rsidRDefault="00CE5A4D" w:rsidP="008B385C">
            <w:pPr>
              <w:spacing w:line="240" w:lineRule="exact"/>
              <w:jc w:val="center"/>
              <w:rPr>
                <w:sz w:val="18"/>
                <w:szCs w:val="18"/>
              </w:rPr>
            </w:pPr>
            <w:r>
              <w:rPr>
                <w:sz w:val="18"/>
                <w:szCs w:val="18"/>
              </w:rPr>
              <w:t>1,1</w:t>
            </w:r>
            <w:r w:rsidR="008B385C">
              <w:rPr>
                <w:rFonts w:hint="eastAsia"/>
                <w:sz w:val="18"/>
                <w:szCs w:val="18"/>
              </w:rPr>
              <w:t>44</w:t>
            </w:r>
            <w:r>
              <w:rPr>
                <w:sz w:val="18"/>
                <w:szCs w:val="18"/>
              </w:rPr>
              <w:t>.</w:t>
            </w:r>
            <w:r w:rsidR="008B385C">
              <w:rPr>
                <w:rFonts w:hint="eastAsia"/>
                <w:sz w:val="18"/>
                <w:szCs w:val="18"/>
              </w:rPr>
              <w:t>17</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全市国有资本经营收入（亿元）</w:t>
            </w:r>
          </w:p>
        </w:tc>
        <w:tc>
          <w:tcPr>
            <w:tcW w:w="1889" w:type="dxa"/>
            <w:shd w:val="clear" w:color="auto" w:fill="D3EDFB"/>
            <w:vAlign w:val="center"/>
          </w:tcPr>
          <w:p w:rsidR="004179D8" w:rsidRDefault="00CE5A4D">
            <w:pPr>
              <w:spacing w:line="240" w:lineRule="exact"/>
              <w:jc w:val="center"/>
              <w:rPr>
                <w:sz w:val="18"/>
                <w:szCs w:val="18"/>
                <w:highlight w:val="yellow"/>
              </w:rPr>
            </w:pPr>
            <w:r>
              <w:rPr>
                <w:sz w:val="18"/>
                <w:szCs w:val="18"/>
              </w:rPr>
              <w:t>65.41</w:t>
            </w:r>
          </w:p>
        </w:tc>
        <w:tc>
          <w:tcPr>
            <w:tcW w:w="1901" w:type="dxa"/>
            <w:shd w:val="clear" w:color="auto" w:fill="D3EDFB"/>
            <w:vAlign w:val="center"/>
          </w:tcPr>
          <w:p w:rsidR="004179D8" w:rsidRDefault="00CE5A4D">
            <w:pPr>
              <w:spacing w:line="240" w:lineRule="exact"/>
              <w:jc w:val="center"/>
              <w:rPr>
                <w:sz w:val="18"/>
                <w:szCs w:val="18"/>
              </w:rPr>
            </w:pPr>
            <w:r>
              <w:rPr>
                <w:sz w:val="18"/>
                <w:szCs w:val="18"/>
              </w:rPr>
              <w:t>74.99</w:t>
            </w:r>
          </w:p>
        </w:tc>
        <w:tc>
          <w:tcPr>
            <w:tcW w:w="1896" w:type="dxa"/>
            <w:shd w:val="clear" w:color="auto" w:fill="D3EDFB"/>
            <w:vAlign w:val="center"/>
          </w:tcPr>
          <w:p w:rsidR="004179D8" w:rsidRDefault="00CE5A4D">
            <w:pPr>
              <w:spacing w:line="240" w:lineRule="exact"/>
              <w:jc w:val="center"/>
              <w:rPr>
                <w:sz w:val="18"/>
                <w:szCs w:val="18"/>
              </w:rPr>
            </w:pPr>
            <w:r>
              <w:rPr>
                <w:sz w:val="18"/>
                <w:szCs w:val="18"/>
              </w:rPr>
              <w:t>80.81</w:t>
            </w:r>
          </w:p>
        </w:tc>
      </w:tr>
      <w:tr w:rsidR="004179D8" w:rsidTr="000269CE">
        <w:trPr>
          <w:trHeight w:val="340"/>
        </w:trPr>
        <w:tc>
          <w:tcPr>
            <w:tcW w:w="3936" w:type="dxa"/>
            <w:shd w:val="clear" w:color="auto" w:fill="auto"/>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市本级国有资本经营收入（亿元）</w:t>
            </w:r>
          </w:p>
        </w:tc>
        <w:tc>
          <w:tcPr>
            <w:tcW w:w="1889" w:type="dxa"/>
            <w:shd w:val="clear" w:color="auto" w:fill="auto"/>
            <w:vAlign w:val="center"/>
          </w:tcPr>
          <w:p w:rsidR="004179D8" w:rsidRDefault="00CE5A4D">
            <w:pPr>
              <w:spacing w:line="240" w:lineRule="exact"/>
              <w:jc w:val="center"/>
              <w:rPr>
                <w:sz w:val="18"/>
                <w:szCs w:val="18"/>
                <w:highlight w:val="yellow"/>
              </w:rPr>
            </w:pPr>
            <w:r>
              <w:rPr>
                <w:sz w:val="18"/>
                <w:szCs w:val="18"/>
              </w:rPr>
              <w:t>52.97</w:t>
            </w:r>
          </w:p>
        </w:tc>
        <w:tc>
          <w:tcPr>
            <w:tcW w:w="1901" w:type="dxa"/>
            <w:shd w:val="clear" w:color="auto" w:fill="auto"/>
            <w:vAlign w:val="center"/>
          </w:tcPr>
          <w:p w:rsidR="004179D8" w:rsidRDefault="00CE5A4D">
            <w:pPr>
              <w:spacing w:line="240" w:lineRule="exact"/>
              <w:jc w:val="center"/>
              <w:rPr>
                <w:sz w:val="18"/>
                <w:szCs w:val="18"/>
              </w:rPr>
            </w:pPr>
            <w:r>
              <w:rPr>
                <w:sz w:val="18"/>
                <w:szCs w:val="18"/>
              </w:rPr>
              <w:t>57.51</w:t>
            </w:r>
          </w:p>
        </w:tc>
        <w:tc>
          <w:tcPr>
            <w:tcW w:w="1896" w:type="dxa"/>
            <w:shd w:val="clear" w:color="auto" w:fill="auto"/>
            <w:vAlign w:val="center"/>
          </w:tcPr>
          <w:p w:rsidR="004179D8" w:rsidRDefault="00CE5A4D">
            <w:pPr>
              <w:spacing w:line="240" w:lineRule="exact"/>
              <w:jc w:val="center"/>
              <w:rPr>
                <w:sz w:val="18"/>
                <w:szCs w:val="18"/>
              </w:rPr>
            </w:pPr>
            <w:r>
              <w:rPr>
                <w:kern w:val="0"/>
                <w:sz w:val="18"/>
                <w:szCs w:val="18"/>
              </w:rPr>
              <w:t>70.31</w:t>
            </w:r>
          </w:p>
        </w:tc>
      </w:tr>
      <w:tr w:rsidR="004179D8" w:rsidTr="000269CE">
        <w:trPr>
          <w:trHeight w:val="340"/>
        </w:trPr>
        <w:tc>
          <w:tcPr>
            <w:tcW w:w="3936" w:type="dxa"/>
            <w:shd w:val="clear" w:color="auto" w:fill="D3EDFB"/>
            <w:vAlign w:val="center"/>
          </w:tcPr>
          <w:p w:rsidR="004179D8" w:rsidRDefault="00CE5A4D" w:rsidP="000269CE">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全市政府</w:t>
            </w:r>
            <w:r>
              <w:rPr>
                <w:rFonts w:ascii="宋体" w:hAnsi="宋体"/>
                <w:sz w:val="18"/>
                <w:szCs w:val="18"/>
              </w:rPr>
              <w:t>债务余额（</w:t>
            </w:r>
            <w:r>
              <w:rPr>
                <w:rFonts w:ascii="宋体" w:hAnsi="宋体" w:hint="eastAsia"/>
                <w:sz w:val="18"/>
                <w:szCs w:val="18"/>
              </w:rPr>
              <w:t>亿</w:t>
            </w:r>
            <w:r>
              <w:rPr>
                <w:rFonts w:ascii="宋体" w:hAnsi="宋体"/>
                <w:sz w:val="18"/>
                <w:szCs w:val="18"/>
              </w:rPr>
              <w:t>元）</w:t>
            </w:r>
          </w:p>
        </w:tc>
        <w:tc>
          <w:tcPr>
            <w:tcW w:w="1889" w:type="dxa"/>
            <w:shd w:val="clear" w:color="auto" w:fill="D3EDFB"/>
            <w:vAlign w:val="center"/>
          </w:tcPr>
          <w:p w:rsidR="004179D8" w:rsidRDefault="00CE5A4D">
            <w:pPr>
              <w:jc w:val="center"/>
              <w:rPr>
                <w:bCs/>
                <w:kern w:val="0"/>
                <w:sz w:val="18"/>
                <w:szCs w:val="18"/>
                <w:highlight w:val="yellow"/>
              </w:rPr>
            </w:pPr>
            <w:r>
              <w:rPr>
                <w:bCs/>
                <w:kern w:val="0"/>
                <w:sz w:val="18"/>
                <w:szCs w:val="18"/>
              </w:rPr>
              <w:t>4,248.89</w:t>
            </w:r>
          </w:p>
        </w:tc>
        <w:tc>
          <w:tcPr>
            <w:tcW w:w="1901" w:type="dxa"/>
            <w:shd w:val="clear" w:color="auto" w:fill="D3EDFB"/>
            <w:vAlign w:val="center"/>
          </w:tcPr>
          <w:p w:rsidR="004179D8" w:rsidRDefault="00CE5A4D">
            <w:pPr>
              <w:jc w:val="center"/>
              <w:rPr>
                <w:bCs/>
                <w:kern w:val="0"/>
                <w:sz w:val="18"/>
                <w:szCs w:val="18"/>
              </w:rPr>
            </w:pPr>
            <w:r>
              <w:rPr>
                <w:bCs/>
                <w:kern w:val="0"/>
                <w:sz w:val="18"/>
                <w:szCs w:val="18"/>
              </w:rPr>
              <w:t>4,964.06</w:t>
            </w:r>
          </w:p>
        </w:tc>
        <w:tc>
          <w:tcPr>
            <w:tcW w:w="1896" w:type="dxa"/>
            <w:shd w:val="clear" w:color="auto" w:fill="D3EDFB"/>
            <w:vAlign w:val="center"/>
          </w:tcPr>
          <w:p w:rsidR="004179D8" w:rsidRDefault="00CE5A4D">
            <w:pPr>
              <w:jc w:val="center"/>
              <w:rPr>
                <w:bCs/>
                <w:kern w:val="0"/>
                <w:sz w:val="18"/>
                <w:szCs w:val="18"/>
              </w:rPr>
            </w:pPr>
            <w:r>
              <w:rPr>
                <w:kern w:val="0"/>
                <w:sz w:val="18"/>
                <w:szCs w:val="18"/>
              </w:rPr>
              <w:t>6,063.59</w:t>
            </w:r>
          </w:p>
        </w:tc>
      </w:tr>
      <w:tr w:rsidR="004179D8">
        <w:trPr>
          <w:trHeight w:val="340"/>
        </w:trPr>
        <w:tc>
          <w:tcPr>
            <w:tcW w:w="3936" w:type="dxa"/>
            <w:shd w:val="clear" w:color="auto" w:fill="auto"/>
            <w:vAlign w:val="center"/>
          </w:tcPr>
          <w:p w:rsidR="004179D8" w:rsidRDefault="00CE5A4D">
            <w:pPr>
              <w:tabs>
                <w:tab w:val="left" w:pos="720"/>
              </w:tabs>
              <w:adjustRightInd w:val="0"/>
              <w:snapToGrid w:val="0"/>
              <w:spacing w:line="240" w:lineRule="exact"/>
              <w:outlineLvl w:val="0"/>
              <w:rPr>
                <w:rFonts w:ascii="宋体" w:hAnsi="宋体"/>
                <w:sz w:val="18"/>
                <w:szCs w:val="18"/>
              </w:rPr>
            </w:pPr>
            <w:r>
              <w:rPr>
                <w:rFonts w:ascii="宋体" w:hAnsi="宋体" w:hint="eastAsia"/>
                <w:sz w:val="18"/>
                <w:szCs w:val="18"/>
              </w:rPr>
              <w:t>其中：市本级政府债务余额（亿元）</w:t>
            </w:r>
          </w:p>
        </w:tc>
        <w:tc>
          <w:tcPr>
            <w:tcW w:w="1889" w:type="dxa"/>
            <w:shd w:val="clear" w:color="auto" w:fill="auto"/>
            <w:vAlign w:val="center"/>
          </w:tcPr>
          <w:p w:rsidR="004179D8" w:rsidRDefault="00CE5A4D">
            <w:pPr>
              <w:jc w:val="center"/>
              <w:rPr>
                <w:kern w:val="0"/>
                <w:sz w:val="18"/>
                <w:szCs w:val="18"/>
                <w:highlight w:val="yellow"/>
              </w:rPr>
            </w:pPr>
            <w:r>
              <w:rPr>
                <w:kern w:val="0"/>
                <w:sz w:val="18"/>
                <w:szCs w:val="18"/>
              </w:rPr>
              <w:t>1,598.96</w:t>
            </w:r>
          </w:p>
        </w:tc>
        <w:tc>
          <w:tcPr>
            <w:tcW w:w="1901" w:type="dxa"/>
            <w:shd w:val="clear" w:color="auto" w:fill="auto"/>
            <w:vAlign w:val="center"/>
          </w:tcPr>
          <w:p w:rsidR="004179D8" w:rsidRDefault="00CE5A4D">
            <w:pPr>
              <w:jc w:val="center"/>
              <w:rPr>
                <w:kern w:val="0"/>
                <w:sz w:val="18"/>
                <w:szCs w:val="18"/>
              </w:rPr>
            </w:pPr>
            <w:r>
              <w:rPr>
                <w:kern w:val="0"/>
                <w:sz w:val="18"/>
                <w:szCs w:val="18"/>
              </w:rPr>
              <w:t>1,371.09</w:t>
            </w:r>
          </w:p>
        </w:tc>
        <w:tc>
          <w:tcPr>
            <w:tcW w:w="1896" w:type="dxa"/>
            <w:shd w:val="clear" w:color="auto" w:fill="auto"/>
            <w:vAlign w:val="center"/>
          </w:tcPr>
          <w:p w:rsidR="004179D8" w:rsidRDefault="00CE5A4D">
            <w:pPr>
              <w:jc w:val="center"/>
              <w:rPr>
                <w:kern w:val="0"/>
                <w:sz w:val="18"/>
                <w:szCs w:val="18"/>
              </w:rPr>
            </w:pPr>
            <w:r>
              <w:rPr>
                <w:kern w:val="0"/>
                <w:sz w:val="18"/>
                <w:szCs w:val="18"/>
              </w:rPr>
              <w:t>1,878.22</w:t>
            </w:r>
          </w:p>
        </w:tc>
      </w:tr>
    </w:tbl>
    <w:p w:rsidR="004179D8" w:rsidRDefault="00CE5A4D">
      <w:pPr>
        <w:tabs>
          <w:tab w:val="left" w:pos="720"/>
        </w:tabs>
        <w:adjustRightInd w:val="0"/>
        <w:snapToGrid w:val="0"/>
        <w:spacing w:line="300" w:lineRule="auto"/>
        <w:jc w:val="left"/>
        <w:outlineLvl w:val="0"/>
        <w:rPr>
          <w:rFonts w:eastAsia="黑体"/>
          <w:b/>
          <w:sz w:val="24"/>
        </w:rPr>
        <w:sectPr w:rsidR="004179D8">
          <w:headerReference w:type="default" r:id="rId20"/>
          <w:footerReference w:type="default" r:id="rId21"/>
          <w:pgSz w:w="11906" w:h="16838"/>
          <w:pgMar w:top="1843" w:right="1276" w:bottom="1508" w:left="1276" w:header="567" w:footer="408" w:gutter="0"/>
          <w:pgNumType w:start="1"/>
          <w:cols w:space="720"/>
          <w:docGrid w:type="lines" w:linePitch="312"/>
        </w:sectPr>
      </w:pPr>
      <w:r>
        <w:rPr>
          <w:rFonts w:eastAsia="黑体" w:hint="eastAsia"/>
          <w:kern w:val="0"/>
          <w:sz w:val="15"/>
          <w:szCs w:val="15"/>
        </w:rPr>
        <w:t>资料来源：北京市</w:t>
      </w:r>
      <w:r>
        <w:rPr>
          <w:rFonts w:eastAsia="黑体"/>
          <w:kern w:val="0"/>
          <w:sz w:val="15"/>
          <w:szCs w:val="15"/>
        </w:rPr>
        <w:t>统计年鉴、</w:t>
      </w:r>
      <w:r>
        <w:rPr>
          <w:rFonts w:eastAsia="黑体" w:hint="eastAsia"/>
          <w:kern w:val="0"/>
          <w:sz w:val="15"/>
          <w:szCs w:val="15"/>
        </w:rPr>
        <w:t>报表</w:t>
      </w:r>
      <w:r>
        <w:rPr>
          <w:rFonts w:eastAsia="黑体"/>
          <w:kern w:val="0"/>
          <w:sz w:val="15"/>
          <w:szCs w:val="15"/>
        </w:rPr>
        <w:t>、决算报告</w:t>
      </w:r>
      <w:r>
        <w:rPr>
          <w:rFonts w:eastAsia="黑体" w:hint="eastAsia"/>
          <w:kern w:val="0"/>
          <w:sz w:val="15"/>
          <w:szCs w:val="15"/>
        </w:rPr>
        <w:t>、</w:t>
      </w:r>
      <w:r>
        <w:rPr>
          <w:rFonts w:eastAsia="黑体"/>
          <w:kern w:val="0"/>
          <w:sz w:val="15"/>
          <w:szCs w:val="15"/>
        </w:rPr>
        <w:t>北京市财政局</w:t>
      </w:r>
      <w:r>
        <w:rPr>
          <w:rFonts w:eastAsia="黑体" w:hint="eastAsia"/>
          <w:kern w:val="0"/>
          <w:sz w:val="15"/>
          <w:szCs w:val="15"/>
        </w:rPr>
        <w:t>等</w:t>
      </w:r>
    </w:p>
    <w:p w:rsidR="004179D8" w:rsidRDefault="00CE5A4D">
      <w:pPr>
        <w:tabs>
          <w:tab w:val="left" w:pos="720"/>
        </w:tabs>
        <w:adjustRightInd w:val="0"/>
        <w:snapToGrid w:val="0"/>
        <w:spacing w:line="300" w:lineRule="auto"/>
        <w:jc w:val="left"/>
        <w:outlineLvl w:val="0"/>
        <w:rPr>
          <w:rFonts w:eastAsia="黑体"/>
          <w:b/>
          <w:sz w:val="24"/>
        </w:rPr>
      </w:pPr>
      <w:r>
        <w:rPr>
          <w:rFonts w:eastAsia="黑体" w:hint="eastAsia"/>
          <w:b/>
          <w:sz w:val="24"/>
        </w:rPr>
        <w:lastRenderedPageBreak/>
        <w:t>附件五：</w:t>
      </w:r>
    </w:p>
    <w:p w:rsidR="004179D8" w:rsidRDefault="00CE5A4D">
      <w:pPr>
        <w:widowControl/>
        <w:autoSpaceDE w:val="0"/>
        <w:autoSpaceDN w:val="0"/>
        <w:spacing w:beforeLines="150" w:before="468" w:afterLines="150" w:after="468" w:line="360" w:lineRule="auto"/>
        <w:jc w:val="center"/>
        <w:rPr>
          <w:rFonts w:eastAsia="黑体"/>
          <w:b/>
          <w:kern w:val="0"/>
          <w:sz w:val="32"/>
          <w:szCs w:val="32"/>
        </w:rPr>
      </w:pPr>
      <w:r>
        <w:rPr>
          <w:rFonts w:eastAsia="黑体" w:hint="eastAsia"/>
          <w:b/>
          <w:kern w:val="0"/>
          <w:sz w:val="32"/>
          <w:szCs w:val="32"/>
        </w:rPr>
        <w:t>跟踪评级安排</w:t>
      </w:r>
    </w:p>
    <w:p w:rsidR="004179D8" w:rsidRDefault="00CE5A4D">
      <w:pPr>
        <w:tabs>
          <w:tab w:val="left" w:pos="945"/>
        </w:tabs>
        <w:snapToGrid w:val="0"/>
        <w:spacing w:line="360" w:lineRule="auto"/>
        <w:ind w:firstLineChars="200" w:firstLine="480"/>
        <w:rPr>
          <w:kern w:val="0"/>
          <w:sz w:val="24"/>
        </w:rPr>
      </w:pPr>
      <w:r>
        <w:rPr>
          <w:rFonts w:hint="eastAsia"/>
          <w:kern w:val="0"/>
          <w:sz w:val="24"/>
        </w:rPr>
        <w:t>中债资信评估有限责任公司（以下简称“中债资信”）将在</w:t>
      </w:r>
      <w:r>
        <w:rPr>
          <w:kern w:val="0"/>
          <w:sz w:val="24"/>
        </w:rPr>
        <w:t>20</w:t>
      </w:r>
      <w:r>
        <w:rPr>
          <w:rFonts w:hint="eastAsia"/>
          <w:kern w:val="0"/>
          <w:sz w:val="24"/>
        </w:rPr>
        <w:t>21</w:t>
      </w:r>
      <w:r>
        <w:rPr>
          <w:kern w:val="0"/>
          <w:sz w:val="24"/>
        </w:rPr>
        <w:t>年北京市地方政府再融资</w:t>
      </w:r>
      <w:r>
        <w:rPr>
          <w:rFonts w:hint="eastAsia"/>
          <w:kern w:val="0"/>
          <w:sz w:val="24"/>
        </w:rPr>
        <w:t>一般</w:t>
      </w:r>
      <w:r>
        <w:rPr>
          <w:kern w:val="0"/>
          <w:sz w:val="24"/>
        </w:rPr>
        <w:t>债券（</w:t>
      </w:r>
      <w:r w:rsidR="00373A77">
        <w:rPr>
          <w:kern w:val="0"/>
          <w:sz w:val="24"/>
        </w:rPr>
        <w:t>十</w:t>
      </w:r>
      <w:r>
        <w:rPr>
          <w:rFonts w:hint="eastAsia"/>
          <w:kern w:val="0"/>
          <w:sz w:val="24"/>
        </w:rPr>
        <w:t>期</w:t>
      </w:r>
      <w:r>
        <w:rPr>
          <w:kern w:val="0"/>
          <w:sz w:val="24"/>
        </w:rPr>
        <w:t>）</w:t>
      </w:r>
      <w:r>
        <w:rPr>
          <w:rFonts w:hint="eastAsia"/>
          <w:kern w:val="0"/>
          <w:sz w:val="24"/>
        </w:rPr>
        <w:t>有效期内，对受评债券的信用状况进行持续跟踪监测，并根据评级信息获取的情况决定是否出具跟踪评级报告。</w:t>
      </w:r>
    </w:p>
    <w:p w:rsidR="004179D8" w:rsidRDefault="00CE5A4D">
      <w:pPr>
        <w:tabs>
          <w:tab w:val="left" w:pos="945"/>
        </w:tabs>
        <w:snapToGrid w:val="0"/>
        <w:spacing w:line="360" w:lineRule="auto"/>
        <w:ind w:firstLineChars="200" w:firstLine="480"/>
        <w:rPr>
          <w:kern w:val="0"/>
          <w:sz w:val="24"/>
        </w:rPr>
      </w:pPr>
      <w:r>
        <w:rPr>
          <w:rFonts w:hint="eastAsia"/>
          <w:kern w:val="0"/>
          <w:sz w:val="24"/>
        </w:rPr>
        <w:t>中债资信将持续关注受评债券的信用品质，并尽最大可能收集和了解影响受评债券信用品质变化的相关信息。如中债资信了解到受评债券发生可能影响信用等级的重大事件，中债资信将就该事项进行实地调查或电话访谈，确定是否要对信用等级进行调整；如受评债券发行主体不能及时配合提供必要的信息和资料，中债资信在确实无法获得有效评级信息的情况下，可暂时撤销信用等级。</w:t>
      </w:r>
    </w:p>
    <w:p w:rsidR="004179D8" w:rsidRDefault="004179D8">
      <w:pPr>
        <w:tabs>
          <w:tab w:val="left" w:pos="720"/>
        </w:tabs>
        <w:adjustRightInd w:val="0"/>
        <w:snapToGrid w:val="0"/>
        <w:spacing w:line="300" w:lineRule="auto"/>
        <w:jc w:val="left"/>
        <w:outlineLvl w:val="0"/>
        <w:rPr>
          <w:kern w:val="0"/>
          <w:sz w:val="24"/>
        </w:rPr>
      </w:pPr>
    </w:p>
    <w:p w:rsidR="004179D8" w:rsidRDefault="004179D8">
      <w:pPr>
        <w:snapToGrid w:val="0"/>
        <w:spacing w:line="360" w:lineRule="auto"/>
        <w:jc w:val="right"/>
        <w:outlineLvl w:val="0"/>
        <w:rPr>
          <w:sz w:val="28"/>
          <w:szCs w:val="28"/>
        </w:rPr>
      </w:pPr>
    </w:p>
    <w:p w:rsidR="004179D8" w:rsidRDefault="004179D8">
      <w:pPr>
        <w:snapToGrid w:val="0"/>
        <w:spacing w:line="360" w:lineRule="auto"/>
        <w:jc w:val="right"/>
        <w:outlineLvl w:val="0"/>
        <w:rPr>
          <w:sz w:val="28"/>
          <w:szCs w:val="28"/>
        </w:rPr>
      </w:pPr>
    </w:p>
    <w:p w:rsidR="004179D8" w:rsidRDefault="004179D8">
      <w:pPr>
        <w:snapToGrid w:val="0"/>
        <w:spacing w:line="360" w:lineRule="auto"/>
        <w:jc w:val="right"/>
        <w:outlineLvl w:val="0"/>
        <w:rPr>
          <w:sz w:val="28"/>
          <w:szCs w:val="28"/>
        </w:rPr>
      </w:pPr>
    </w:p>
    <w:p w:rsidR="004179D8" w:rsidRDefault="004179D8">
      <w:pPr>
        <w:snapToGrid w:val="0"/>
        <w:spacing w:line="360" w:lineRule="auto"/>
        <w:jc w:val="right"/>
        <w:outlineLvl w:val="0"/>
        <w:rPr>
          <w:sz w:val="28"/>
          <w:szCs w:val="28"/>
        </w:rPr>
      </w:pPr>
    </w:p>
    <w:p w:rsidR="004179D8" w:rsidRDefault="00CE5A4D">
      <w:pPr>
        <w:widowControl/>
        <w:spacing w:beforeLines="150" w:before="468" w:afterLines="150" w:after="468" w:line="300" w:lineRule="auto"/>
        <w:jc w:val="center"/>
        <w:rPr>
          <w:rFonts w:eastAsia="黑体"/>
          <w:b/>
          <w:sz w:val="32"/>
        </w:rPr>
      </w:pPr>
      <w:r>
        <w:rPr>
          <w:rFonts w:eastAsia="黑体"/>
          <w:b/>
          <w:kern w:val="0"/>
          <w:sz w:val="24"/>
          <w:szCs w:val="20"/>
        </w:rPr>
        <w:br w:type="page"/>
      </w:r>
      <w:r>
        <w:rPr>
          <w:rFonts w:eastAsia="黑体" w:hint="eastAsia"/>
          <w:b/>
          <w:sz w:val="32"/>
        </w:rPr>
        <w:lastRenderedPageBreak/>
        <w:t>信用评级报告声明</w:t>
      </w:r>
    </w:p>
    <w:p w:rsidR="004179D8" w:rsidRDefault="00CE5A4D">
      <w:pPr>
        <w:snapToGrid w:val="0"/>
        <w:spacing w:line="360" w:lineRule="auto"/>
        <w:ind w:firstLineChars="200" w:firstLine="480"/>
        <w:rPr>
          <w:kern w:val="0"/>
          <w:sz w:val="24"/>
        </w:rPr>
      </w:pPr>
      <w:r>
        <w:rPr>
          <w:rFonts w:hint="eastAsia"/>
          <w:kern w:val="0"/>
          <w:sz w:val="24"/>
        </w:rPr>
        <w:t>（一）中债资信评估有限责任公司（以下简称“中债资信”）对</w:t>
      </w:r>
      <w:r>
        <w:rPr>
          <w:kern w:val="0"/>
          <w:sz w:val="24"/>
        </w:rPr>
        <w:t>20</w:t>
      </w:r>
      <w:r>
        <w:rPr>
          <w:rFonts w:hint="eastAsia"/>
          <w:kern w:val="0"/>
          <w:sz w:val="24"/>
        </w:rPr>
        <w:t>21</w:t>
      </w:r>
      <w:r>
        <w:rPr>
          <w:kern w:val="0"/>
          <w:sz w:val="24"/>
        </w:rPr>
        <w:t>年北京市地方政府再融资</w:t>
      </w:r>
      <w:r>
        <w:rPr>
          <w:rFonts w:hint="eastAsia"/>
          <w:kern w:val="0"/>
          <w:sz w:val="24"/>
        </w:rPr>
        <w:t>一般</w:t>
      </w:r>
      <w:r>
        <w:rPr>
          <w:kern w:val="0"/>
          <w:sz w:val="24"/>
        </w:rPr>
        <w:t>债券（</w:t>
      </w:r>
      <w:r w:rsidR="00373A77">
        <w:rPr>
          <w:rFonts w:hint="eastAsia"/>
          <w:kern w:val="0"/>
          <w:sz w:val="24"/>
        </w:rPr>
        <w:t>十</w:t>
      </w:r>
      <w:r>
        <w:rPr>
          <w:rFonts w:hint="eastAsia"/>
          <w:kern w:val="0"/>
          <w:sz w:val="24"/>
        </w:rPr>
        <w:t>期</w:t>
      </w:r>
      <w:r>
        <w:rPr>
          <w:kern w:val="0"/>
          <w:sz w:val="24"/>
        </w:rPr>
        <w:t>）</w:t>
      </w:r>
      <w:r>
        <w:rPr>
          <w:rFonts w:hint="eastAsia"/>
          <w:kern w:val="0"/>
          <w:sz w:val="24"/>
        </w:rPr>
        <w:t>的信用等级评定是根据财政部相关政策文件要求，以中债资信的评级方法为依据，在参考评级模型处理结果的基础上，通过信用评审委员的专业经验判断而确定的。</w:t>
      </w:r>
    </w:p>
    <w:p w:rsidR="004179D8" w:rsidRDefault="00CE5A4D">
      <w:pPr>
        <w:snapToGrid w:val="0"/>
        <w:spacing w:line="360" w:lineRule="auto"/>
        <w:ind w:firstLineChars="200" w:firstLine="480"/>
        <w:rPr>
          <w:kern w:val="0"/>
          <w:sz w:val="24"/>
        </w:rPr>
      </w:pPr>
      <w:r>
        <w:rPr>
          <w:rFonts w:hint="eastAsia"/>
          <w:kern w:val="0"/>
          <w:sz w:val="24"/>
        </w:rPr>
        <w:t>（二）中债资信所评定的受评债券信用等级仅反映受评债券信用风险的大小，并非是对其是否违约的直接判断。</w:t>
      </w:r>
    </w:p>
    <w:p w:rsidR="004179D8" w:rsidRDefault="00CE5A4D">
      <w:pPr>
        <w:snapToGrid w:val="0"/>
        <w:spacing w:line="360" w:lineRule="auto"/>
        <w:ind w:firstLineChars="200" w:firstLine="480"/>
        <w:rPr>
          <w:kern w:val="0"/>
          <w:sz w:val="24"/>
        </w:rPr>
      </w:pPr>
      <w:r>
        <w:rPr>
          <w:rFonts w:hint="eastAsia"/>
          <w:kern w:val="0"/>
          <w:sz w:val="24"/>
        </w:rPr>
        <w:t>（三）中债资信对受评债券信用风险的判断是建立在中债资信对宏观经济环境预测基础之上，综合考虑债券发行主体当前的经济实力、财政实力、债务状况、政府治理水平、地区金融生态环境评价、外部支持和本期债券偿还保障措施等因素后对受评债券未来偿还能力的综合评估，而不是仅反映评级时点受评债券的信用品质。</w:t>
      </w:r>
    </w:p>
    <w:p w:rsidR="004179D8" w:rsidRDefault="00CE5A4D">
      <w:pPr>
        <w:snapToGrid w:val="0"/>
        <w:spacing w:line="360" w:lineRule="auto"/>
        <w:ind w:firstLineChars="200" w:firstLine="480"/>
        <w:rPr>
          <w:kern w:val="0"/>
          <w:sz w:val="24"/>
        </w:rPr>
      </w:pPr>
      <w:r>
        <w:rPr>
          <w:rFonts w:hint="eastAsia"/>
          <w:kern w:val="0"/>
          <w:sz w:val="24"/>
        </w:rPr>
        <w:t>（四）中债资信及其相关信用评级分析师、信用评审委员与受评债券发行主体之间，不存在任何影响评级客观、独立、公正的关联关系；本报告的评级结论是中债资信依据合理的内部信用评级标准和程序做出的独立判断，中债资信有充分理由保证所出具的评级报告遵循了客观、独立、公正的原则，未因受评债券发行主体和其他任何组织或个人的不当影响改变评级意见。</w:t>
      </w:r>
    </w:p>
    <w:p w:rsidR="004179D8" w:rsidRDefault="00CE5A4D">
      <w:pPr>
        <w:snapToGrid w:val="0"/>
        <w:spacing w:line="360" w:lineRule="auto"/>
        <w:ind w:firstLineChars="200" w:firstLine="480"/>
        <w:rPr>
          <w:kern w:val="0"/>
          <w:sz w:val="24"/>
        </w:rPr>
      </w:pPr>
      <w:r>
        <w:rPr>
          <w:rFonts w:hint="eastAsia"/>
          <w:kern w:val="0"/>
          <w:sz w:val="24"/>
        </w:rPr>
        <w:t>（五）本报告用于相关决策参考，并非是某种决策的结论、建议等。</w:t>
      </w:r>
    </w:p>
    <w:p w:rsidR="004179D8" w:rsidRDefault="00CE5A4D">
      <w:pPr>
        <w:snapToGrid w:val="0"/>
        <w:spacing w:line="360" w:lineRule="auto"/>
        <w:ind w:firstLineChars="200" w:firstLine="480"/>
        <w:rPr>
          <w:kern w:val="0"/>
          <w:sz w:val="24"/>
        </w:rPr>
      </w:pPr>
      <w:r>
        <w:rPr>
          <w:rFonts w:hint="eastAsia"/>
          <w:kern w:val="0"/>
          <w:sz w:val="24"/>
        </w:rPr>
        <w:t>（六）本报告中引用的相关资料主要来自债券发行主体提供以及公开信息，中债资信无法对所引用资料的真实性及完整性负责。</w:t>
      </w:r>
    </w:p>
    <w:p w:rsidR="004179D8" w:rsidRDefault="00CE5A4D">
      <w:pPr>
        <w:snapToGrid w:val="0"/>
        <w:spacing w:line="360" w:lineRule="auto"/>
        <w:ind w:firstLineChars="200" w:firstLine="480"/>
        <w:rPr>
          <w:kern w:val="0"/>
          <w:sz w:val="24"/>
        </w:rPr>
      </w:pPr>
      <w:r>
        <w:rPr>
          <w:rFonts w:hint="eastAsia"/>
          <w:kern w:val="0"/>
          <w:sz w:val="24"/>
        </w:rPr>
        <w:t>（七）本报告所采用的评级符号体系仅适用于中债资信针对中国区域（不含港澳台）的信用评级业务，与非依据该区域评级符号体系得出的评级结果不具有可比性。</w:t>
      </w:r>
    </w:p>
    <w:p w:rsidR="004179D8" w:rsidRDefault="00CE5A4D">
      <w:pPr>
        <w:snapToGrid w:val="0"/>
        <w:spacing w:line="360" w:lineRule="auto"/>
        <w:ind w:firstLineChars="200" w:firstLine="480"/>
        <w:rPr>
          <w:kern w:val="0"/>
          <w:sz w:val="24"/>
        </w:rPr>
      </w:pPr>
      <w:r>
        <w:rPr>
          <w:rFonts w:hint="eastAsia"/>
          <w:kern w:val="0"/>
          <w:sz w:val="24"/>
        </w:rPr>
        <w:t>（八）本报告所评定的信用等级在债券存续期内有效；在有效期内，该信用等级有可能根据中债资信跟踪评级的结论发生变化。</w:t>
      </w:r>
    </w:p>
    <w:p w:rsidR="004179D8" w:rsidRDefault="00CE5A4D">
      <w:pPr>
        <w:snapToGrid w:val="0"/>
        <w:spacing w:line="360" w:lineRule="auto"/>
        <w:ind w:firstLineChars="200" w:firstLine="480"/>
        <w:rPr>
          <w:kern w:val="0"/>
          <w:sz w:val="24"/>
        </w:rPr>
      </w:pPr>
      <w:r>
        <w:rPr>
          <w:rFonts w:hint="eastAsia"/>
          <w:kern w:val="0"/>
          <w:sz w:val="24"/>
        </w:rPr>
        <w:t>（九）本报告</w:t>
      </w:r>
      <w:proofErr w:type="gramStart"/>
      <w:r>
        <w:rPr>
          <w:rFonts w:hint="eastAsia"/>
          <w:kern w:val="0"/>
          <w:sz w:val="24"/>
        </w:rPr>
        <w:t>版权归中债</w:t>
      </w:r>
      <w:proofErr w:type="gramEnd"/>
      <w:r>
        <w:rPr>
          <w:rFonts w:hint="eastAsia"/>
          <w:kern w:val="0"/>
          <w:sz w:val="24"/>
        </w:rPr>
        <w:t>资信所有，未经书面许可，任何人不得对报告进行任何形式的发布和复制</w:t>
      </w:r>
      <w:r>
        <w:rPr>
          <w:kern w:val="0"/>
          <w:sz w:val="24"/>
        </w:rPr>
        <w:t>。</w:t>
      </w:r>
    </w:p>
    <w:p w:rsidR="004179D8" w:rsidRDefault="004179D8">
      <w:pPr>
        <w:tabs>
          <w:tab w:val="left" w:pos="945"/>
        </w:tabs>
        <w:snapToGrid w:val="0"/>
        <w:spacing w:line="360" w:lineRule="auto"/>
        <w:ind w:firstLine="482"/>
        <w:rPr>
          <w:kern w:val="0"/>
          <w:sz w:val="24"/>
        </w:rPr>
      </w:pPr>
    </w:p>
    <w:p w:rsidR="004179D8" w:rsidRDefault="00CE5A4D">
      <w:pPr>
        <w:tabs>
          <w:tab w:val="left" w:pos="945"/>
        </w:tabs>
        <w:snapToGrid w:val="0"/>
        <w:spacing w:line="360" w:lineRule="auto"/>
        <w:ind w:firstLine="482"/>
        <w:rPr>
          <w:rFonts w:ascii="宋体" w:eastAsia="黑体"/>
          <w:b/>
          <w:kern w:val="0"/>
          <w:sz w:val="24"/>
          <w:szCs w:val="20"/>
        </w:rPr>
      </w:pPr>
      <w:r>
        <w:rPr>
          <w:rFonts w:eastAsia="黑体"/>
          <w:b/>
          <w:noProof/>
          <w:sz w:val="32"/>
          <w:szCs w:val="32"/>
        </w:rPr>
        <w:lastRenderedPageBreak/>
        <w:drawing>
          <wp:anchor distT="0" distB="0" distL="114300" distR="114300" simplePos="0" relativeHeight="251668480" behindDoc="0" locked="0" layoutInCell="1" allowOverlap="1" wp14:anchorId="428D91DF" wp14:editId="4C21E530">
            <wp:simplePos x="0" y="0"/>
            <wp:positionH relativeFrom="column">
              <wp:posOffset>-807085</wp:posOffset>
            </wp:positionH>
            <wp:positionV relativeFrom="paragraph">
              <wp:posOffset>-1167130</wp:posOffset>
            </wp:positionV>
            <wp:extent cx="7591425" cy="107156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1425" cy="10715334"/>
                    </a:xfrm>
                    <a:prstGeom prst="rect">
                      <a:avLst/>
                    </a:prstGeom>
                  </pic:spPr>
                </pic:pic>
              </a:graphicData>
            </a:graphic>
          </wp:anchor>
        </w:drawing>
      </w:r>
    </w:p>
    <w:sectPr w:rsidR="004179D8">
      <w:pgSz w:w="11906" w:h="16838"/>
      <w:pgMar w:top="1843" w:right="1276" w:bottom="1508" w:left="1276" w:header="567" w:footer="408"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D6D53C5" w15:done="0"/>
  <w15:commentEx w15:paraId="779B1A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4D" w:rsidRDefault="00B7094D">
      <w:r>
        <w:separator/>
      </w:r>
    </w:p>
  </w:endnote>
  <w:endnote w:type="continuationSeparator" w:id="0">
    <w:p w:rsidR="00B7094D" w:rsidRDefault="00B7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
    <w:altName w:val="Times New Roman"/>
    <w:charset w:val="00"/>
    <w:family w:val="roman"/>
    <w:pitch w:val="default"/>
    <w:sig w:usb0="00000000" w:usb1="00000000" w:usb2="00000000" w:usb3="00000000" w:csb0="00000001" w:csb1="00000000"/>
  </w:font>
  <w:font w:name="SC STKaiti">
    <w:altName w:val="宋体"/>
    <w:charset w:val="86"/>
    <w:family w:val="auto"/>
    <w:pitch w:val="default"/>
    <w:sig w:usb0="00000000" w:usb1="00000000" w:usb2="00000010" w:usb3="00000000" w:csb0="0004009F" w:csb1="00000000"/>
  </w:font>
  <w:font w:name="仿宋_GB2312">
    <w:altName w:val="仿宋"/>
    <w:charset w:val="86"/>
    <w:family w:val="modern"/>
    <w:pitch w:val="fixed"/>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oúì.">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汉仪大黑简">
    <w:altName w:val="宋体"/>
    <w:charset w:val="86"/>
    <w:family w:val="auto"/>
    <w:pitch w:val="default"/>
    <w:sig w:usb0="00000000" w:usb1="00000000" w:usb2="00000012" w:usb3="00000000" w:csb0="00040000" w:csb1="00000000"/>
  </w:font>
  <w:font w:name="汉仪楷体简">
    <w:altName w:val="宋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D8" w:rsidRDefault="002857D8">
    <w:pPr>
      <w:spacing w:line="180" w:lineRule="exact"/>
      <w:ind w:leftChars="-80" w:left="-168" w:rightChars="1957" w:right="4110"/>
      <w:contextualSpacing/>
      <w:rPr>
        <w:i/>
        <w:sz w:val="13"/>
        <w:szCs w:val="13"/>
      </w:rPr>
    </w:pPr>
    <w:r>
      <w:rPr>
        <w:noProof/>
      </w:rPr>
      <mc:AlternateContent>
        <mc:Choice Requires="wps">
          <w:drawing>
            <wp:anchor distT="0" distB="0" distL="114300" distR="114300" simplePos="0" relativeHeight="251665408" behindDoc="0" locked="0" layoutInCell="1" allowOverlap="1" wp14:anchorId="1E5C49B3" wp14:editId="55842919">
              <wp:simplePos x="0" y="0"/>
              <wp:positionH relativeFrom="column">
                <wp:posOffset>3592195</wp:posOffset>
              </wp:positionH>
              <wp:positionV relativeFrom="paragraph">
                <wp:posOffset>-53340</wp:posOffset>
              </wp:positionV>
              <wp:extent cx="3001010" cy="440055"/>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40055"/>
                      </a:xfrm>
                      <a:prstGeom prst="rect">
                        <a:avLst/>
                      </a:prstGeom>
                      <a:noFill/>
                      <a:ln>
                        <a:noFill/>
                      </a:ln>
                    </wps:spPr>
                    <wps:txbx>
                      <w:txbxContent>
                        <w:p w:rsidR="002857D8" w:rsidRDefault="002857D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Pr>
                              <w:b/>
                              <w:color w:val="0070C0"/>
                              <w:sz w:val="18"/>
                              <w:szCs w:val="18"/>
                            </w:rPr>
                            <w:t>北京市</w:t>
                          </w:r>
                          <w:r>
                            <w:rPr>
                              <w:rFonts w:hint="eastAsia"/>
                              <w:b/>
                              <w:color w:val="0070C0"/>
                              <w:sz w:val="18"/>
                              <w:szCs w:val="18"/>
                            </w:rPr>
                            <w:t>地方</w:t>
                          </w:r>
                          <w:r>
                            <w:rPr>
                              <w:b/>
                              <w:color w:val="0070C0"/>
                              <w:sz w:val="18"/>
                              <w:szCs w:val="18"/>
                            </w:rPr>
                            <w:t>政府</w:t>
                          </w:r>
                          <w:r>
                            <w:rPr>
                              <w:rFonts w:hint="eastAsia"/>
                              <w:b/>
                              <w:color w:val="0070C0"/>
                              <w:sz w:val="18"/>
                              <w:szCs w:val="18"/>
                            </w:rPr>
                            <w:t>再融资一般</w:t>
                          </w:r>
                          <w:r>
                            <w:rPr>
                              <w:b/>
                              <w:color w:val="0070C0"/>
                              <w:sz w:val="18"/>
                              <w:szCs w:val="18"/>
                            </w:rPr>
                            <w:t>债券</w:t>
                          </w:r>
                        </w:p>
                        <w:p w:rsidR="002857D8" w:rsidRDefault="00373A77" w:rsidP="00D52C77">
                          <w:pPr>
                            <w:spacing w:line="240" w:lineRule="atLeast"/>
                            <w:ind w:right="360" w:firstLineChars="1200" w:firstLine="2168"/>
                            <w:rPr>
                              <w:b/>
                              <w:color w:val="0070C0"/>
                              <w:sz w:val="18"/>
                              <w:szCs w:val="18"/>
                            </w:rPr>
                          </w:pPr>
                          <w:r>
                            <w:rPr>
                              <w:rFonts w:hint="eastAsia"/>
                              <w:b/>
                              <w:color w:val="0070C0"/>
                              <w:sz w:val="18"/>
                              <w:szCs w:val="18"/>
                            </w:rPr>
                            <w:t>（</w:t>
                          </w:r>
                          <w:r>
                            <w:rPr>
                              <w:rFonts w:hint="eastAsia"/>
                              <w:b/>
                              <w:color w:val="0070C0"/>
                              <w:sz w:val="18"/>
                              <w:szCs w:val="18"/>
                            </w:rPr>
                            <w:t>十</w:t>
                          </w:r>
                          <w:r w:rsidR="002857D8">
                            <w:rPr>
                              <w:rFonts w:hint="eastAsia"/>
                              <w:b/>
                              <w:color w:val="0070C0"/>
                              <w:sz w:val="18"/>
                              <w:szCs w:val="18"/>
                            </w:rPr>
                            <w:t>期）</w:t>
                          </w:r>
                          <w:r w:rsidR="002857D8">
                            <w:rPr>
                              <w:rFonts w:ascii="宋体" w:hAnsi="宋体"/>
                              <w:b/>
                              <w:color w:val="0070C0"/>
                              <w:sz w:val="18"/>
                              <w:szCs w:val="18"/>
                            </w:rPr>
                            <w:t>信用评级</w:t>
                          </w:r>
                        </w:p>
                        <w:p w:rsidR="002857D8" w:rsidRDefault="002857D8">
                          <w:pPr>
                            <w:spacing w:line="240" w:lineRule="atLeast"/>
                            <w:jc w:val="right"/>
                            <w:rPr>
                              <w:rFonts w:ascii="宋体"/>
                              <w:b/>
                              <w:color w:val="0070C0"/>
                              <w:sz w:val="18"/>
                              <w:szCs w:val="18"/>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8" o:spid="_x0000_s1031" type="#_x0000_t202" style="position:absolute;left:0;text-align:left;margin-left:282.85pt;margin-top:-4.2pt;width:236.3pt;height:3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" filled="f" stroked="f">
              <v:textbox>
                <w:txbxContent>
                  <w:p w:rsidR="002857D8" w:rsidRDefault="002857D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Pr>
                        <w:b/>
                        <w:color w:val="0070C0"/>
                        <w:sz w:val="18"/>
                        <w:szCs w:val="18"/>
                      </w:rPr>
                      <w:t>北京市</w:t>
                    </w:r>
                    <w:r>
                      <w:rPr>
                        <w:rFonts w:hint="eastAsia"/>
                        <w:b/>
                        <w:color w:val="0070C0"/>
                        <w:sz w:val="18"/>
                        <w:szCs w:val="18"/>
                      </w:rPr>
                      <w:t>地方</w:t>
                    </w:r>
                    <w:r>
                      <w:rPr>
                        <w:b/>
                        <w:color w:val="0070C0"/>
                        <w:sz w:val="18"/>
                        <w:szCs w:val="18"/>
                      </w:rPr>
                      <w:t>政府</w:t>
                    </w:r>
                    <w:r>
                      <w:rPr>
                        <w:rFonts w:hint="eastAsia"/>
                        <w:b/>
                        <w:color w:val="0070C0"/>
                        <w:sz w:val="18"/>
                        <w:szCs w:val="18"/>
                      </w:rPr>
                      <w:t>再融资一般</w:t>
                    </w:r>
                    <w:r>
                      <w:rPr>
                        <w:b/>
                        <w:color w:val="0070C0"/>
                        <w:sz w:val="18"/>
                        <w:szCs w:val="18"/>
                      </w:rPr>
                      <w:t>债券</w:t>
                    </w:r>
                  </w:p>
                  <w:p w:rsidR="002857D8" w:rsidRDefault="00373A77" w:rsidP="00D52C77">
                    <w:pPr>
                      <w:spacing w:line="240" w:lineRule="atLeast"/>
                      <w:ind w:right="360" w:firstLineChars="1200" w:firstLine="2168"/>
                      <w:rPr>
                        <w:b/>
                        <w:color w:val="0070C0"/>
                        <w:sz w:val="18"/>
                        <w:szCs w:val="18"/>
                      </w:rPr>
                    </w:pPr>
                    <w:r>
                      <w:rPr>
                        <w:rFonts w:hint="eastAsia"/>
                        <w:b/>
                        <w:color w:val="0070C0"/>
                        <w:sz w:val="18"/>
                        <w:szCs w:val="18"/>
                      </w:rPr>
                      <w:t>（</w:t>
                    </w:r>
                    <w:r>
                      <w:rPr>
                        <w:rFonts w:hint="eastAsia"/>
                        <w:b/>
                        <w:color w:val="0070C0"/>
                        <w:sz w:val="18"/>
                        <w:szCs w:val="18"/>
                      </w:rPr>
                      <w:t>十</w:t>
                    </w:r>
                    <w:r w:rsidR="002857D8">
                      <w:rPr>
                        <w:rFonts w:hint="eastAsia"/>
                        <w:b/>
                        <w:color w:val="0070C0"/>
                        <w:sz w:val="18"/>
                        <w:szCs w:val="18"/>
                      </w:rPr>
                      <w:t>期）</w:t>
                    </w:r>
                    <w:r w:rsidR="002857D8">
                      <w:rPr>
                        <w:rFonts w:ascii="宋体" w:hAnsi="宋体"/>
                        <w:b/>
                        <w:color w:val="0070C0"/>
                        <w:sz w:val="18"/>
                        <w:szCs w:val="18"/>
                      </w:rPr>
                      <w:t>信用评级</w:t>
                    </w:r>
                  </w:p>
                  <w:p w:rsidR="002857D8" w:rsidRDefault="002857D8">
                    <w:pPr>
                      <w:spacing w:line="240" w:lineRule="atLeast"/>
                      <w:jc w:val="right"/>
                      <w:rPr>
                        <w:rFonts w:ascii="宋体"/>
                        <w:b/>
                        <w:color w:val="0070C0"/>
                        <w:sz w:val="18"/>
                        <w:szCs w:val="1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A299273" wp14:editId="37E434F9">
              <wp:simplePos x="0" y="0"/>
              <wp:positionH relativeFrom="column">
                <wp:posOffset>-249555</wp:posOffset>
              </wp:positionH>
              <wp:positionV relativeFrom="paragraph">
                <wp:posOffset>-106045</wp:posOffset>
              </wp:positionV>
              <wp:extent cx="6750050" cy="0"/>
              <wp:effectExtent l="0" t="0" r="12700" b="19050"/>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ln>
                    </wps:spPr>
                    <wps:bodyPr/>
                  </wps:wsp>
                </a:graphicData>
              </a:graphic>
            </wp:anchor>
          </w:drawing>
        </mc:Choice>
        <mc:Fallback xmlns:wpsCustomData="http://www.wps.cn/officeDocument/2013/wpsCustomData" xmlns:w15="http://schemas.microsoft.com/office/word/2012/wordml">
          <w:pict>
            <v:line id="Line 69" o:spid="_x0000_s1026" o:spt="20" style="position:absolute;left:0pt;margin-left:-19.65pt;margin-top:-8.35pt;height:0pt;width:531.5pt;z-index:251666432;mso-width-relative:page;mso-height-relative:page;" filled="f" stroked="t" coordsize="21600,21600" o:gfxdata="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qxN2AAAAAwBAAAPAAAAAAAAAAEAIAAAACIAAABkcnMv&#10;ZG93bnJldi54bWxQSwECFAAUAAAACACHTuJAEkD5d8oBAAChAwAADgAAAAAAAAABACAAAAAnAQAA&#10;ZHJzL2Uyb0RvYy54bWxQSwUGAAAAAAYABgBZAQAAYwUAAAAA&#10;">
              <v:fill on="f" focussize="0,0"/>
              <v:stroke weight="1.5pt" color="#0070C0" joinstyle="round"/>
              <v:imagedata o:title=""/>
              <o:lock v:ext="edit" aspectratio="f"/>
            </v:line>
          </w:pict>
        </mc:Fallback>
      </mc:AlternateContent>
    </w:r>
    <w:r>
      <w:rPr>
        <w:rFonts w:hint="eastAsia"/>
        <w:b/>
        <w:i/>
        <w:sz w:val="13"/>
        <w:szCs w:val="13"/>
      </w:rPr>
      <w:t>免责条款</w:t>
    </w:r>
    <w:r>
      <w:rPr>
        <w:i/>
        <w:sz w:val="13"/>
        <w:szCs w:val="13"/>
      </w:rPr>
      <w:t>1</w:t>
    </w:r>
    <w:r>
      <w:rPr>
        <w:rFonts w:hint="eastAsia"/>
        <w:i/>
        <w:sz w:val="13"/>
        <w:szCs w:val="13"/>
      </w:rPr>
      <w:t>、本报告用于相关决策参考，并非是某种决策的结论、建议等；</w:t>
    </w:r>
    <w:r>
      <w:rPr>
        <w:i/>
        <w:sz w:val="13"/>
        <w:szCs w:val="13"/>
      </w:rPr>
      <w:t>2</w:t>
    </w:r>
    <w:r>
      <w:rPr>
        <w:rFonts w:hint="eastAsia"/>
        <w:i/>
        <w:sz w:val="13"/>
        <w:szCs w:val="13"/>
      </w:rPr>
      <w:t>、本报告所引用的受评债券相关资料均由受评债券发行主体提供或由其公开披露的资料整理，中债资信无法对引用资料的真实性及完整性负责；</w:t>
    </w:r>
    <w:r>
      <w:rPr>
        <w:i/>
        <w:sz w:val="13"/>
        <w:szCs w:val="13"/>
      </w:rPr>
      <w:t>3</w:t>
    </w:r>
    <w:r>
      <w:rPr>
        <w:rFonts w:hint="eastAsia"/>
        <w:i/>
        <w:sz w:val="13"/>
        <w:szCs w:val="13"/>
      </w:rPr>
      <w:t>、本报告所采用的评级符号体系根据财政部《关于做好</w:t>
    </w:r>
    <w:r>
      <w:rPr>
        <w:rFonts w:hint="eastAsia"/>
        <w:i/>
        <w:sz w:val="13"/>
        <w:szCs w:val="13"/>
      </w:rPr>
      <w:t>2015</w:t>
    </w:r>
    <w:r>
      <w:rPr>
        <w:rFonts w:hint="eastAsia"/>
        <w:i/>
        <w:sz w:val="13"/>
        <w:szCs w:val="13"/>
      </w:rPr>
      <w:t>年地方政府一般债券发行工作的通知》确定，不同于中债资信的工商企业评级符号，仅适用于中债资信针对中国区域（不含港澳台）的信用评级业务，与非依据该区域评级符号体系得出的评级结果不具有可比性。</w:t>
    </w:r>
  </w:p>
  <w:p w:rsidR="002857D8" w:rsidRDefault="002857D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D8" w:rsidRDefault="002857D8">
    <w:pPr>
      <w:shd w:val="clear" w:color="auto" w:fill="0070C0"/>
      <w:tabs>
        <w:tab w:val="left" w:pos="4395"/>
        <w:tab w:val="right" w:pos="8306"/>
      </w:tabs>
      <w:snapToGrid w:val="0"/>
      <w:ind w:leftChars="2150" w:left="4515" w:rightChars="2150" w:right="4515"/>
      <w:jc w:val="center"/>
      <w:rPr>
        <w:color w:val="FFFFFF"/>
        <w:sz w:val="18"/>
        <w:szCs w:val="18"/>
      </w:rPr>
    </w:pPr>
    <w:r>
      <w:rPr>
        <w:noProof/>
      </w:rPr>
      <mc:AlternateContent>
        <mc:Choice Requires="wps">
          <w:drawing>
            <wp:anchor distT="0" distB="0" distL="114300" distR="114300" simplePos="0" relativeHeight="251660288" behindDoc="0" locked="0" layoutInCell="1" allowOverlap="1" wp14:anchorId="02DEEA53" wp14:editId="3CD03510">
              <wp:simplePos x="0" y="0"/>
              <wp:positionH relativeFrom="column">
                <wp:posOffset>3037205</wp:posOffset>
              </wp:positionH>
              <wp:positionV relativeFrom="paragraph">
                <wp:posOffset>-41910</wp:posOffset>
              </wp:positionV>
              <wp:extent cx="3441700" cy="431165"/>
              <wp:effectExtent l="0" t="0" r="0" b="698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31165"/>
                      </a:xfrm>
                      <a:prstGeom prst="rect">
                        <a:avLst/>
                      </a:prstGeom>
                      <a:noFill/>
                      <a:ln>
                        <a:noFill/>
                      </a:ln>
                    </wps:spPr>
                    <wps:txbx>
                      <w:txbxContent>
                        <w:p w:rsidR="002857D8" w:rsidRDefault="002857D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Pr>
                              <w:b/>
                              <w:color w:val="0070C0"/>
                              <w:sz w:val="18"/>
                              <w:szCs w:val="18"/>
                            </w:rPr>
                            <w:t>北京市</w:t>
                          </w:r>
                          <w:r>
                            <w:rPr>
                              <w:rFonts w:hint="eastAsia"/>
                              <w:b/>
                              <w:color w:val="0070C0"/>
                              <w:sz w:val="18"/>
                              <w:szCs w:val="18"/>
                            </w:rPr>
                            <w:t>地方</w:t>
                          </w:r>
                          <w:r>
                            <w:rPr>
                              <w:b/>
                              <w:color w:val="0070C0"/>
                              <w:sz w:val="18"/>
                              <w:szCs w:val="18"/>
                            </w:rPr>
                            <w:t>政府</w:t>
                          </w:r>
                          <w:r>
                            <w:rPr>
                              <w:rFonts w:hint="eastAsia"/>
                              <w:b/>
                              <w:color w:val="0070C0"/>
                              <w:sz w:val="18"/>
                              <w:szCs w:val="18"/>
                            </w:rPr>
                            <w:t>再融资一般</w:t>
                          </w:r>
                          <w:r>
                            <w:rPr>
                              <w:b/>
                              <w:color w:val="0070C0"/>
                              <w:sz w:val="18"/>
                              <w:szCs w:val="18"/>
                            </w:rPr>
                            <w:t>债券</w:t>
                          </w:r>
                        </w:p>
                        <w:p w:rsidR="002857D8" w:rsidRDefault="00373A77" w:rsidP="008B385C">
                          <w:pPr>
                            <w:spacing w:line="240" w:lineRule="atLeast"/>
                            <w:ind w:right="360" w:firstLineChars="1550" w:firstLine="2801"/>
                            <w:rPr>
                              <w:rFonts w:ascii="宋体" w:hAnsi="宋体"/>
                              <w:b/>
                              <w:color w:val="0070C0"/>
                              <w:sz w:val="18"/>
                              <w:szCs w:val="18"/>
                            </w:rPr>
                          </w:pPr>
                          <w:r>
                            <w:rPr>
                              <w:rFonts w:hint="eastAsia"/>
                              <w:b/>
                              <w:color w:val="0070C0"/>
                              <w:sz w:val="18"/>
                              <w:szCs w:val="18"/>
                            </w:rPr>
                            <w:t>（</w:t>
                          </w:r>
                          <w:r>
                            <w:rPr>
                              <w:rFonts w:hint="eastAsia"/>
                              <w:b/>
                              <w:color w:val="0070C0"/>
                              <w:sz w:val="18"/>
                              <w:szCs w:val="18"/>
                            </w:rPr>
                            <w:t>十</w:t>
                          </w:r>
                          <w:r w:rsidR="002857D8">
                            <w:rPr>
                              <w:rFonts w:hint="eastAsia"/>
                              <w:b/>
                              <w:color w:val="0070C0"/>
                              <w:sz w:val="18"/>
                              <w:szCs w:val="18"/>
                            </w:rPr>
                            <w:t>期）</w:t>
                          </w:r>
                          <w:r w:rsidR="002857D8">
                            <w:rPr>
                              <w:rFonts w:ascii="宋体" w:hAnsi="宋体"/>
                              <w:b/>
                              <w:color w:val="0070C0"/>
                              <w:sz w:val="18"/>
                              <w:szCs w:val="18"/>
                            </w:rPr>
                            <w:t>信用评级</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3" type="#_x0000_t202" style="position:absolute;left:0;text-align:left;margin-left:239.15pt;margin-top:-3.3pt;width:271pt;height:3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" filled="f" stroked="f">
              <v:textbox>
                <w:txbxContent>
                  <w:p w:rsidR="002857D8" w:rsidRDefault="002857D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Pr>
                        <w:b/>
                        <w:color w:val="0070C0"/>
                        <w:sz w:val="18"/>
                        <w:szCs w:val="18"/>
                      </w:rPr>
                      <w:t>北京市</w:t>
                    </w:r>
                    <w:r>
                      <w:rPr>
                        <w:rFonts w:hint="eastAsia"/>
                        <w:b/>
                        <w:color w:val="0070C0"/>
                        <w:sz w:val="18"/>
                        <w:szCs w:val="18"/>
                      </w:rPr>
                      <w:t>地方</w:t>
                    </w:r>
                    <w:r>
                      <w:rPr>
                        <w:b/>
                        <w:color w:val="0070C0"/>
                        <w:sz w:val="18"/>
                        <w:szCs w:val="18"/>
                      </w:rPr>
                      <w:t>政府</w:t>
                    </w:r>
                    <w:r>
                      <w:rPr>
                        <w:rFonts w:hint="eastAsia"/>
                        <w:b/>
                        <w:color w:val="0070C0"/>
                        <w:sz w:val="18"/>
                        <w:szCs w:val="18"/>
                      </w:rPr>
                      <w:t>再融资一般</w:t>
                    </w:r>
                    <w:r>
                      <w:rPr>
                        <w:b/>
                        <w:color w:val="0070C0"/>
                        <w:sz w:val="18"/>
                        <w:szCs w:val="18"/>
                      </w:rPr>
                      <w:t>债券</w:t>
                    </w:r>
                  </w:p>
                  <w:p w:rsidR="002857D8" w:rsidRDefault="00373A77" w:rsidP="008B385C">
                    <w:pPr>
                      <w:spacing w:line="240" w:lineRule="atLeast"/>
                      <w:ind w:right="360" w:firstLineChars="1550" w:firstLine="2801"/>
                      <w:rPr>
                        <w:rFonts w:ascii="宋体" w:hAnsi="宋体"/>
                        <w:b/>
                        <w:color w:val="0070C0"/>
                        <w:sz w:val="18"/>
                        <w:szCs w:val="18"/>
                      </w:rPr>
                    </w:pPr>
                    <w:r>
                      <w:rPr>
                        <w:rFonts w:hint="eastAsia"/>
                        <w:b/>
                        <w:color w:val="0070C0"/>
                        <w:sz w:val="18"/>
                        <w:szCs w:val="18"/>
                      </w:rPr>
                      <w:t>（</w:t>
                    </w:r>
                    <w:r>
                      <w:rPr>
                        <w:rFonts w:hint="eastAsia"/>
                        <w:b/>
                        <w:color w:val="0070C0"/>
                        <w:sz w:val="18"/>
                        <w:szCs w:val="18"/>
                      </w:rPr>
                      <w:t>十</w:t>
                    </w:r>
                    <w:r w:rsidR="002857D8">
                      <w:rPr>
                        <w:rFonts w:hint="eastAsia"/>
                        <w:b/>
                        <w:color w:val="0070C0"/>
                        <w:sz w:val="18"/>
                        <w:szCs w:val="18"/>
                      </w:rPr>
                      <w:t>期）</w:t>
                    </w:r>
                    <w:r w:rsidR="002857D8">
                      <w:rPr>
                        <w:rFonts w:ascii="宋体" w:hAnsi="宋体"/>
                        <w:b/>
                        <w:color w:val="0070C0"/>
                        <w:sz w:val="18"/>
                        <w:szCs w:val="18"/>
                      </w:rPr>
                      <w:t>信用评级</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908886" wp14:editId="35D241C4">
              <wp:simplePos x="0" y="0"/>
              <wp:positionH relativeFrom="column">
                <wp:posOffset>-367030</wp:posOffset>
              </wp:positionH>
              <wp:positionV relativeFrom="paragraph">
                <wp:posOffset>-69215</wp:posOffset>
              </wp:positionV>
              <wp:extent cx="6750050" cy="0"/>
              <wp:effectExtent l="0" t="0" r="12700" b="1905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8.9pt;margin-top:-5.45pt;height:0pt;width:531.5pt;z-index:251659264;mso-width-relative:page;mso-height-relative:page;" filled="f" stroked="t" coordsize="21600,21600" o:gfxdata="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WQ+L2AAA&#10;AAwBAAAPAAAAAAAAAAEAIAAAACIAAABkcnMvZG93bnJldi54bWxQSwECFAAUAAAACACHTuJA89Df&#10;yeUBAACtAwAADgAAAAAAAAABACAAAAAnAQAAZHJzL2Uyb0RvYy54bWxQSwUGAAAAAAYABgBZAQAA&#10;fgUAAAAA&#10;">
              <v:fill on="f" focussize="0,0"/>
              <v:stroke weight="1.5pt" color="#0070C0" joinstyle="round"/>
              <v:imagedata o:title=""/>
              <o:lock v:ext="edit" aspectratio="f"/>
            </v:line>
          </w:pict>
        </mc:Fallback>
      </mc:AlternateContent>
    </w:r>
    <w:r>
      <w:rPr>
        <w:color w:val="FFFFFF"/>
        <w:sz w:val="18"/>
        <w:szCs w:val="18"/>
      </w:rPr>
      <w:fldChar w:fldCharType="begin"/>
    </w:r>
    <w:r>
      <w:rPr>
        <w:color w:val="FFFFFF"/>
        <w:sz w:val="18"/>
        <w:szCs w:val="18"/>
      </w:rPr>
      <w:instrText xml:space="preserve"> PAGE   \* MERGEFORMAT </w:instrText>
    </w:r>
    <w:r>
      <w:rPr>
        <w:color w:val="FFFFFF"/>
        <w:sz w:val="18"/>
        <w:szCs w:val="18"/>
      </w:rPr>
      <w:fldChar w:fldCharType="separate"/>
    </w:r>
    <w:r w:rsidR="004B3EE7" w:rsidRPr="004B3EE7">
      <w:rPr>
        <w:noProof/>
        <w:color w:val="FFFFFF"/>
        <w:sz w:val="18"/>
        <w:szCs w:val="18"/>
        <w:lang w:val="zh-CN"/>
      </w:rPr>
      <w:t>1</w:t>
    </w:r>
    <w:r>
      <w:rPr>
        <w:color w:val="FFFFFF"/>
        <w:sz w:val="18"/>
        <w:szCs w:val="18"/>
      </w:rPr>
      <w:fldChar w:fldCharType="end"/>
    </w:r>
  </w:p>
  <w:p w:rsidR="002857D8" w:rsidRDefault="002857D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4D" w:rsidRDefault="00B7094D">
      <w:r>
        <w:separator/>
      </w:r>
    </w:p>
  </w:footnote>
  <w:footnote w:type="continuationSeparator" w:id="0">
    <w:p w:rsidR="00B7094D" w:rsidRDefault="00B7094D">
      <w:r>
        <w:continuationSeparator/>
      </w:r>
    </w:p>
  </w:footnote>
  <w:footnote w:id="1">
    <w:p w:rsidR="002857D8" w:rsidRPr="00AC2BD4" w:rsidRDefault="002857D8" w:rsidP="002857D8">
      <w:pPr>
        <w:pStyle w:val="af1"/>
        <w:rPr>
          <w:sz w:val="16"/>
          <w:szCs w:val="16"/>
        </w:rPr>
      </w:pPr>
      <w:r w:rsidRPr="00AC2BD4">
        <w:rPr>
          <w:rStyle w:val="afc"/>
          <w:sz w:val="16"/>
          <w:szCs w:val="16"/>
        </w:rPr>
        <w:footnoteRef/>
      </w:r>
      <w:r w:rsidRPr="00AC2BD4">
        <w:rPr>
          <w:sz w:val="16"/>
          <w:szCs w:val="16"/>
        </w:rPr>
        <w:t xml:space="preserve"> </w:t>
      </w:r>
      <w:r w:rsidRPr="00AC2BD4">
        <w:rPr>
          <w:rFonts w:hint="eastAsia"/>
          <w:sz w:val="16"/>
          <w:szCs w:val="16"/>
        </w:rPr>
        <w:t>综合财力</w:t>
      </w:r>
      <w:r w:rsidRPr="00AC2BD4">
        <w:rPr>
          <w:rFonts w:hint="eastAsia"/>
          <w:sz w:val="16"/>
          <w:szCs w:val="16"/>
        </w:rPr>
        <w:t>=</w:t>
      </w:r>
      <w:r w:rsidRPr="00AC2BD4">
        <w:rPr>
          <w:rFonts w:hint="eastAsia"/>
          <w:kern w:val="0"/>
          <w:sz w:val="16"/>
          <w:szCs w:val="16"/>
        </w:rPr>
        <w:t>一般公共预算收入</w:t>
      </w:r>
      <w:r w:rsidRPr="00AC2BD4">
        <w:rPr>
          <w:rFonts w:hint="eastAsia"/>
          <w:kern w:val="0"/>
          <w:sz w:val="16"/>
          <w:szCs w:val="16"/>
        </w:rPr>
        <w:t>+</w:t>
      </w:r>
      <w:r w:rsidRPr="00AC2BD4">
        <w:rPr>
          <w:rFonts w:hint="eastAsia"/>
          <w:kern w:val="0"/>
          <w:sz w:val="16"/>
          <w:szCs w:val="16"/>
        </w:rPr>
        <w:t>转移性收入</w:t>
      </w:r>
      <w:r w:rsidRPr="00AC2BD4">
        <w:rPr>
          <w:rFonts w:hint="eastAsia"/>
          <w:kern w:val="0"/>
          <w:sz w:val="16"/>
          <w:szCs w:val="16"/>
        </w:rPr>
        <w:t>+</w:t>
      </w:r>
      <w:r w:rsidRPr="00AC2BD4">
        <w:rPr>
          <w:rFonts w:hint="eastAsia"/>
          <w:kern w:val="0"/>
          <w:sz w:val="16"/>
          <w:szCs w:val="16"/>
        </w:rPr>
        <w:t>政府性基金收入</w:t>
      </w:r>
      <w:r w:rsidRPr="00AC2BD4">
        <w:rPr>
          <w:rFonts w:hint="eastAsia"/>
          <w:kern w:val="0"/>
          <w:sz w:val="16"/>
          <w:szCs w:val="16"/>
        </w:rPr>
        <w:t>+</w:t>
      </w:r>
      <w:r w:rsidRPr="00AC2BD4">
        <w:rPr>
          <w:rFonts w:hint="eastAsia"/>
          <w:kern w:val="0"/>
          <w:sz w:val="16"/>
          <w:szCs w:val="16"/>
        </w:rPr>
        <w:t>国有资本经营收入</w:t>
      </w:r>
    </w:p>
  </w:footnote>
  <w:footnote w:id="2">
    <w:p w:rsidR="002857D8" w:rsidRPr="008B385C" w:rsidRDefault="002857D8">
      <w:pPr>
        <w:pStyle w:val="af1"/>
        <w:rPr>
          <w:sz w:val="16"/>
          <w:szCs w:val="16"/>
        </w:rPr>
      </w:pPr>
      <w:r w:rsidRPr="008B385C">
        <w:rPr>
          <w:rStyle w:val="afc"/>
          <w:sz w:val="16"/>
          <w:szCs w:val="16"/>
        </w:rPr>
        <w:footnoteRef/>
      </w:r>
      <w:r w:rsidR="008B385C">
        <w:rPr>
          <w:rFonts w:hint="eastAsia"/>
          <w:sz w:val="16"/>
          <w:szCs w:val="16"/>
        </w:rPr>
        <w:t xml:space="preserve"> </w:t>
      </w:r>
      <w:r w:rsidR="008B385C" w:rsidRPr="00AC2BD4">
        <w:rPr>
          <w:rFonts w:hint="eastAsia"/>
          <w:sz w:val="16"/>
          <w:szCs w:val="16"/>
        </w:rPr>
        <w:t>据财政部披露，截至</w:t>
      </w:r>
      <w:r w:rsidR="008B385C" w:rsidRPr="00AC2BD4">
        <w:rPr>
          <w:rFonts w:hint="eastAsia"/>
          <w:sz w:val="16"/>
          <w:szCs w:val="16"/>
        </w:rPr>
        <w:t>2020</w:t>
      </w:r>
      <w:r w:rsidR="008B385C" w:rsidRPr="00AC2BD4">
        <w:rPr>
          <w:rFonts w:hint="eastAsia"/>
          <w:sz w:val="16"/>
          <w:szCs w:val="16"/>
        </w:rPr>
        <w:t>年末全国地方政府一般债务余额为</w:t>
      </w:r>
      <w:r w:rsidR="008B385C" w:rsidRPr="00AC2BD4">
        <w:rPr>
          <w:rFonts w:hint="eastAsia"/>
          <w:sz w:val="16"/>
          <w:szCs w:val="16"/>
        </w:rPr>
        <w:t>127,395</w:t>
      </w:r>
      <w:r w:rsidR="008B385C" w:rsidRPr="00AC2BD4">
        <w:rPr>
          <w:rFonts w:hint="eastAsia"/>
          <w:sz w:val="16"/>
          <w:szCs w:val="16"/>
        </w:rPr>
        <w:t>亿元，全国地方政府一般债务余额</w:t>
      </w:r>
      <w:r w:rsidR="008B385C" w:rsidRPr="00AC2BD4">
        <w:rPr>
          <w:rFonts w:hint="eastAsia"/>
          <w:sz w:val="16"/>
          <w:szCs w:val="16"/>
        </w:rPr>
        <w:t>/GDP</w:t>
      </w:r>
      <w:r w:rsidR="008B385C" w:rsidRPr="00AC2BD4">
        <w:rPr>
          <w:rFonts w:hint="eastAsia"/>
          <w:sz w:val="16"/>
          <w:szCs w:val="16"/>
        </w:rPr>
        <w:t>约</w:t>
      </w:r>
      <w:r w:rsidR="008B385C" w:rsidRPr="00AC2BD4">
        <w:rPr>
          <w:rFonts w:hint="eastAsia"/>
          <w:sz w:val="16"/>
          <w:szCs w:val="16"/>
        </w:rPr>
        <w:t>12.54%</w:t>
      </w:r>
      <w:r w:rsidR="008B385C">
        <w:rPr>
          <w:rFonts w:hint="eastAsia"/>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D8" w:rsidRDefault="002857D8">
    <w:pPr>
      <w:pStyle w:val="af"/>
      <w:pBdr>
        <w:bottom w:val="none" w:sz="0" w:space="0" w:color="auto"/>
      </w:pBdr>
      <w:jc w:val="both"/>
    </w:pPr>
    <w:r>
      <w:rPr>
        <w:noProof/>
      </w:rPr>
      <w:drawing>
        <wp:anchor distT="0" distB="0" distL="114300" distR="114300" simplePos="0" relativeHeight="251667456" behindDoc="0" locked="0" layoutInCell="1" allowOverlap="1" wp14:anchorId="77C69D0B" wp14:editId="1983B80B">
          <wp:simplePos x="0" y="0"/>
          <wp:positionH relativeFrom="column">
            <wp:posOffset>-444500</wp:posOffset>
          </wp:positionH>
          <wp:positionV relativeFrom="paragraph">
            <wp:posOffset>122555</wp:posOffset>
          </wp:positionV>
          <wp:extent cx="2101850" cy="327660"/>
          <wp:effectExtent l="0" t="0" r="0" b="0"/>
          <wp:wrapNone/>
          <wp:docPr id="11" name="图片 1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01850" cy="327660"/>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14:anchorId="6D383A03" wp14:editId="211671E3">
              <wp:simplePos x="0" y="0"/>
              <wp:positionH relativeFrom="column">
                <wp:posOffset>-444500</wp:posOffset>
              </wp:positionH>
              <wp:positionV relativeFrom="paragraph">
                <wp:posOffset>504190</wp:posOffset>
              </wp:positionV>
              <wp:extent cx="6750050" cy="0"/>
              <wp:effectExtent l="0" t="0" r="12700" b="19050"/>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pt;margin-top:39.7pt;height:0pt;width:531.5pt;z-index:251661312;mso-width-relative:page;mso-height-relative:page;" filled="f" stroked="t" coordsize="21600,21600" o:gfxdata="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VMWnbXAAAA&#10;CQEAAA8AAAAAAAAAAQAgAAAAIgAAAGRycy9kb3ducmV2LnhtbFBLAQIUABQAAAAIAIdO4kB1g7Bj&#10;5QEAAK0DAAAOAAAAAAAAAAEAIAAAACYBAABkcnMvZTJvRG9jLnhtbFBLBQYAAAAABgAGAFkBAAB9&#10;BQAAAAA=&#10;">
              <v:fill on="f" focussize="0,0"/>
              <v:stroke weight="1.5pt" color="#0070C0" joinstyle="round"/>
              <v:imagedata o:title=""/>
              <o:lock v:ext="edit" aspectratio="f"/>
            </v:line>
          </w:pict>
        </mc:Fallback>
      </mc:AlternateContent>
    </w:r>
  </w:p>
  <w:p w:rsidR="002857D8" w:rsidRDefault="002857D8">
    <w:pPr>
      <w:pStyle w:val="af"/>
      <w:pBdr>
        <w:bottom w:val="none" w:sz="0" w:space="0" w:color="auto"/>
      </w:pBdr>
      <w:jc w:val="both"/>
    </w:pPr>
    <w:r>
      <w:rPr>
        <w:noProof/>
      </w:rPr>
      <mc:AlternateContent>
        <mc:Choice Requires="wps">
          <w:drawing>
            <wp:anchor distT="0" distB="0" distL="114300" distR="114300" simplePos="0" relativeHeight="251662336" behindDoc="0" locked="0" layoutInCell="1" allowOverlap="1" wp14:anchorId="751BE169" wp14:editId="49A37214">
              <wp:simplePos x="0" y="0"/>
              <wp:positionH relativeFrom="column">
                <wp:posOffset>4444365</wp:posOffset>
              </wp:positionH>
              <wp:positionV relativeFrom="paragraph">
                <wp:posOffset>13335</wp:posOffset>
              </wp:positionV>
              <wp:extent cx="1948180" cy="333375"/>
              <wp:effectExtent l="0" t="0" r="13970" b="2857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33375"/>
                      </a:xfrm>
                      <a:prstGeom prst="rect">
                        <a:avLst/>
                      </a:prstGeom>
                      <a:solidFill>
                        <a:srgbClr val="FFFFFF"/>
                      </a:solidFill>
                      <a:ln w="9525">
                        <a:solidFill>
                          <a:srgbClr val="FFFFFF"/>
                        </a:solidFill>
                        <a:miter lim="800000"/>
                      </a:ln>
                    </wps:spPr>
                    <wps:txbx>
                      <w:txbxContent>
                        <w:p w:rsidR="002857D8" w:rsidRDefault="002857D8">
                          <w:pPr>
                            <w:pStyle w:val="af"/>
                            <w:pBdr>
                              <w:bottom w:val="none" w:sz="0" w:space="0" w:color="auto"/>
                            </w:pBdr>
                            <w:spacing w:before="120" w:after="120"/>
                            <w:ind w:leftChars="-350" w:left="-735" w:rightChars="-407" w:right="-855"/>
                            <w:rPr>
                              <w:b/>
                            </w:rPr>
                          </w:pPr>
                          <w:r>
                            <w:rPr>
                              <w:rFonts w:hint="eastAsia"/>
                              <w:b/>
                              <w:color w:val="0070C0"/>
                              <w:sz w:val="21"/>
                              <w:szCs w:val="21"/>
                            </w:rPr>
                            <w:t>地方政府一般债券信用评级</w:t>
                          </w:r>
                        </w:p>
                        <w:p w:rsidR="002857D8" w:rsidRDefault="002857D8"/>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0" type="#_x0000_t202" style="position:absolute;left:0;text-align:left;margin-left:349.95pt;margin-top:1.05pt;width:153.4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" strokecolor="white">
              <v:textbox>
                <w:txbxContent>
                  <w:p w:rsidR="002857D8" w:rsidRDefault="002857D8">
                    <w:pPr>
                      <w:pStyle w:val="af"/>
                      <w:pBdr>
                        <w:bottom w:val="none" w:sz="0" w:space="0" w:color="auto"/>
                      </w:pBdr>
                      <w:spacing w:before="120" w:after="120"/>
                      <w:ind w:leftChars="-350" w:left="-735" w:rightChars="-407" w:right="-855"/>
                      <w:rPr>
                        <w:b/>
                      </w:rPr>
                    </w:pPr>
                    <w:r>
                      <w:rPr>
                        <w:rFonts w:hint="eastAsia"/>
                        <w:b/>
                        <w:color w:val="0070C0"/>
                        <w:sz w:val="21"/>
                        <w:szCs w:val="21"/>
                      </w:rPr>
                      <w:t>地方政府一般债券信用评级</w:t>
                    </w:r>
                  </w:p>
                  <w:p w:rsidR="002857D8" w:rsidRDefault="002857D8"/>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D8" w:rsidRDefault="002857D8">
    <w:pPr>
      <w:pStyle w:val="af"/>
      <w:pBdr>
        <w:bottom w:val="none" w:sz="0" w:space="0" w:color="auto"/>
      </w:pBdr>
      <w:jc w:val="both"/>
    </w:pPr>
    <w:r>
      <w:rPr>
        <w:noProof/>
      </w:rPr>
      <w:drawing>
        <wp:anchor distT="0" distB="0" distL="114300" distR="114300" simplePos="0" relativeHeight="251668480" behindDoc="0" locked="0" layoutInCell="1" allowOverlap="1" wp14:anchorId="48D0FD36" wp14:editId="148EE8C5">
          <wp:simplePos x="0" y="0"/>
          <wp:positionH relativeFrom="column">
            <wp:posOffset>-444500</wp:posOffset>
          </wp:positionH>
          <wp:positionV relativeFrom="paragraph">
            <wp:posOffset>116205</wp:posOffset>
          </wp:positionV>
          <wp:extent cx="2101850" cy="333375"/>
          <wp:effectExtent l="0" t="0" r="0" b="9525"/>
          <wp:wrapNone/>
          <wp:docPr id="12" name="图片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01850" cy="33337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49849379" wp14:editId="7E1A74DA">
              <wp:simplePos x="0" y="0"/>
              <wp:positionH relativeFrom="column">
                <wp:posOffset>-444500</wp:posOffset>
              </wp:positionH>
              <wp:positionV relativeFrom="paragraph">
                <wp:posOffset>504190</wp:posOffset>
              </wp:positionV>
              <wp:extent cx="6750050" cy="0"/>
              <wp:effectExtent l="0" t="0" r="12700" b="19050"/>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pt;margin-top:39.7pt;height:0pt;width:531.5pt;z-index:251663360;mso-width-relative:page;mso-height-relative:page;" filled="f" stroked="t" coordsize="21600,21600" o:gfxdata="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VMWnbXAAAA&#10;CQEAAA8AAAAAAAAAAQAgAAAAIgAAAGRycy9kb3ducmV2LnhtbFBLAQIUABQAAAAIAIdO4kC/oHIt&#10;5QEAAK0DAAAOAAAAAAAAAAEAIAAAACYBAABkcnMvZTJvRG9jLnhtbFBLBQYAAAAABgAGAFkBAAB9&#10;BQAAAAA=&#10;">
              <v:fill on="f" focussize="0,0"/>
              <v:stroke weight="1.5pt" color="#0070C0" joinstyle="round"/>
              <v:imagedata o:title=""/>
              <o:lock v:ext="edit" aspectratio="f"/>
            </v:line>
          </w:pict>
        </mc:Fallback>
      </mc:AlternateContent>
    </w:r>
  </w:p>
  <w:p w:rsidR="002857D8" w:rsidRDefault="002857D8">
    <w:pPr>
      <w:pStyle w:val="af"/>
      <w:pBdr>
        <w:bottom w:val="none" w:sz="0" w:space="0" w:color="auto"/>
      </w:pBdr>
      <w:jc w:val="both"/>
    </w:pPr>
    <w:r>
      <w:rPr>
        <w:noProof/>
      </w:rPr>
      <mc:AlternateContent>
        <mc:Choice Requires="wps">
          <w:drawing>
            <wp:anchor distT="0" distB="0" distL="114300" distR="114300" simplePos="0" relativeHeight="251664384" behindDoc="0" locked="0" layoutInCell="1" allowOverlap="1" wp14:anchorId="5801BE9D" wp14:editId="55FA6AC5">
              <wp:simplePos x="0" y="0"/>
              <wp:positionH relativeFrom="column">
                <wp:posOffset>4446270</wp:posOffset>
              </wp:positionH>
              <wp:positionV relativeFrom="paragraph">
                <wp:posOffset>13335</wp:posOffset>
              </wp:positionV>
              <wp:extent cx="1948180" cy="333375"/>
              <wp:effectExtent l="0" t="0" r="13970" b="2857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33375"/>
                      </a:xfrm>
                      <a:prstGeom prst="rect">
                        <a:avLst/>
                      </a:prstGeom>
                      <a:solidFill>
                        <a:srgbClr val="FFFFFF"/>
                      </a:solidFill>
                      <a:ln w="9525">
                        <a:solidFill>
                          <a:srgbClr val="FFFFFF"/>
                        </a:solidFill>
                        <a:miter lim="800000"/>
                      </a:ln>
                    </wps:spPr>
                    <wps:txbx>
                      <w:txbxContent>
                        <w:p w:rsidR="002857D8" w:rsidRDefault="002857D8">
                          <w:pPr>
                            <w:pStyle w:val="af"/>
                            <w:pBdr>
                              <w:bottom w:val="none" w:sz="0" w:space="0" w:color="auto"/>
                            </w:pBdr>
                            <w:spacing w:before="120" w:after="120"/>
                            <w:ind w:leftChars="-350" w:left="-735" w:rightChars="-407" w:right="-855"/>
                            <w:rPr>
                              <w:b/>
                            </w:rPr>
                          </w:pPr>
                          <w:r>
                            <w:rPr>
                              <w:rFonts w:hint="eastAsia"/>
                              <w:b/>
                              <w:color w:val="0070C0"/>
                              <w:sz w:val="21"/>
                              <w:szCs w:val="21"/>
                            </w:rPr>
                            <w:t>地方政府一般债券信用评级</w:t>
                          </w:r>
                        </w:p>
                        <w:p w:rsidR="002857D8" w:rsidRDefault="002857D8"/>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32" type="#_x0000_t202" style="position:absolute;left:0;text-align:left;margin-left:350.1pt;margin-top:1.05pt;width:153.4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" strokecolor="white">
              <v:textbox>
                <w:txbxContent>
                  <w:p w:rsidR="002857D8" w:rsidRDefault="002857D8">
                    <w:pPr>
                      <w:pStyle w:val="af"/>
                      <w:pBdr>
                        <w:bottom w:val="none" w:sz="0" w:space="0" w:color="auto"/>
                      </w:pBdr>
                      <w:spacing w:before="120" w:after="120"/>
                      <w:ind w:leftChars="-350" w:left="-735" w:rightChars="-407" w:right="-855"/>
                      <w:rPr>
                        <w:b/>
                      </w:rPr>
                    </w:pPr>
                    <w:r>
                      <w:rPr>
                        <w:rFonts w:hint="eastAsia"/>
                        <w:b/>
                        <w:color w:val="0070C0"/>
                        <w:sz w:val="21"/>
                        <w:szCs w:val="21"/>
                      </w:rPr>
                      <w:t>地方政府一般债券信用评级</w:t>
                    </w:r>
                  </w:p>
                  <w:p w:rsidR="002857D8" w:rsidRDefault="002857D8"/>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A6483"/>
    <w:multiLevelType w:val="multilevel"/>
    <w:tmpl w:val="58EA6483"/>
    <w:lvl w:ilvl="0">
      <w:start w:val="1"/>
      <w:numFmt w:val="bullet"/>
      <w:lvlText w:val=""/>
      <w:lvlJc w:val="left"/>
      <w:pPr>
        <w:ind w:left="420" w:hanging="420"/>
      </w:pPr>
      <w:rPr>
        <w:rFonts w:ascii="Wingdings" w:hAnsi="Wingdings" w:hint="default"/>
        <w:w w:val="1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ngwei">
    <w15:presenceInfo w15:providerId="WPS Office" w15:userId="1682574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E"/>
    <w:rsid w:val="00000467"/>
    <w:rsid w:val="00000F7A"/>
    <w:rsid w:val="00000F83"/>
    <w:rsid w:val="000012F2"/>
    <w:rsid w:val="00001483"/>
    <w:rsid w:val="00001CFC"/>
    <w:rsid w:val="00001DC5"/>
    <w:rsid w:val="00001EF7"/>
    <w:rsid w:val="00001F73"/>
    <w:rsid w:val="0000208E"/>
    <w:rsid w:val="000021F0"/>
    <w:rsid w:val="000022C3"/>
    <w:rsid w:val="00002315"/>
    <w:rsid w:val="0000249A"/>
    <w:rsid w:val="0000262F"/>
    <w:rsid w:val="00002727"/>
    <w:rsid w:val="000027DA"/>
    <w:rsid w:val="000027ED"/>
    <w:rsid w:val="0000291B"/>
    <w:rsid w:val="00002ADD"/>
    <w:rsid w:val="00002D8D"/>
    <w:rsid w:val="00002DC7"/>
    <w:rsid w:val="000031C3"/>
    <w:rsid w:val="000035FD"/>
    <w:rsid w:val="00003661"/>
    <w:rsid w:val="00003BC6"/>
    <w:rsid w:val="00003C2A"/>
    <w:rsid w:val="00003FD3"/>
    <w:rsid w:val="00004074"/>
    <w:rsid w:val="00004276"/>
    <w:rsid w:val="00004510"/>
    <w:rsid w:val="0000461C"/>
    <w:rsid w:val="000052B5"/>
    <w:rsid w:val="0000541F"/>
    <w:rsid w:val="0000545E"/>
    <w:rsid w:val="0000596D"/>
    <w:rsid w:val="0000602A"/>
    <w:rsid w:val="000061F8"/>
    <w:rsid w:val="0000624E"/>
    <w:rsid w:val="0000628C"/>
    <w:rsid w:val="000062A1"/>
    <w:rsid w:val="0000642A"/>
    <w:rsid w:val="0000644F"/>
    <w:rsid w:val="000064A6"/>
    <w:rsid w:val="0000669A"/>
    <w:rsid w:val="000066F4"/>
    <w:rsid w:val="0000688B"/>
    <w:rsid w:val="0000689B"/>
    <w:rsid w:val="000069AC"/>
    <w:rsid w:val="00006AA9"/>
    <w:rsid w:val="00006ADF"/>
    <w:rsid w:val="000072B8"/>
    <w:rsid w:val="00007353"/>
    <w:rsid w:val="000074BF"/>
    <w:rsid w:val="000103FF"/>
    <w:rsid w:val="000104B4"/>
    <w:rsid w:val="000105F3"/>
    <w:rsid w:val="0001145F"/>
    <w:rsid w:val="00011A7D"/>
    <w:rsid w:val="00012150"/>
    <w:rsid w:val="0001215B"/>
    <w:rsid w:val="00012161"/>
    <w:rsid w:val="00012179"/>
    <w:rsid w:val="0001229C"/>
    <w:rsid w:val="00012347"/>
    <w:rsid w:val="0001270F"/>
    <w:rsid w:val="000129FE"/>
    <w:rsid w:val="00012A9D"/>
    <w:rsid w:val="00012BD8"/>
    <w:rsid w:val="00012CC5"/>
    <w:rsid w:val="00012D28"/>
    <w:rsid w:val="00014471"/>
    <w:rsid w:val="000144F1"/>
    <w:rsid w:val="00014B28"/>
    <w:rsid w:val="00014DD7"/>
    <w:rsid w:val="00014E11"/>
    <w:rsid w:val="00015998"/>
    <w:rsid w:val="00015D4B"/>
    <w:rsid w:val="00015DE5"/>
    <w:rsid w:val="00016D4F"/>
    <w:rsid w:val="00016DBA"/>
    <w:rsid w:val="00017692"/>
    <w:rsid w:val="00017718"/>
    <w:rsid w:val="00017E02"/>
    <w:rsid w:val="00017F46"/>
    <w:rsid w:val="00017FA3"/>
    <w:rsid w:val="00020248"/>
    <w:rsid w:val="0002050B"/>
    <w:rsid w:val="000206CA"/>
    <w:rsid w:val="00020727"/>
    <w:rsid w:val="00020A07"/>
    <w:rsid w:val="00021081"/>
    <w:rsid w:val="0002121F"/>
    <w:rsid w:val="0002126A"/>
    <w:rsid w:val="00021A4C"/>
    <w:rsid w:val="00021B28"/>
    <w:rsid w:val="00022019"/>
    <w:rsid w:val="000229D8"/>
    <w:rsid w:val="00022B99"/>
    <w:rsid w:val="00022D71"/>
    <w:rsid w:val="00022DAE"/>
    <w:rsid w:val="0002309A"/>
    <w:rsid w:val="00023248"/>
    <w:rsid w:val="000232A9"/>
    <w:rsid w:val="00023717"/>
    <w:rsid w:val="0002383F"/>
    <w:rsid w:val="0002392A"/>
    <w:rsid w:val="00023ABA"/>
    <w:rsid w:val="000240D2"/>
    <w:rsid w:val="0002451B"/>
    <w:rsid w:val="00024641"/>
    <w:rsid w:val="00024812"/>
    <w:rsid w:val="00024A7D"/>
    <w:rsid w:val="00024C2D"/>
    <w:rsid w:val="00024EC6"/>
    <w:rsid w:val="00024F5A"/>
    <w:rsid w:val="00024FA8"/>
    <w:rsid w:val="00024FD2"/>
    <w:rsid w:val="00025188"/>
    <w:rsid w:val="0002541F"/>
    <w:rsid w:val="000258AD"/>
    <w:rsid w:val="00026329"/>
    <w:rsid w:val="00026479"/>
    <w:rsid w:val="0002665D"/>
    <w:rsid w:val="000269CE"/>
    <w:rsid w:val="000276D9"/>
    <w:rsid w:val="00027708"/>
    <w:rsid w:val="00027B40"/>
    <w:rsid w:val="00027C53"/>
    <w:rsid w:val="00027C54"/>
    <w:rsid w:val="00027FAB"/>
    <w:rsid w:val="0003003B"/>
    <w:rsid w:val="000300C9"/>
    <w:rsid w:val="000305D2"/>
    <w:rsid w:val="000308CD"/>
    <w:rsid w:val="00030960"/>
    <w:rsid w:val="0003098A"/>
    <w:rsid w:val="00030B29"/>
    <w:rsid w:val="00030F1E"/>
    <w:rsid w:val="000311CF"/>
    <w:rsid w:val="000318CD"/>
    <w:rsid w:val="000318D7"/>
    <w:rsid w:val="00031E4D"/>
    <w:rsid w:val="00031EB7"/>
    <w:rsid w:val="00031FCA"/>
    <w:rsid w:val="00032352"/>
    <w:rsid w:val="00032C98"/>
    <w:rsid w:val="00032D4E"/>
    <w:rsid w:val="00032F5B"/>
    <w:rsid w:val="00033305"/>
    <w:rsid w:val="000336E4"/>
    <w:rsid w:val="00033E08"/>
    <w:rsid w:val="00034140"/>
    <w:rsid w:val="0003428C"/>
    <w:rsid w:val="000355EF"/>
    <w:rsid w:val="0003564F"/>
    <w:rsid w:val="000359E1"/>
    <w:rsid w:val="00035A7E"/>
    <w:rsid w:val="00035DAA"/>
    <w:rsid w:val="00036D8B"/>
    <w:rsid w:val="00036EE8"/>
    <w:rsid w:val="00037126"/>
    <w:rsid w:val="00037483"/>
    <w:rsid w:val="00037696"/>
    <w:rsid w:val="000379F8"/>
    <w:rsid w:val="00037CD1"/>
    <w:rsid w:val="00037F66"/>
    <w:rsid w:val="00040119"/>
    <w:rsid w:val="000403B9"/>
    <w:rsid w:val="000403BF"/>
    <w:rsid w:val="00040615"/>
    <w:rsid w:val="0004064D"/>
    <w:rsid w:val="00040669"/>
    <w:rsid w:val="00040911"/>
    <w:rsid w:val="00040EA3"/>
    <w:rsid w:val="000414D1"/>
    <w:rsid w:val="00041AE9"/>
    <w:rsid w:val="00041B84"/>
    <w:rsid w:val="00041B88"/>
    <w:rsid w:val="00041D4B"/>
    <w:rsid w:val="00041F45"/>
    <w:rsid w:val="0004223A"/>
    <w:rsid w:val="000427FD"/>
    <w:rsid w:val="00042C78"/>
    <w:rsid w:val="00042F1B"/>
    <w:rsid w:val="000431AC"/>
    <w:rsid w:val="000433DB"/>
    <w:rsid w:val="00043496"/>
    <w:rsid w:val="0004372D"/>
    <w:rsid w:val="0004379B"/>
    <w:rsid w:val="000439AD"/>
    <w:rsid w:val="000440AD"/>
    <w:rsid w:val="00044459"/>
    <w:rsid w:val="0004445E"/>
    <w:rsid w:val="00044EAD"/>
    <w:rsid w:val="00044F3A"/>
    <w:rsid w:val="000451EC"/>
    <w:rsid w:val="00045478"/>
    <w:rsid w:val="00045508"/>
    <w:rsid w:val="00045A7C"/>
    <w:rsid w:val="00046143"/>
    <w:rsid w:val="0004661B"/>
    <w:rsid w:val="00046872"/>
    <w:rsid w:val="00046CB0"/>
    <w:rsid w:val="0004708C"/>
    <w:rsid w:val="000473B3"/>
    <w:rsid w:val="0004749B"/>
    <w:rsid w:val="000475BA"/>
    <w:rsid w:val="00047959"/>
    <w:rsid w:val="000479D4"/>
    <w:rsid w:val="000500BA"/>
    <w:rsid w:val="0005028E"/>
    <w:rsid w:val="000503D2"/>
    <w:rsid w:val="0005115C"/>
    <w:rsid w:val="00051293"/>
    <w:rsid w:val="000512E2"/>
    <w:rsid w:val="00051421"/>
    <w:rsid w:val="000514A8"/>
    <w:rsid w:val="00051BC7"/>
    <w:rsid w:val="00051C6B"/>
    <w:rsid w:val="00051CE5"/>
    <w:rsid w:val="00051E5C"/>
    <w:rsid w:val="00052178"/>
    <w:rsid w:val="0005220B"/>
    <w:rsid w:val="00052435"/>
    <w:rsid w:val="000524C4"/>
    <w:rsid w:val="00052630"/>
    <w:rsid w:val="00052744"/>
    <w:rsid w:val="000527EE"/>
    <w:rsid w:val="0005299E"/>
    <w:rsid w:val="00052A69"/>
    <w:rsid w:val="00052ACF"/>
    <w:rsid w:val="00052D87"/>
    <w:rsid w:val="0005300E"/>
    <w:rsid w:val="000531AB"/>
    <w:rsid w:val="000537C6"/>
    <w:rsid w:val="00054001"/>
    <w:rsid w:val="000541DC"/>
    <w:rsid w:val="0005444D"/>
    <w:rsid w:val="000545BD"/>
    <w:rsid w:val="000545EC"/>
    <w:rsid w:val="00054D82"/>
    <w:rsid w:val="0005525E"/>
    <w:rsid w:val="00055325"/>
    <w:rsid w:val="00055359"/>
    <w:rsid w:val="0005539E"/>
    <w:rsid w:val="00055726"/>
    <w:rsid w:val="000562AF"/>
    <w:rsid w:val="000567D3"/>
    <w:rsid w:val="00056A7B"/>
    <w:rsid w:val="00056ADA"/>
    <w:rsid w:val="00056C14"/>
    <w:rsid w:val="00056D78"/>
    <w:rsid w:val="00056FD5"/>
    <w:rsid w:val="00057001"/>
    <w:rsid w:val="00057396"/>
    <w:rsid w:val="00057B0C"/>
    <w:rsid w:val="00057BDC"/>
    <w:rsid w:val="00060A7F"/>
    <w:rsid w:val="00060C69"/>
    <w:rsid w:val="00060DD3"/>
    <w:rsid w:val="00060F1A"/>
    <w:rsid w:val="00061208"/>
    <w:rsid w:val="000613B9"/>
    <w:rsid w:val="00061793"/>
    <w:rsid w:val="00061970"/>
    <w:rsid w:val="00061C39"/>
    <w:rsid w:val="00061D31"/>
    <w:rsid w:val="000620E7"/>
    <w:rsid w:val="0006298D"/>
    <w:rsid w:val="000632AE"/>
    <w:rsid w:val="00063306"/>
    <w:rsid w:val="0006332E"/>
    <w:rsid w:val="00063DC9"/>
    <w:rsid w:val="00064099"/>
    <w:rsid w:val="0006418F"/>
    <w:rsid w:val="000645F8"/>
    <w:rsid w:val="00064B56"/>
    <w:rsid w:val="00065196"/>
    <w:rsid w:val="000653C1"/>
    <w:rsid w:val="000656D9"/>
    <w:rsid w:val="000659B5"/>
    <w:rsid w:val="00065A7D"/>
    <w:rsid w:val="00065B3B"/>
    <w:rsid w:val="00065CBB"/>
    <w:rsid w:val="00065D21"/>
    <w:rsid w:val="00066171"/>
    <w:rsid w:val="000662DB"/>
    <w:rsid w:val="00066893"/>
    <w:rsid w:val="00066947"/>
    <w:rsid w:val="00066B48"/>
    <w:rsid w:val="00066CD3"/>
    <w:rsid w:val="00066F72"/>
    <w:rsid w:val="000670B6"/>
    <w:rsid w:val="0006719F"/>
    <w:rsid w:val="000673E3"/>
    <w:rsid w:val="0006763C"/>
    <w:rsid w:val="00067741"/>
    <w:rsid w:val="00067C13"/>
    <w:rsid w:val="00067C3E"/>
    <w:rsid w:val="00067F8C"/>
    <w:rsid w:val="00070332"/>
    <w:rsid w:val="00070593"/>
    <w:rsid w:val="00070B52"/>
    <w:rsid w:val="000712E8"/>
    <w:rsid w:val="000717D9"/>
    <w:rsid w:val="00071D2B"/>
    <w:rsid w:val="00071E48"/>
    <w:rsid w:val="00071E59"/>
    <w:rsid w:val="0007217C"/>
    <w:rsid w:val="0007240B"/>
    <w:rsid w:val="00072E3A"/>
    <w:rsid w:val="00073732"/>
    <w:rsid w:val="00073D7B"/>
    <w:rsid w:val="00073DD6"/>
    <w:rsid w:val="00073ED0"/>
    <w:rsid w:val="0007416E"/>
    <w:rsid w:val="000745F8"/>
    <w:rsid w:val="00074774"/>
    <w:rsid w:val="000748BA"/>
    <w:rsid w:val="00074BDD"/>
    <w:rsid w:val="00074D9C"/>
    <w:rsid w:val="00075939"/>
    <w:rsid w:val="0007594C"/>
    <w:rsid w:val="00075B6F"/>
    <w:rsid w:val="00075CE4"/>
    <w:rsid w:val="00075E71"/>
    <w:rsid w:val="00075EDC"/>
    <w:rsid w:val="00076653"/>
    <w:rsid w:val="00076FBE"/>
    <w:rsid w:val="00077337"/>
    <w:rsid w:val="000776D9"/>
    <w:rsid w:val="0007772D"/>
    <w:rsid w:val="000777E4"/>
    <w:rsid w:val="00077F9C"/>
    <w:rsid w:val="000801B8"/>
    <w:rsid w:val="000806AB"/>
    <w:rsid w:val="00080763"/>
    <w:rsid w:val="00080A33"/>
    <w:rsid w:val="00080B3D"/>
    <w:rsid w:val="00080D89"/>
    <w:rsid w:val="00080E3B"/>
    <w:rsid w:val="00080EAE"/>
    <w:rsid w:val="00080EFE"/>
    <w:rsid w:val="0008139F"/>
    <w:rsid w:val="000815B8"/>
    <w:rsid w:val="000815D7"/>
    <w:rsid w:val="00081F6F"/>
    <w:rsid w:val="000825C9"/>
    <w:rsid w:val="0008286C"/>
    <w:rsid w:val="000828E2"/>
    <w:rsid w:val="00082CE0"/>
    <w:rsid w:val="00083168"/>
    <w:rsid w:val="00083D73"/>
    <w:rsid w:val="00083E8F"/>
    <w:rsid w:val="00084224"/>
    <w:rsid w:val="000842A1"/>
    <w:rsid w:val="0008433E"/>
    <w:rsid w:val="000847EB"/>
    <w:rsid w:val="00084AAB"/>
    <w:rsid w:val="00084B5F"/>
    <w:rsid w:val="00084C8F"/>
    <w:rsid w:val="00084EB4"/>
    <w:rsid w:val="00084F81"/>
    <w:rsid w:val="00085367"/>
    <w:rsid w:val="0008539F"/>
    <w:rsid w:val="00085520"/>
    <w:rsid w:val="00086074"/>
    <w:rsid w:val="0008614D"/>
    <w:rsid w:val="00086150"/>
    <w:rsid w:val="00086BD7"/>
    <w:rsid w:val="00086EF1"/>
    <w:rsid w:val="000878FE"/>
    <w:rsid w:val="00087AA1"/>
    <w:rsid w:val="00087B8B"/>
    <w:rsid w:val="00090001"/>
    <w:rsid w:val="000901B5"/>
    <w:rsid w:val="000902F9"/>
    <w:rsid w:val="000906B3"/>
    <w:rsid w:val="000906DD"/>
    <w:rsid w:val="00090703"/>
    <w:rsid w:val="0009079C"/>
    <w:rsid w:val="000909B7"/>
    <w:rsid w:val="00090C78"/>
    <w:rsid w:val="00090E4E"/>
    <w:rsid w:val="00090FB2"/>
    <w:rsid w:val="000910D4"/>
    <w:rsid w:val="0009197F"/>
    <w:rsid w:val="00091A32"/>
    <w:rsid w:val="000922EF"/>
    <w:rsid w:val="000926BB"/>
    <w:rsid w:val="00092826"/>
    <w:rsid w:val="000929FF"/>
    <w:rsid w:val="00092AC8"/>
    <w:rsid w:val="00092D1F"/>
    <w:rsid w:val="00092FC7"/>
    <w:rsid w:val="00093302"/>
    <w:rsid w:val="0009370E"/>
    <w:rsid w:val="000939F6"/>
    <w:rsid w:val="00094235"/>
    <w:rsid w:val="00094559"/>
    <w:rsid w:val="00094A07"/>
    <w:rsid w:val="00094BC4"/>
    <w:rsid w:val="00094EEB"/>
    <w:rsid w:val="00095010"/>
    <w:rsid w:val="00095364"/>
    <w:rsid w:val="00095545"/>
    <w:rsid w:val="000955AA"/>
    <w:rsid w:val="00095886"/>
    <w:rsid w:val="000958D3"/>
    <w:rsid w:val="00095CD1"/>
    <w:rsid w:val="00095DAC"/>
    <w:rsid w:val="00096134"/>
    <w:rsid w:val="00096904"/>
    <w:rsid w:val="00096A44"/>
    <w:rsid w:val="00096AA9"/>
    <w:rsid w:val="0009751C"/>
    <w:rsid w:val="0009757D"/>
    <w:rsid w:val="00097635"/>
    <w:rsid w:val="00097847"/>
    <w:rsid w:val="00097F2E"/>
    <w:rsid w:val="000A04DC"/>
    <w:rsid w:val="000A0B9B"/>
    <w:rsid w:val="000A11AC"/>
    <w:rsid w:val="000A1562"/>
    <w:rsid w:val="000A1957"/>
    <w:rsid w:val="000A1DA8"/>
    <w:rsid w:val="000A1DF2"/>
    <w:rsid w:val="000A241D"/>
    <w:rsid w:val="000A29F2"/>
    <w:rsid w:val="000A2B24"/>
    <w:rsid w:val="000A2CB3"/>
    <w:rsid w:val="000A2D6F"/>
    <w:rsid w:val="000A2F70"/>
    <w:rsid w:val="000A355D"/>
    <w:rsid w:val="000A38E0"/>
    <w:rsid w:val="000A3BD6"/>
    <w:rsid w:val="000A3E36"/>
    <w:rsid w:val="000A413C"/>
    <w:rsid w:val="000A43C3"/>
    <w:rsid w:val="000A46D9"/>
    <w:rsid w:val="000A4DFE"/>
    <w:rsid w:val="000A4F14"/>
    <w:rsid w:val="000A5029"/>
    <w:rsid w:val="000A50C9"/>
    <w:rsid w:val="000A515E"/>
    <w:rsid w:val="000A547D"/>
    <w:rsid w:val="000A5517"/>
    <w:rsid w:val="000A5523"/>
    <w:rsid w:val="000A5646"/>
    <w:rsid w:val="000A5AC3"/>
    <w:rsid w:val="000A5E93"/>
    <w:rsid w:val="000A5F50"/>
    <w:rsid w:val="000A5FB7"/>
    <w:rsid w:val="000A6116"/>
    <w:rsid w:val="000A6424"/>
    <w:rsid w:val="000A657F"/>
    <w:rsid w:val="000A6653"/>
    <w:rsid w:val="000A6816"/>
    <w:rsid w:val="000A6A5F"/>
    <w:rsid w:val="000A6AFB"/>
    <w:rsid w:val="000A6EEB"/>
    <w:rsid w:val="000A6F1A"/>
    <w:rsid w:val="000A6F50"/>
    <w:rsid w:val="000A6FDA"/>
    <w:rsid w:val="000A7427"/>
    <w:rsid w:val="000A74AC"/>
    <w:rsid w:val="000A751E"/>
    <w:rsid w:val="000B0099"/>
    <w:rsid w:val="000B053D"/>
    <w:rsid w:val="000B0A76"/>
    <w:rsid w:val="000B16DA"/>
    <w:rsid w:val="000B19FD"/>
    <w:rsid w:val="000B1D63"/>
    <w:rsid w:val="000B1F69"/>
    <w:rsid w:val="000B1FD2"/>
    <w:rsid w:val="000B203E"/>
    <w:rsid w:val="000B22E6"/>
    <w:rsid w:val="000B2686"/>
    <w:rsid w:val="000B289C"/>
    <w:rsid w:val="000B2AA4"/>
    <w:rsid w:val="000B32F2"/>
    <w:rsid w:val="000B341F"/>
    <w:rsid w:val="000B37C4"/>
    <w:rsid w:val="000B4081"/>
    <w:rsid w:val="000B4150"/>
    <w:rsid w:val="000B42F0"/>
    <w:rsid w:val="000B4402"/>
    <w:rsid w:val="000B45E0"/>
    <w:rsid w:val="000B467E"/>
    <w:rsid w:val="000B4B7B"/>
    <w:rsid w:val="000B4D93"/>
    <w:rsid w:val="000B5092"/>
    <w:rsid w:val="000B50DE"/>
    <w:rsid w:val="000B5129"/>
    <w:rsid w:val="000B541E"/>
    <w:rsid w:val="000B55B4"/>
    <w:rsid w:val="000B58BA"/>
    <w:rsid w:val="000B59F9"/>
    <w:rsid w:val="000B5B6B"/>
    <w:rsid w:val="000B611E"/>
    <w:rsid w:val="000B658B"/>
    <w:rsid w:val="000B67E4"/>
    <w:rsid w:val="000B68E9"/>
    <w:rsid w:val="000B7D07"/>
    <w:rsid w:val="000C02B3"/>
    <w:rsid w:val="000C0373"/>
    <w:rsid w:val="000C08FA"/>
    <w:rsid w:val="000C0FB4"/>
    <w:rsid w:val="000C0FCB"/>
    <w:rsid w:val="000C17A3"/>
    <w:rsid w:val="000C1859"/>
    <w:rsid w:val="000C18F9"/>
    <w:rsid w:val="000C2147"/>
    <w:rsid w:val="000C21C7"/>
    <w:rsid w:val="000C2398"/>
    <w:rsid w:val="000C27ED"/>
    <w:rsid w:val="000C2A95"/>
    <w:rsid w:val="000C2AF2"/>
    <w:rsid w:val="000C2CBF"/>
    <w:rsid w:val="000C3726"/>
    <w:rsid w:val="000C3740"/>
    <w:rsid w:val="000C379A"/>
    <w:rsid w:val="000C381B"/>
    <w:rsid w:val="000C3BFE"/>
    <w:rsid w:val="000C3CBB"/>
    <w:rsid w:val="000C4348"/>
    <w:rsid w:val="000C46CB"/>
    <w:rsid w:val="000C4879"/>
    <w:rsid w:val="000C4A0D"/>
    <w:rsid w:val="000C4B5D"/>
    <w:rsid w:val="000C4D09"/>
    <w:rsid w:val="000C4DFB"/>
    <w:rsid w:val="000C4FD1"/>
    <w:rsid w:val="000C5031"/>
    <w:rsid w:val="000C5362"/>
    <w:rsid w:val="000C5654"/>
    <w:rsid w:val="000C587A"/>
    <w:rsid w:val="000C58AC"/>
    <w:rsid w:val="000C59F2"/>
    <w:rsid w:val="000C5AA7"/>
    <w:rsid w:val="000C5AE6"/>
    <w:rsid w:val="000C5D23"/>
    <w:rsid w:val="000C6371"/>
    <w:rsid w:val="000C6678"/>
    <w:rsid w:val="000C6A2E"/>
    <w:rsid w:val="000C6ACD"/>
    <w:rsid w:val="000C6D3A"/>
    <w:rsid w:val="000C6EF1"/>
    <w:rsid w:val="000C71C4"/>
    <w:rsid w:val="000C71DA"/>
    <w:rsid w:val="000C7C5C"/>
    <w:rsid w:val="000C7DCC"/>
    <w:rsid w:val="000C7FC2"/>
    <w:rsid w:val="000D01E5"/>
    <w:rsid w:val="000D0627"/>
    <w:rsid w:val="000D09C0"/>
    <w:rsid w:val="000D0E13"/>
    <w:rsid w:val="000D0F8E"/>
    <w:rsid w:val="000D116F"/>
    <w:rsid w:val="000D14B5"/>
    <w:rsid w:val="000D153E"/>
    <w:rsid w:val="000D169F"/>
    <w:rsid w:val="000D1A09"/>
    <w:rsid w:val="000D1D4D"/>
    <w:rsid w:val="000D1F6B"/>
    <w:rsid w:val="000D23AE"/>
    <w:rsid w:val="000D25B4"/>
    <w:rsid w:val="000D26D8"/>
    <w:rsid w:val="000D2B0F"/>
    <w:rsid w:val="000D304A"/>
    <w:rsid w:val="000D332B"/>
    <w:rsid w:val="000D343F"/>
    <w:rsid w:val="000D3681"/>
    <w:rsid w:val="000D3AF8"/>
    <w:rsid w:val="000D3DA2"/>
    <w:rsid w:val="000D3DB8"/>
    <w:rsid w:val="000D3E6A"/>
    <w:rsid w:val="000D4007"/>
    <w:rsid w:val="000D43B0"/>
    <w:rsid w:val="000D45EC"/>
    <w:rsid w:val="000D491C"/>
    <w:rsid w:val="000D50A2"/>
    <w:rsid w:val="000D5444"/>
    <w:rsid w:val="000D5922"/>
    <w:rsid w:val="000D5924"/>
    <w:rsid w:val="000D6430"/>
    <w:rsid w:val="000D6505"/>
    <w:rsid w:val="000D6737"/>
    <w:rsid w:val="000D6773"/>
    <w:rsid w:val="000D697A"/>
    <w:rsid w:val="000D7137"/>
    <w:rsid w:val="000D7A2E"/>
    <w:rsid w:val="000E009F"/>
    <w:rsid w:val="000E0326"/>
    <w:rsid w:val="000E05F4"/>
    <w:rsid w:val="000E0797"/>
    <w:rsid w:val="000E0BB3"/>
    <w:rsid w:val="000E1123"/>
    <w:rsid w:val="000E115D"/>
    <w:rsid w:val="000E179E"/>
    <w:rsid w:val="000E18F7"/>
    <w:rsid w:val="000E21CB"/>
    <w:rsid w:val="000E272B"/>
    <w:rsid w:val="000E2C50"/>
    <w:rsid w:val="000E2CAB"/>
    <w:rsid w:val="000E3250"/>
    <w:rsid w:val="000E3456"/>
    <w:rsid w:val="000E34D4"/>
    <w:rsid w:val="000E3665"/>
    <w:rsid w:val="000E36F6"/>
    <w:rsid w:val="000E3BD8"/>
    <w:rsid w:val="000E4286"/>
    <w:rsid w:val="000E442F"/>
    <w:rsid w:val="000E4435"/>
    <w:rsid w:val="000E4545"/>
    <w:rsid w:val="000E46D6"/>
    <w:rsid w:val="000E4A1A"/>
    <w:rsid w:val="000E4B7B"/>
    <w:rsid w:val="000E4CC5"/>
    <w:rsid w:val="000E5245"/>
    <w:rsid w:val="000E549D"/>
    <w:rsid w:val="000E5986"/>
    <w:rsid w:val="000E5ABE"/>
    <w:rsid w:val="000E5D6D"/>
    <w:rsid w:val="000E5DE6"/>
    <w:rsid w:val="000E6549"/>
    <w:rsid w:val="000E65D0"/>
    <w:rsid w:val="000E681C"/>
    <w:rsid w:val="000E6ECC"/>
    <w:rsid w:val="000E7274"/>
    <w:rsid w:val="000E73FD"/>
    <w:rsid w:val="000E7AB2"/>
    <w:rsid w:val="000E7C6C"/>
    <w:rsid w:val="000E7CC2"/>
    <w:rsid w:val="000F006B"/>
    <w:rsid w:val="000F0697"/>
    <w:rsid w:val="000F0AD8"/>
    <w:rsid w:val="000F0F11"/>
    <w:rsid w:val="000F14A8"/>
    <w:rsid w:val="000F1862"/>
    <w:rsid w:val="000F1960"/>
    <w:rsid w:val="000F1B76"/>
    <w:rsid w:val="000F1C3C"/>
    <w:rsid w:val="000F2042"/>
    <w:rsid w:val="000F209E"/>
    <w:rsid w:val="000F279B"/>
    <w:rsid w:val="000F2840"/>
    <w:rsid w:val="000F2C26"/>
    <w:rsid w:val="000F2CB6"/>
    <w:rsid w:val="000F2E8A"/>
    <w:rsid w:val="000F2F26"/>
    <w:rsid w:val="000F3257"/>
    <w:rsid w:val="000F33D1"/>
    <w:rsid w:val="000F3631"/>
    <w:rsid w:val="000F3AEF"/>
    <w:rsid w:val="000F3BF6"/>
    <w:rsid w:val="000F3BFB"/>
    <w:rsid w:val="000F3DF7"/>
    <w:rsid w:val="000F3E06"/>
    <w:rsid w:val="000F3E9D"/>
    <w:rsid w:val="000F404A"/>
    <w:rsid w:val="000F42F5"/>
    <w:rsid w:val="000F43FA"/>
    <w:rsid w:val="000F4932"/>
    <w:rsid w:val="000F4A05"/>
    <w:rsid w:val="000F4CB3"/>
    <w:rsid w:val="000F4EA0"/>
    <w:rsid w:val="000F4F43"/>
    <w:rsid w:val="000F5238"/>
    <w:rsid w:val="000F55E3"/>
    <w:rsid w:val="000F56D8"/>
    <w:rsid w:val="000F588B"/>
    <w:rsid w:val="000F5D90"/>
    <w:rsid w:val="000F6567"/>
    <w:rsid w:val="000F69C2"/>
    <w:rsid w:val="000F7297"/>
    <w:rsid w:val="000F762F"/>
    <w:rsid w:val="000F79AD"/>
    <w:rsid w:val="000F7BB3"/>
    <w:rsid w:val="000F7C15"/>
    <w:rsid w:val="000F7D70"/>
    <w:rsid w:val="000F7E78"/>
    <w:rsid w:val="000F7EE0"/>
    <w:rsid w:val="00100236"/>
    <w:rsid w:val="00100753"/>
    <w:rsid w:val="001008F5"/>
    <w:rsid w:val="00100953"/>
    <w:rsid w:val="00100E89"/>
    <w:rsid w:val="00101075"/>
    <w:rsid w:val="001012CD"/>
    <w:rsid w:val="00101766"/>
    <w:rsid w:val="00101906"/>
    <w:rsid w:val="00101C8D"/>
    <w:rsid w:val="001029BE"/>
    <w:rsid w:val="0010313C"/>
    <w:rsid w:val="001034F9"/>
    <w:rsid w:val="001037EC"/>
    <w:rsid w:val="00103C1F"/>
    <w:rsid w:val="00103E26"/>
    <w:rsid w:val="001040DE"/>
    <w:rsid w:val="001041EE"/>
    <w:rsid w:val="0010432F"/>
    <w:rsid w:val="00104796"/>
    <w:rsid w:val="00104837"/>
    <w:rsid w:val="00104B53"/>
    <w:rsid w:val="00104B5E"/>
    <w:rsid w:val="00104CF7"/>
    <w:rsid w:val="00105212"/>
    <w:rsid w:val="001053C8"/>
    <w:rsid w:val="001054F4"/>
    <w:rsid w:val="00105728"/>
    <w:rsid w:val="00105A5F"/>
    <w:rsid w:val="00105C65"/>
    <w:rsid w:val="00105D09"/>
    <w:rsid w:val="001060EA"/>
    <w:rsid w:val="00106298"/>
    <w:rsid w:val="00106495"/>
    <w:rsid w:val="001065A0"/>
    <w:rsid w:val="001065E8"/>
    <w:rsid w:val="00106941"/>
    <w:rsid w:val="00106B2F"/>
    <w:rsid w:val="00106B4B"/>
    <w:rsid w:val="00106D3C"/>
    <w:rsid w:val="00106E57"/>
    <w:rsid w:val="001070A8"/>
    <w:rsid w:val="001075B1"/>
    <w:rsid w:val="00107631"/>
    <w:rsid w:val="001076D2"/>
    <w:rsid w:val="00107799"/>
    <w:rsid w:val="00107B8D"/>
    <w:rsid w:val="00110032"/>
    <w:rsid w:val="00110394"/>
    <w:rsid w:val="0011094C"/>
    <w:rsid w:val="00110960"/>
    <w:rsid w:val="00110DDD"/>
    <w:rsid w:val="00111593"/>
    <w:rsid w:val="001115C6"/>
    <w:rsid w:val="00111C1D"/>
    <w:rsid w:val="00111FC5"/>
    <w:rsid w:val="00112328"/>
    <w:rsid w:val="001123C6"/>
    <w:rsid w:val="00112855"/>
    <w:rsid w:val="0011288E"/>
    <w:rsid w:val="00112988"/>
    <w:rsid w:val="00112DB9"/>
    <w:rsid w:val="0011303D"/>
    <w:rsid w:val="0011332A"/>
    <w:rsid w:val="00113410"/>
    <w:rsid w:val="00113438"/>
    <w:rsid w:val="00113524"/>
    <w:rsid w:val="00113934"/>
    <w:rsid w:val="00113B77"/>
    <w:rsid w:val="00114254"/>
    <w:rsid w:val="001143D9"/>
    <w:rsid w:val="0011449D"/>
    <w:rsid w:val="001145F4"/>
    <w:rsid w:val="00114797"/>
    <w:rsid w:val="00114958"/>
    <w:rsid w:val="001149A9"/>
    <w:rsid w:val="00115024"/>
    <w:rsid w:val="00115168"/>
    <w:rsid w:val="00115470"/>
    <w:rsid w:val="00115E85"/>
    <w:rsid w:val="00116076"/>
    <w:rsid w:val="001165D2"/>
    <w:rsid w:val="00116939"/>
    <w:rsid w:val="00116A23"/>
    <w:rsid w:val="00116B42"/>
    <w:rsid w:val="00117614"/>
    <w:rsid w:val="0011786E"/>
    <w:rsid w:val="001209A2"/>
    <w:rsid w:val="00120D02"/>
    <w:rsid w:val="00120F33"/>
    <w:rsid w:val="0012196C"/>
    <w:rsid w:val="001219D3"/>
    <w:rsid w:val="00121A77"/>
    <w:rsid w:val="00121C97"/>
    <w:rsid w:val="00122119"/>
    <w:rsid w:val="00122475"/>
    <w:rsid w:val="0012286C"/>
    <w:rsid w:val="00122883"/>
    <w:rsid w:val="00122B16"/>
    <w:rsid w:val="00122C48"/>
    <w:rsid w:val="00122ED7"/>
    <w:rsid w:val="00122FB8"/>
    <w:rsid w:val="00122FBC"/>
    <w:rsid w:val="001231D9"/>
    <w:rsid w:val="0012340A"/>
    <w:rsid w:val="00123935"/>
    <w:rsid w:val="00123B22"/>
    <w:rsid w:val="00123E66"/>
    <w:rsid w:val="001242AB"/>
    <w:rsid w:val="00124742"/>
    <w:rsid w:val="00124B7D"/>
    <w:rsid w:val="00124F25"/>
    <w:rsid w:val="00125125"/>
    <w:rsid w:val="00125284"/>
    <w:rsid w:val="00125417"/>
    <w:rsid w:val="00125643"/>
    <w:rsid w:val="001256C1"/>
    <w:rsid w:val="001256C4"/>
    <w:rsid w:val="00125890"/>
    <w:rsid w:val="0012594B"/>
    <w:rsid w:val="0012598A"/>
    <w:rsid w:val="00125C3B"/>
    <w:rsid w:val="00125C94"/>
    <w:rsid w:val="00125E7C"/>
    <w:rsid w:val="00125F3A"/>
    <w:rsid w:val="00126007"/>
    <w:rsid w:val="00126465"/>
    <w:rsid w:val="001266D7"/>
    <w:rsid w:val="0012695E"/>
    <w:rsid w:val="0012711C"/>
    <w:rsid w:val="0012728D"/>
    <w:rsid w:val="001274E4"/>
    <w:rsid w:val="0012755B"/>
    <w:rsid w:val="00127640"/>
    <w:rsid w:val="0012780E"/>
    <w:rsid w:val="00127B83"/>
    <w:rsid w:val="00127C3D"/>
    <w:rsid w:val="00127E91"/>
    <w:rsid w:val="0013032D"/>
    <w:rsid w:val="00130722"/>
    <w:rsid w:val="001307EB"/>
    <w:rsid w:val="00130920"/>
    <w:rsid w:val="00130C3F"/>
    <w:rsid w:val="00130C7F"/>
    <w:rsid w:val="00130CE9"/>
    <w:rsid w:val="00130D5A"/>
    <w:rsid w:val="00131063"/>
    <w:rsid w:val="0013115A"/>
    <w:rsid w:val="00131173"/>
    <w:rsid w:val="001313F0"/>
    <w:rsid w:val="0013152E"/>
    <w:rsid w:val="0013159B"/>
    <w:rsid w:val="001316C9"/>
    <w:rsid w:val="00131B64"/>
    <w:rsid w:val="00131BF3"/>
    <w:rsid w:val="00131EEA"/>
    <w:rsid w:val="001322E6"/>
    <w:rsid w:val="001323E9"/>
    <w:rsid w:val="0013277F"/>
    <w:rsid w:val="00132848"/>
    <w:rsid w:val="00132900"/>
    <w:rsid w:val="00132E8C"/>
    <w:rsid w:val="00133373"/>
    <w:rsid w:val="001335B2"/>
    <w:rsid w:val="00133673"/>
    <w:rsid w:val="00133960"/>
    <w:rsid w:val="0013398D"/>
    <w:rsid w:val="00133992"/>
    <w:rsid w:val="00133BDC"/>
    <w:rsid w:val="00134827"/>
    <w:rsid w:val="001348A2"/>
    <w:rsid w:val="00134A16"/>
    <w:rsid w:val="00134D35"/>
    <w:rsid w:val="00134ED2"/>
    <w:rsid w:val="001351C8"/>
    <w:rsid w:val="00135345"/>
    <w:rsid w:val="00135383"/>
    <w:rsid w:val="001354E0"/>
    <w:rsid w:val="00135A0E"/>
    <w:rsid w:val="00135CA2"/>
    <w:rsid w:val="00136519"/>
    <w:rsid w:val="00136948"/>
    <w:rsid w:val="001369C1"/>
    <w:rsid w:val="00136A16"/>
    <w:rsid w:val="00136FCA"/>
    <w:rsid w:val="00137017"/>
    <w:rsid w:val="001371F9"/>
    <w:rsid w:val="00137219"/>
    <w:rsid w:val="00137344"/>
    <w:rsid w:val="00137432"/>
    <w:rsid w:val="00137C00"/>
    <w:rsid w:val="0014008F"/>
    <w:rsid w:val="00140105"/>
    <w:rsid w:val="001404F2"/>
    <w:rsid w:val="00140863"/>
    <w:rsid w:val="001408B9"/>
    <w:rsid w:val="00140D8D"/>
    <w:rsid w:val="00140F95"/>
    <w:rsid w:val="00141275"/>
    <w:rsid w:val="00141400"/>
    <w:rsid w:val="00141ACA"/>
    <w:rsid w:val="00141CA0"/>
    <w:rsid w:val="00141EA0"/>
    <w:rsid w:val="00142AA7"/>
    <w:rsid w:val="00142AAA"/>
    <w:rsid w:val="00142D94"/>
    <w:rsid w:val="0014314C"/>
    <w:rsid w:val="001432CE"/>
    <w:rsid w:val="0014368F"/>
    <w:rsid w:val="00143880"/>
    <w:rsid w:val="001438ED"/>
    <w:rsid w:val="001442D4"/>
    <w:rsid w:val="00144A68"/>
    <w:rsid w:val="00144B0C"/>
    <w:rsid w:val="0014502B"/>
    <w:rsid w:val="0014536E"/>
    <w:rsid w:val="00145696"/>
    <w:rsid w:val="0014584C"/>
    <w:rsid w:val="00145BFE"/>
    <w:rsid w:val="00145F05"/>
    <w:rsid w:val="00146302"/>
    <w:rsid w:val="00146628"/>
    <w:rsid w:val="0014663F"/>
    <w:rsid w:val="00146986"/>
    <w:rsid w:val="00146A00"/>
    <w:rsid w:val="00146AFE"/>
    <w:rsid w:val="001470E9"/>
    <w:rsid w:val="00147299"/>
    <w:rsid w:val="00147759"/>
    <w:rsid w:val="0014789E"/>
    <w:rsid w:val="00147D2C"/>
    <w:rsid w:val="00147DF2"/>
    <w:rsid w:val="00150069"/>
    <w:rsid w:val="00150324"/>
    <w:rsid w:val="00150659"/>
    <w:rsid w:val="0015065F"/>
    <w:rsid w:val="0015087C"/>
    <w:rsid w:val="001509D5"/>
    <w:rsid w:val="00150D2F"/>
    <w:rsid w:val="00151025"/>
    <w:rsid w:val="0015155A"/>
    <w:rsid w:val="0015158D"/>
    <w:rsid w:val="0015166A"/>
    <w:rsid w:val="0015178E"/>
    <w:rsid w:val="00151B10"/>
    <w:rsid w:val="00151D7B"/>
    <w:rsid w:val="00151D86"/>
    <w:rsid w:val="00151E2D"/>
    <w:rsid w:val="00152B3B"/>
    <w:rsid w:val="00152BD8"/>
    <w:rsid w:val="001531AF"/>
    <w:rsid w:val="00153327"/>
    <w:rsid w:val="00153419"/>
    <w:rsid w:val="001534C9"/>
    <w:rsid w:val="0015367E"/>
    <w:rsid w:val="001536B8"/>
    <w:rsid w:val="00154278"/>
    <w:rsid w:val="001546D1"/>
    <w:rsid w:val="00154A1D"/>
    <w:rsid w:val="00154EA8"/>
    <w:rsid w:val="0015543E"/>
    <w:rsid w:val="0015559B"/>
    <w:rsid w:val="00155824"/>
    <w:rsid w:val="00155881"/>
    <w:rsid w:val="001559FE"/>
    <w:rsid w:val="00155DDB"/>
    <w:rsid w:val="0015641E"/>
    <w:rsid w:val="001567B0"/>
    <w:rsid w:val="00156A61"/>
    <w:rsid w:val="00157526"/>
    <w:rsid w:val="001575E9"/>
    <w:rsid w:val="00157813"/>
    <w:rsid w:val="00157F2D"/>
    <w:rsid w:val="00160006"/>
    <w:rsid w:val="001602CE"/>
    <w:rsid w:val="00160C1E"/>
    <w:rsid w:val="00161110"/>
    <w:rsid w:val="001613A5"/>
    <w:rsid w:val="00161534"/>
    <w:rsid w:val="00161AE3"/>
    <w:rsid w:val="00162903"/>
    <w:rsid w:val="00162E42"/>
    <w:rsid w:val="00163649"/>
    <w:rsid w:val="001636B7"/>
    <w:rsid w:val="00163822"/>
    <w:rsid w:val="00163ADC"/>
    <w:rsid w:val="00164319"/>
    <w:rsid w:val="0016439D"/>
    <w:rsid w:val="00164561"/>
    <w:rsid w:val="0016488C"/>
    <w:rsid w:val="0016498E"/>
    <w:rsid w:val="00164A8A"/>
    <w:rsid w:val="00164B89"/>
    <w:rsid w:val="00164BCC"/>
    <w:rsid w:val="00164D34"/>
    <w:rsid w:val="00165369"/>
    <w:rsid w:val="0016546F"/>
    <w:rsid w:val="00165933"/>
    <w:rsid w:val="00166006"/>
    <w:rsid w:val="001661A5"/>
    <w:rsid w:val="001663DF"/>
    <w:rsid w:val="0016670B"/>
    <w:rsid w:val="001668F2"/>
    <w:rsid w:val="00166D7A"/>
    <w:rsid w:val="00166F43"/>
    <w:rsid w:val="001675DD"/>
    <w:rsid w:val="00167984"/>
    <w:rsid w:val="00167AFA"/>
    <w:rsid w:val="0017000D"/>
    <w:rsid w:val="001703EC"/>
    <w:rsid w:val="00170D22"/>
    <w:rsid w:val="00170D69"/>
    <w:rsid w:val="0017106E"/>
    <w:rsid w:val="00171224"/>
    <w:rsid w:val="001713C9"/>
    <w:rsid w:val="00171854"/>
    <w:rsid w:val="00171AAF"/>
    <w:rsid w:val="00171BE5"/>
    <w:rsid w:val="001720E4"/>
    <w:rsid w:val="001729BF"/>
    <w:rsid w:val="00172A27"/>
    <w:rsid w:val="00172DB9"/>
    <w:rsid w:val="00172EE1"/>
    <w:rsid w:val="00172F51"/>
    <w:rsid w:val="00173ED2"/>
    <w:rsid w:val="0017450B"/>
    <w:rsid w:val="001747E1"/>
    <w:rsid w:val="0017493D"/>
    <w:rsid w:val="001749B5"/>
    <w:rsid w:val="00174C96"/>
    <w:rsid w:val="00174E65"/>
    <w:rsid w:val="001750E5"/>
    <w:rsid w:val="00175220"/>
    <w:rsid w:val="0017555A"/>
    <w:rsid w:val="00175719"/>
    <w:rsid w:val="001757F3"/>
    <w:rsid w:val="00175F09"/>
    <w:rsid w:val="0017616D"/>
    <w:rsid w:val="0017634D"/>
    <w:rsid w:val="00176596"/>
    <w:rsid w:val="001766E0"/>
    <w:rsid w:val="00176AB1"/>
    <w:rsid w:val="00177377"/>
    <w:rsid w:val="001774E2"/>
    <w:rsid w:val="00177C14"/>
    <w:rsid w:val="00177C2F"/>
    <w:rsid w:val="00177CDB"/>
    <w:rsid w:val="00177E4C"/>
    <w:rsid w:val="001801D9"/>
    <w:rsid w:val="00180554"/>
    <w:rsid w:val="001806F2"/>
    <w:rsid w:val="00180879"/>
    <w:rsid w:val="001810B6"/>
    <w:rsid w:val="001811E3"/>
    <w:rsid w:val="00181334"/>
    <w:rsid w:val="001817CE"/>
    <w:rsid w:val="00181809"/>
    <w:rsid w:val="00181D99"/>
    <w:rsid w:val="00181DB6"/>
    <w:rsid w:val="00181E44"/>
    <w:rsid w:val="00181E7B"/>
    <w:rsid w:val="00182035"/>
    <w:rsid w:val="001822AF"/>
    <w:rsid w:val="001823A3"/>
    <w:rsid w:val="001823EB"/>
    <w:rsid w:val="00182564"/>
    <w:rsid w:val="00182913"/>
    <w:rsid w:val="00182B43"/>
    <w:rsid w:val="00182B73"/>
    <w:rsid w:val="00182FB2"/>
    <w:rsid w:val="00183134"/>
    <w:rsid w:val="001832F9"/>
    <w:rsid w:val="001833DF"/>
    <w:rsid w:val="001838AF"/>
    <w:rsid w:val="00184258"/>
    <w:rsid w:val="001843A6"/>
    <w:rsid w:val="0018481E"/>
    <w:rsid w:val="0018486D"/>
    <w:rsid w:val="00184D25"/>
    <w:rsid w:val="00184FED"/>
    <w:rsid w:val="001853B7"/>
    <w:rsid w:val="00185478"/>
    <w:rsid w:val="00185845"/>
    <w:rsid w:val="00185945"/>
    <w:rsid w:val="0018596D"/>
    <w:rsid w:val="00185A09"/>
    <w:rsid w:val="00186423"/>
    <w:rsid w:val="001865E0"/>
    <w:rsid w:val="001866AF"/>
    <w:rsid w:val="00186805"/>
    <w:rsid w:val="00186C10"/>
    <w:rsid w:val="0018705F"/>
    <w:rsid w:val="001870C6"/>
    <w:rsid w:val="0018742C"/>
    <w:rsid w:val="00187799"/>
    <w:rsid w:val="001878B7"/>
    <w:rsid w:val="00187EC8"/>
    <w:rsid w:val="00187ECE"/>
    <w:rsid w:val="00187F7C"/>
    <w:rsid w:val="00190040"/>
    <w:rsid w:val="0019018E"/>
    <w:rsid w:val="0019050C"/>
    <w:rsid w:val="00190E21"/>
    <w:rsid w:val="00191221"/>
    <w:rsid w:val="00191261"/>
    <w:rsid w:val="00191324"/>
    <w:rsid w:val="00191568"/>
    <w:rsid w:val="001916EA"/>
    <w:rsid w:val="00191830"/>
    <w:rsid w:val="001919B9"/>
    <w:rsid w:val="00191CDF"/>
    <w:rsid w:val="00192727"/>
    <w:rsid w:val="0019277F"/>
    <w:rsid w:val="001929DC"/>
    <w:rsid w:val="00192F8B"/>
    <w:rsid w:val="00192FBB"/>
    <w:rsid w:val="001931C3"/>
    <w:rsid w:val="00193405"/>
    <w:rsid w:val="00193484"/>
    <w:rsid w:val="001939A6"/>
    <w:rsid w:val="00193D0D"/>
    <w:rsid w:val="00193E5E"/>
    <w:rsid w:val="0019426A"/>
    <w:rsid w:val="00194280"/>
    <w:rsid w:val="001946C6"/>
    <w:rsid w:val="00194731"/>
    <w:rsid w:val="00194A23"/>
    <w:rsid w:val="00194B7B"/>
    <w:rsid w:val="00194EA0"/>
    <w:rsid w:val="00194F28"/>
    <w:rsid w:val="00194F96"/>
    <w:rsid w:val="001955E8"/>
    <w:rsid w:val="0019568A"/>
    <w:rsid w:val="001956D7"/>
    <w:rsid w:val="00195D5F"/>
    <w:rsid w:val="00195E1D"/>
    <w:rsid w:val="00195F14"/>
    <w:rsid w:val="00195F27"/>
    <w:rsid w:val="001962E5"/>
    <w:rsid w:val="0019659D"/>
    <w:rsid w:val="00196616"/>
    <w:rsid w:val="001969C0"/>
    <w:rsid w:val="00196E99"/>
    <w:rsid w:val="00196FBF"/>
    <w:rsid w:val="001973EF"/>
    <w:rsid w:val="00197C46"/>
    <w:rsid w:val="00197DCC"/>
    <w:rsid w:val="001A00BF"/>
    <w:rsid w:val="001A081C"/>
    <w:rsid w:val="001A090A"/>
    <w:rsid w:val="001A0B67"/>
    <w:rsid w:val="001A0E3E"/>
    <w:rsid w:val="001A1748"/>
    <w:rsid w:val="001A1BCB"/>
    <w:rsid w:val="001A1E9C"/>
    <w:rsid w:val="001A1F26"/>
    <w:rsid w:val="001A1FB9"/>
    <w:rsid w:val="001A23A1"/>
    <w:rsid w:val="001A2412"/>
    <w:rsid w:val="001A258C"/>
    <w:rsid w:val="001A25B7"/>
    <w:rsid w:val="001A28B0"/>
    <w:rsid w:val="001A2C21"/>
    <w:rsid w:val="001A2D0D"/>
    <w:rsid w:val="001A3347"/>
    <w:rsid w:val="001A3793"/>
    <w:rsid w:val="001A3E92"/>
    <w:rsid w:val="001A3F2A"/>
    <w:rsid w:val="001A3FE1"/>
    <w:rsid w:val="001A42E3"/>
    <w:rsid w:val="001A4303"/>
    <w:rsid w:val="001A468C"/>
    <w:rsid w:val="001A4836"/>
    <w:rsid w:val="001A4970"/>
    <w:rsid w:val="001A4B76"/>
    <w:rsid w:val="001A4C80"/>
    <w:rsid w:val="001A4F84"/>
    <w:rsid w:val="001A59DE"/>
    <w:rsid w:val="001A5B9E"/>
    <w:rsid w:val="001A5D2B"/>
    <w:rsid w:val="001A5E6D"/>
    <w:rsid w:val="001A5F97"/>
    <w:rsid w:val="001A6117"/>
    <w:rsid w:val="001A61A5"/>
    <w:rsid w:val="001A62A0"/>
    <w:rsid w:val="001A68BA"/>
    <w:rsid w:val="001A68E8"/>
    <w:rsid w:val="001A7104"/>
    <w:rsid w:val="001A73AB"/>
    <w:rsid w:val="001A7499"/>
    <w:rsid w:val="001A7DF7"/>
    <w:rsid w:val="001A7E9A"/>
    <w:rsid w:val="001B03E1"/>
    <w:rsid w:val="001B04CA"/>
    <w:rsid w:val="001B052E"/>
    <w:rsid w:val="001B066F"/>
    <w:rsid w:val="001B06D6"/>
    <w:rsid w:val="001B07EA"/>
    <w:rsid w:val="001B0810"/>
    <w:rsid w:val="001B0CCF"/>
    <w:rsid w:val="001B0F4D"/>
    <w:rsid w:val="001B1367"/>
    <w:rsid w:val="001B1577"/>
    <w:rsid w:val="001B17D4"/>
    <w:rsid w:val="001B17D6"/>
    <w:rsid w:val="001B1897"/>
    <w:rsid w:val="001B1A10"/>
    <w:rsid w:val="001B1B18"/>
    <w:rsid w:val="001B1E34"/>
    <w:rsid w:val="001B28D4"/>
    <w:rsid w:val="001B28D7"/>
    <w:rsid w:val="001B2BCB"/>
    <w:rsid w:val="001B2F8A"/>
    <w:rsid w:val="001B3195"/>
    <w:rsid w:val="001B32CD"/>
    <w:rsid w:val="001B34C2"/>
    <w:rsid w:val="001B3721"/>
    <w:rsid w:val="001B3725"/>
    <w:rsid w:val="001B3B60"/>
    <w:rsid w:val="001B3F50"/>
    <w:rsid w:val="001B4033"/>
    <w:rsid w:val="001B40F7"/>
    <w:rsid w:val="001B415F"/>
    <w:rsid w:val="001B47F4"/>
    <w:rsid w:val="001B4AAE"/>
    <w:rsid w:val="001B4C23"/>
    <w:rsid w:val="001B4D81"/>
    <w:rsid w:val="001B551B"/>
    <w:rsid w:val="001B5659"/>
    <w:rsid w:val="001B6022"/>
    <w:rsid w:val="001B6336"/>
    <w:rsid w:val="001B6402"/>
    <w:rsid w:val="001B6617"/>
    <w:rsid w:val="001B6820"/>
    <w:rsid w:val="001B69A9"/>
    <w:rsid w:val="001B7058"/>
    <w:rsid w:val="001B7224"/>
    <w:rsid w:val="001B727F"/>
    <w:rsid w:val="001B7679"/>
    <w:rsid w:val="001B7709"/>
    <w:rsid w:val="001C088B"/>
    <w:rsid w:val="001C08A7"/>
    <w:rsid w:val="001C0D08"/>
    <w:rsid w:val="001C0E8F"/>
    <w:rsid w:val="001C1812"/>
    <w:rsid w:val="001C1831"/>
    <w:rsid w:val="001C1912"/>
    <w:rsid w:val="001C1999"/>
    <w:rsid w:val="001C1D65"/>
    <w:rsid w:val="001C1E19"/>
    <w:rsid w:val="001C268A"/>
    <w:rsid w:val="001C2785"/>
    <w:rsid w:val="001C2A94"/>
    <w:rsid w:val="001C2C6A"/>
    <w:rsid w:val="001C2F11"/>
    <w:rsid w:val="001C38A7"/>
    <w:rsid w:val="001C3A72"/>
    <w:rsid w:val="001C3DDD"/>
    <w:rsid w:val="001C3FDE"/>
    <w:rsid w:val="001C415D"/>
    <w:rsid w:val="001C5130"/>
    <w:rsid w:val="001C5565"/>
    <w:rsid w:val="001C55A0"/>
    <w:rsid w:val="001C5945"/>
    <w:rsid w:val="001C5DD3"/>
    <w:rsid w:val="001C5F6E"/>
    <w:rsid w:val="001C5FBA"/>
    <w:rsid w:val="001C6D6B"/>
    <w:rsid w:val="001C7006"/>
    <w:rsid w:val="001C72F4"/>
    <w:rsid w:val="001C774C"/>
    <w:rsid w:val="001C7782"/>
    <w:rsid w:val="001C7AC6"/>
    <w:rsid w:val="001C7B8C"/>
    <w:rsid w:val="001D030B"/>
    <w:rsid w:val="001D03B0"/>
    <w:rsid w:val="001D0794"/>
    <w:rsid w:val="001D089D"/>
    <w:rsid w:val="001D1040"/>
    <w:rsid w:val="001D111A"/>
    <w:rsid w:val="001D130C"/>
    <w:rsid w:val="001D141E"/>
    <w:rsid w:val="001D1646"/>
    <w:rsid w:val="001D1EF4"/>
    <w:rsid w:val="001D23C2"/>
    <w:rsid w:val="001D3974"/>
    <w:rsid w:val="001D3BAE"/>
    <w:rsid w:val="001D3EA0"/>
    <w:rsid w:val="001D3F3E"/>
    <w:rsid w:val="001D41C2"/>
    <w:rsid w:val="001D43DE"/>
    <w:rsid w:val="001D456B"/>
    <w:rsid w:val="001D4796"/>
    <w:rsid w:val="001D4E44"/>
    <w:rsid w:val="001D4EA1"/>
    <w:rsid w:val="001D5036"/>
    <w:rsid w:val="001D52AA"/>
    <w:rsid w:val="001D567D"/>
    <w:rsid w:val="001D6EC7"/>
    <w:rsid w:val="001D7251"/>
    <w:rsid w:val="001D7496"/>
    <w:rsid w:val="001D7914"/>
    <w:rsid w:val="001D7B76"/>
    <w:rsid w:val="001D7E5B"/>
    <w:rsid w:val="001D7EA3"/>
    <w:rsid w:val="001D7F3A"/>
    <w:rsid w:val="001D7F51"/>
    <w:rsid w:val="001E0131"/>
    <w:rsid w:val="001E013C"/>
    <w:rsid w:val="001E01BD"/>
    <w:rsid w:val="001E0612"/>
    <w:rsid w:val="001E08DC"/>
    <w:rsid w:val="001E0E82"/>
    <w:rsid w:val="001E1350"/>
    <w:rsid w:val="001E13AE"/>
    <w:rsid w:val="001E146C"/>
    <w:rsid w:val="001E158D"/>
    <w:rsid w:val="001E1A8E"/>
    <w:rsid w:val="001E1D9F"/>
    <w:rsid w:val="001E1E00"/>
    <w:rsid w:val="001E20A1"/>
    <w:rsid w:val="001E249C"/>
    <w:rsid w:val="001E25CC"/>
    <w:rsid w:val="001E2B69"/>
    <w:rsid w:val="001E2B6C"/>
    <w:rsid w:val="001E2CB1"/>
    <w:rsid w:val="001E33E8"/>
    <w:rsid w:val="001E344B"/>
    <w:rsid w:val="001E349B"/>
    <w:rsid w:val="001E3B16"/>
    <w:rsid w:val="001E3B26"/>
    <w:rsid w:val="001E3D96"/>
    <w:rsid w:val="001E3DC2"/>
    <w:rsid w:val="001E412A"/>
    <w:rsid w:val="001E4334"/>
    <w:rsid w:val="001E433B"/>
    <w:rsid w:val="001E4553"/>
    <w:rsid w:val="001E48EA"/>
    <w:rsid w:val="001E4B8E"/>
    <w:rsid w:val="001E4EA6"/>
    <w:rsid w:val="001E5304"/>
    <w:rsid w:val="001E53EB"/>
    <w:rsid w:val="001E57CB"/>
    <w:rsid w:val="001E5F77"/>
    <w:rsid w:val="001E6500"/>
    <w:rsid w:val="001E6A1F"/>
    <w:rsid w:val="001E6B35"/>
    <w:rsid w:val="001E6D0C"/>
    <w:rsid w:val="001E7139"/>
    <w:rsid w:val="001E7228"/>
    <w:rsid w:val="001E7660"/>
    <w:rsid w:val="001E7853"/>
    <w:rsid w:val="001E7DA8"/>
    <w:rsid w:val="001E7DA9"/>
    <w:rsid w:val="001E7EDE"/>
    <w:rsid w:val="001F01F3"/>
    <w:rsid w:val="001F053F"/>
    <w:rsid w:val="001F0942"/>
    <w:rsid w:val="001F0A20"/>
    <w:rsid w:val="001F0E1C"/>
    <w:rsid w:val="001F0F62"/>
    <w:rsid w:val="001F163B"/>
    <w:rsid w:val="001F18C1"/>
    <w:rsid w:val="001F19E1"/>
    <w:rsid w:val="001F1E1F"/>
    <w:rsid w:val="001F1FE1"/>
    <w:rsid w:val="001F22ED"/>
    <w:rsid w:val="001F23AC"/>
    <w:rsid w:val="001F25FA"/>
    <w:rsid w:val="001F2B85"/>
    <w:rsid w:val="001F2E14"/>
    <w:rsid w:val="001F3276"/>
    <w:rsid w:val="001F34B5"/>
    <w:rsid w:val="001F35DB"/>
    <w:rsid w:val="001F3F78"/>
    <w:rsid w:val="001F4696"/>
    <w:rsid w:val="001F48A0"/>
    <w:rsid w:val="001F4C72"/>
    <w:rsid w:val="001F4F97"/>
    <w:rsid w:val="001F5509"/>
    <w:rsid w:val="001F55AB"/>
    <w:rsid w:val="001F567B"/>
    <w:rsid w:val="001F5B9F"/>
    <w:rsid w:val="001F5DCC"/>
    <w:rsid w:val="001F5F93"/>
    <w:rsid w:val="001F5FE0"/>
    <w:rsid w:val="001F6D75"/>
    <w:rsid w:val="001F727D"/>
    <w:rsid w:val="001F7513"/>
    <w:rsid w:val="001F7796"/>
    <w:rsid w:val="001F77B0"/>
    <w:rsid w:val="001F7ABB"/>
    <w:rsid w:val="001F7FD3"/>
    <w:rsid w:val="0020050C"/>
    <w:rsid w:val="0020057F"/>
    <w:rsid w:val="0020091B"/>
    <w:rsid w:val="00200A86"/>
    <w:rsid w:val="00200B55"/>
    <w:rsid w:val="0020105D"/>
    <w:rsid w:val="0020108E"/>
    <w:rsid w:val="00201B62"/>
    <w:rsid w:val="00201DF4"/>
    <w:rsid w:val="00201FD8"/>
    <w:rsid w:val="00202028"/>
    <w:rsid w:val="002022AD"/>
    <w:rsid w:val="002023E8"/>
    <w:rsid w:val="00202496"/>
    <w:rsid w:val="002026F8"/>
    <w:rsid w:val="0020283B"/>
    <w:rsid w:val="00202AB1"/>
    <w:rsid w:val="00202C6D"/>
    <w:rsid w:val="00202ECA"/>
    <w:rsid w:val="00202EDF"/>
    <w:rsid w:val="00202F47"/>
    <w:rsid w:val="002030DE"/>
    <w:rsid w:val="00203AFF"/>
    <w:rsid w:val="00203D10"/>
    <w:rsid w:val="00203D96"/>
    <w:rsid w:val="002042EC"/>
    <w:rsid w:val="00204550"/>
    <w:rsid w:val="0020495E"/>
    <w:rsid w:val="00204AE0"/>
    <w:rsid w:val="00204D6E"/>
    <w:rsid w:val="00204EEA"/>
    <w:rsid w:val="00204FB4"/>
    <w:rsid w:val="00204FD5"/>
    <w:rsid w:val="002054CB"/>
    <w:rsid w:val="002054CD"/>
    <w:rsid w:val="0020596C"/>
    <w:rsid w:val="00205B8F"/>
    <w:rsid w:val="00205EB9"/>
    <w:rsid w:val="00205FC8"/>
    <w:rsid w:val="002062D1"/>
    <w:rsid w:val="00206690"/>
    <w:rsid w:val="00206746"/>
    <w:rsid w:val="002069A3"/>
    <w:rsid w:val="00206FFD"/>
    <w:rsid w:val="0020741C"/>
    <w:rsid w:val="00207846"/>
    <w:rsid w:val="002078DC"/>
    <w:rsid w:val="00207BD1"/>
    <w:rsid w:val="00210394"/>
    <w:rsid w:val="002105E5"/>
    <w:rsid w:val="0021083B"/>
    <w:rsid w:val="002109C7"/>
    <w:rsid w:val="002109CB"/>
    <w:rsid w:val="00210A3F"/>
    <w:rsid w:val="00210A9F"/>
    <w:rsid w:val="00210B32"/>
    <w:rsid w:val="00210E7D"/>
    <w:rsid w:val="00210F4F"/>
    <w:rsid w:val="00210FCF"/>
    <w:rsid w:val="002114E1"/>
    <w:rsid w:val="002117AC"/>
    <w:rsid w:val="00211AEC"/>
    <w:rsid w:val="00211E5E"/>
    <w:rsid w:val="00211FDB"/>
    <w:rsid w:val="00212263"/>
    <w:rsid w:val="00212642"/>
    <w:rsid w:val="00212684"/>
    <w:rsid w:val="00212A9E"/>
    <w:rsid w:val="00212D4D"/>
    <w:rsid w:val="00212ECB"/>
    <w:rsid w:val="002130D5"/>
    <w:rsid w:val="0021319F"/>
    <w:rsid w:val="00213214"/>
    <w:rsid w:val="00213345"/>
    <w:rsid w:val="00213496"/>
    <w:rsid w:val="00213567"/>
    <w:rsid w:val="00213B71"/>
    <w:rsid w:val="00213FB8"/>
    <w:rsid w:val="0021433F"/>
    <w:rsid w:val="00214900"/>
    <w:rsid w:val="00214ADE"/>
    <w:rsid w:val="00214E8F"/>
    <w:rsid w:val="00215596"/>
    <w:rsid w:val="00215665"/>
    <w:rsid w:val="00215C1E"/>
    <w:rsid w:val="00215EA7"/>
    <w:rsid w:val="002167DF"/>
    <w:rsid w:val="002169DE"/>
    <w:rsid w:val="00217102"/>
    <w:rsid w:val="00217109"/>
    <w:rsid w:val="002176D4"/>
    <w:rsid w:val="0021783B"/>
    <w:rsid w:val="00217883"/>
    <w:rsid w:val="002178EA"/>
    <w:rsid w:val="00217939"/>
    <w:rsid w:val="002179C6"/>
    <w:rsid w:val="0022011F"/>
    <w:rsid w:val="002201EC"/>
    <w:rsid w:val="00220279"/>
    <w:rsid w:val="002208ED"/>
    <w:rsid w:val="00220B17"/>
    <w:rsid w:val="00220D08"/>
    <w:rsid w:val="002210CD"/>
    <w:rsid w:val="0022118A"/>
    <w:rsid w:val="002212AA"/>
    <w:rsid w:val="0022177D"/>
    <w:rsid w:val="00221A7E"/>
    <w:rsid w:val="00221B23"/>
    <w:rsid w:val="00221C88"/>
    <w:rsid w:val="00221F90"/>
    <w:rsid w:val="002227C0"/>
    <w:rsid w:val="00222A66"/>
    <w:rsid w:val="00222F21"/>
    <w:rsid w:val="002238FB"/>
    <w:rsid w:val="00223B37"/>
    <w:rsid w:val="00223B83"/>
    <w:rsid w:val="002241D3"/>
    <w:rsid w:val="00224402"/>
    <w:rsid w:val="00224496"/>
    <w:rsid w:val="00224EAF"/>
    <w:rsid w:val="0022589D"/>
    <w:rsid w:val="002258C9"/>
    <w:rsid w:val="00225B01"/>
    <w:rsid w:val="00225BC2"/>
    <w:rsid w:val="00225D7A"/>
    <w:rsid w:val="0022604E"/>
    <w:rsid w:val="0022651A"/>
    <w:rsid w:val="00226BC3"/>
    <w:rsid w:val="002273E2"/>
    <w:rsid w:val="002275A8"/>
    <w:rsid w:val="00227B4C"/>
    <w:rsid w:val="00227E53"/>
    <w:rsid w:val="002301FE"/>
    <w:rsid w:val="002303DD"/>
    <w:rsid w:val="0023049B"/>
    <w:rsid w:val="0023052F"/>
    <w:rsid w:val="002305DA"/>
    <w:rsid w:val="00230D97"/>
    <w:rsid w:val="002310AA"/>
    <w:rsid w:val="002312AA"/>
    <w:rsid w:val="002312B7"/>
    <w:rsid w:val="002314BA"/>
    <w:rsid w:val="0023167C"/>
    <w:rsid w:val="00231698"/>
    <w:rsid w:val="002317CA"/>
    <w:rsid w:val="00231A85"/>
    <w:rsid w:val="00231E99"/>
    <w:rsid w:val="002321D5"/>
    <w:rsid w:val="00232266"/>
    <w:rsid w:val="002324F6"/>
    <w:rsid w:val="00232775"/>
    <w:rsid w:val="00233049"/>
    <w:rsid w:val="0023311D"/>
    <w:rsid w:val="002333D0"/>
    <w:rsid w:val="00233460"/>
    <w:rsid w:val="00233523"/>
    <w:rsid w:val="002335F3"/>
    <w:rsid w:val="00233603"/>
    <w:rsid w:val="002339C3"/>
    <w:rsid w:val="00233B7E"/>
    <w:rsid w:val="00233CAE"/>
    <w:rsid w:val="00233F75"/>
    <w:rsid w:val="002343F9"/>
    <w:rsid w:val="002347B4"/>
    <w:rsid w:val="002349FF"/>
    <w:rsid w:val="00234A7E"/>
    <w:rsid w:val="00234F66"/>
    <w:rsid w:val="002358AD"/>
    <w:rsid w:val="00235A75"/>
    <w:rsid w:val="0023687A"/>
    <w:rsid w:val="002368C1"/>
    <w:rsid w:val="00236AF6"/>
    <w:rsid w:val="00236C65"/>
    <w:rsid w:val="00236D8C"/>
    <w:rsid w:val="00237074"/>
    <w:rsid w:val="002372BE"/>
    <w:rsid w:val="00237B3D"/>
    <w:rsid w:val="00237D40"/>
    <w:rsid w:val="002400D6"/>
    <w:rsid w:val="002405E7"/>
    <w:rsid w:val="00240731"/>
    <w:rsid w:val="002407B0"/>
    <w:rsid w:val="002407DD"/>
    <w:rsid w:val="00240FA0"/>
    <w:rsid w:val="00241226"/>
    <w:rsid w:val="00241308"/>
    <w:rsid w:val="00241474"/>
    <w:rsid w:val="00241503"/>
    <w:rsid w:val="0024190A"/>
    <w:rsid w:val="0024191A"/>
    <w:rsid w:val="0024195B"/>
    <w:rsid w:val="00241BBA"/>
    <w:rsid w:val="002424E5"/>
    <w:rsid w:val="00242586"/>
    <w:rsid w:val="00242FD8"/>
    <w:rsid w:val="002430F7"/>
    <w:rsid w:val="0024315C"/>
    <w:rsid w:val="0024327A"/>
    <w:rsid w:val="00243D00"/>
    <w:rsid w:val="00243E20"/>
    <w:rsid w:val="002440D5"/>
    <w:rsid w:val="00244259"/>
    <w:rsid w:val="00244A57"/>
    <w:rsid w:val="00244B94"/>
    <w:rsid w:val="00244C32"/>
    <w:rsid w:val="002456B8"/>
    <w:rsid w:val="00245760"/>
    <w:rsid w:val="00245928"/>
    <w:rsid w:val="0024595B"/>
    <w:rsid w:val="00245C70"/>
    <w:rsid w:val="00245CDF"/>
    <w:rsid w:val="00245E47"/>
    <w:rsid w:val="00245F2E"/>
    <w:rsid w:val="00246099"/>
    <w:rsid w:val="0024610A"/>
    <w:rsid w:val="002461B2"/>
    <w:rsid w:val="00246410"/>
    <w:rsid w:val="00246646"/>
    <w:rsid w:val="002466A2"/>
    <w:rsid w:val="002466E0"/>
    <w:rsid w:val="00246B1F"/>
    <w:rsid w:val="00246BE6"/>
    <w:rsid w:val="00246D6E"/>
    <w:rsid w:val="00246F53"/>
    <w:rsid w:val="00247263"/>
    <w:rsid w:val="0024753D"/>
    <w:rsid w:val="00247AC5"/>
    <w:rsid w:val="00247EC3"/>
    <w:rsid w:val="00247F5B"/>
    <w:rsid w:val="002502DD"/>
    <w:rsid w:val="00250751"/>
    <w:rsid w:val="00250849"/>
    <w:rsid w:val="00250A35"/>
    <w:rsid w:val="00250A45"/>
    <w:rsid w:val="00250F9D"/>
    <w:rsid w:val="00251658"/>
    <w:rsid w:val="002517C6"/>
    <w:rsid w:val="002518ED"/>
    <w:rsid w:val="00251B9C"/>
    <w:rsid w:val="00251C17"/>
    <w:rsid w:val="00251EC4"/>
    <w:rsid w:val="00252111"/>
    <w:rsid w:val="002529B5"/>
    <w:rsid w:val="00252A3F"/>
    <w:rsid w:val="00252B70"/>
    <w:rsid w:val="00252C1D"/>
    <w:rsid w:val="002530CE"/>
    <w:rsid w:val="0025314F"/>
    <w:rsid w:val="00253388"/>
    <w:rsid w:val="00253605"/>
    <w:rsid w:val="002536FA"/>
    <w:rsid w:val="002538D1"/>
    <w:rsid w:val="00253A9F"/>
    <w:rsid w:val="00253B49"/>
    <w:rsid w:val="00253C28"/>
    <w:rsid w:val="00253CD9"/>
    <w:rsid w:val="00253F00"/>
    <w:rsid w:val="00254222"/>
    <w:rsid w:val="0025456F"/>
    <w:rsid w:val="00254588"/>
    <w:rsid w:val="0025477B"/>
    <w:rsid w:val="00254791"/>
    <w:rsid w:val="00254E3D"/>
    <w:rsid w:val="00254F02"/>
    <w:rsid w:val="00255269"/>
    <w:rsid w:val="00255369"/>
    <w:rsid w:val="0025556C"/>
    <w:rsid w:val="00255CBF"/>
    <w:rsid w:val="00256493"/>
    <w:rsid w:val="002566AA"/>
    <w:rsid w:val="00256A86"/>
    <w:rsid w:val="00256CC1"/>
    <w:rsid w:val="002571A1"/>
    <w:rsid w:val="0025767E"/>
    <w:rsid w:val="0025794A"/>
    <w:rsid w:val="00257AE4"/>
    <w:rsid w:val="00260067"/>
    <w:rsid w:val="002602A4"/>
    <w:rsid w:val="0026052A"/>
    <w:rsid w:val="00260604"/>
    <w:rsid w:val="0026084F"/>
    <w:rsid w:val="0026088B"/>
    <w:rsid w:val="00260920"/>
    <w:rsid w:val="00260CC2"/>
    <w:rsid w:val="00260FB5"/>
    <w:rsid w:val="002614AC"/>
    <w:rsid w:val="0026174D"/>
    <w:rsid w:val="00261979"/>
    <w:rsid w:val="00261EFA"/>
    <w:rsid w:val="002620E4"/>
    <w:rsid w:val="002622D3"/>
    <w:rsid w:val="0026286C"/>
    <w:rsid w:val="00262DBB"/>
    <w:rsid w:val="00262E7C"/>
    <w:rsid w:val="00262F49"/>
    <w:rsid w:val="0026300F"/>
    <w:rsid w:val="0026301D"/>
    <w:rsid w:val="002631A7"/>
    <w:rsid w:val="00263395"/>
    <w:rsid w:val="00263690"/>
    <w:rsid w:val="0026385F"/>
    <w:rsid w:val="002640F7"/>
    <w:rsid w:val="002647E1"/>
    <w:rsid w:val="00264A99"/>
    <w:rsid w:val="002653F0"/>
    <w:rsid w:val="002656B1"/>
    <w:rsid w:val="0026586A"/>
    <w:rsid w:val="002658DC"/>
    <w:rsid w:val="0026593B"/>
    <w:rsid w:val="00265B34"/>
    <w:rsid w:val="002660D1"/>
    <w:rsid w:val="002663C2"/>
    <w:rsid w:val="002665B0"/>
    <w:rsid w:val="00266955"/>
    <w:rsid w:val="00266BAE"/>
    <w:rsid w:val="00266C63"/>
    <w:rsid w:val="00266E9E"/>
    <w:rsid w:val="00267416"/>
    <w:rsid w:val="00267924"/>
    <w:rsid w:val="00267AD6"/>
    <w:rsid w:val="00267C35"/>
    <w:rsid w:val="00270236"/>
    <w:rsid w:val="00270354"/>
    <w:rsid w:val="0027049F"/>
    <w:rsid w:val="00270CBA"/>
    <w:rsid w:val="00270E59"/>
    <w:rsid w:val="00271944"/>
    <w:rsid w:val="0027199B"/>
    <w:rsid w:val="00271B01"/>
    <w:rsid w:val="00272200"/>
    <w:rsid w:val="002724CF"/>
    <w:rsid w:val="002725E5"/>
    <w:rsid w:val="00272ABB"/>
    <w:rsid w:val="00272B11"/>
    <w:rsid w:val="00272CD3"/>
    <w:rsid w:val="00272F5D"/>
    <w:rsid w:val="002737AB"/>
    <w:rsid w:val="00273F4F"/>
    <w:rsid w:val="0027406B"/>
    <w:rsid w:val="00274185"/>
    <w:rsid w:val="00274201"/>
    <w:rsid w:val="0027473F"/>
    <w:rsid w:val="00274833"/>
    <w:rsid w:val="00274BA8"/>
    <w:rsid w:val="00274BD0"/>
    <w:rsid w:val="00274E59"/>
    <w:rsid w:val="002750CA"/>
    <w:rsid w:val="0027536C"/>
    <w:rsid w:val="002757C8"/>
    <w:rsid w:val="00275DBD"/>
    <w:rsid w:val="00276336"/>
    <w:rsid w:val="00276450"/>
    <w:rsid w:val="0027678A"/>
    <w:rsid w:val="00276EBA"/>
    <w:rsid w:val="00276F00"/>
    <w:rsid w:val="002775CC"/>
    <w:rsid w:val="0027796B"/>
    <w:rsid w:val="00277C77"/>
    <w:rsid w:val="00280222"/>
    <w:rsid w:val="002806CC"/>
    <w:rsid w:val="00280860"/>
    <w:rsid w:val="00280A64"/>
    <w:rsid w:val="00280A91"/>
    <w:rsid w:val="00281109"/>
    <w:rsid w:val="002812C5"/>
    <w:rsid w:val="00281327"/>
    <w:rsid w:val="00281626"/>
    <w:rsid w:val="00281A9D"/>
    <w:rsid w:val="00281CB3"/>
    <w:rsid w:val="00281CF6"/>
    <w:rsid w:val="0028203A"/>
    <w:rsid w:val="0028250D"/>
    <w:rsid w:val="00282584"/>
    <w:rsid w:val="002826CD"/>
    <w:rsid w:val="00282B1D"/>
    <w:rsid w:val="00282C98"/>
    <w:rsid w:val="00282DD5"/>
    <w:rsid w:val="00282DFF"/>
    <w:rsid w:val="0028353A"/>
    <w:rsid w:val="00283A10"/>
    <w:rsid w:val="00283EDD"/>
    <w:rsid w:val="00284306"/>
    <w:rsid w:val="0028448F"/>
    <w:rsid w:val="00284688"/>
    <w:rsid w:val="002850A7"/>
    <w:rsid w:val="00285296"/>
    <w:rsid w:val="002854A9"/>
    <w:rsid w:val="002857D8"/>
    <w:rsid w:val="002861E7"/>
    <w:rsid w:val="00286322"/>
    <w:rsid w:val="00286500"/>
    <w:rsid w:val="0028650F"/>
    <w:rsid w:val="00286EFA"/>
    <w:rsid w:val="00286F98"/>
    <w:rsid w:val="00287238"/>
    <w:rsid w:val="0028735D"/>
    <w:rsid w:val="00287680"/>
    <w:rsid w:val="002876C9"/>
    <w:rsid w:val="00287B19"/>
    <w:rsid w:val="00287D25"/>
    <w:rsid w:val="00287E64"/>
    <w:rsid w:val="002900D6"/>
    <w:rsid w:val="0029029B"/>
    <w:rsid w:val="00290331"/>
    <w:rsid w:val="0029040A"/>
    <w:rsid w:val="002905B9"/>
    <w:rsid w:val="002908B6"/>
    <w:rsid w:val="00290F38"/>
    <w:rsid w:val="00290FD0"/>
    <w:rsid w:val="0029126A"/>
    <w:rsid w:val="00291392"/>
    <w:rsid w:val="002913AA"/>
    <w:rsid w:val="0029181A"/>
    <w:rsid w:val="002919E9"/>
    <w:rsid w:val="00291CC0"/>
    <w:rsid w:val="00291F78"/>
    <w:rsid w:val="0029227B"/>
    <w:rsid w:val="002923E3"/>
    <w:rsid w:val="00292A3A"/>
    <w:rsid w:val="00292AF5"/>
    <w:rsid w:val="00292B83"/>
    <w:rsid w:val="00292B89"/>
    <w:rsid w:val="00292D75"/>
    <w:rsid w:val="00293547"/>
    <w:rsid w:val="0029359A"/>
    <w:rsid w:val="00293E57"/>
    <w:rsid w:val="00293E6A"/>
    <w:rsid w:val="00294253"/>
    <w:rsid w:val="002947ED"/>
    <w:rsid w:val="0029492F"/>
    <w:rsid w:val="00294F9A"/>
    <w:rsid w:val="0029514B"/>
    <w:rsid w:val="002954AD"/>
    <w:rsid w:val="0029589A"/>
    <w:rsid w:val="00295E17"/>
    <w:rsid w:val="00295E2A"/>
    <w:rsid w:val="00295F88"/>
    <w:rsid w:val="002962E8"/>
    <w:rsid w:val="002965D7"/>
    <w:rsid w:val="00296749"/>
    <w:rsid w:val="00296A08"/>
    <w:rsid w:val="00296BA1"/>
    <w:rsid w:val="00296C65"/>
    <w:rsid w:val="00296FBA"/>
    <w:rsid w:val="00297160"/>
    <w:rsid w:val="002973FB"/>
    <w:rsid w:val="00297769"/>
    <w:rsid w:val="00297EB3"/>
    <w:rsid w:val="002A0001"/>
    <w:rsid w:val="002A0299"/>
    <w:rsid w:val="002A0559"/>
    <w:rsid w:val="002A08D7"/>
    <w:rsid w:val="002A0CF7"/>
    <w:rsid w:val="002A0FDB"/>
    <w:rsid w:val="002A1352"/>
    <w:rsid w:val="002A1885"/>
    <w:rsid w:val="002A20B8"/>
    <w:rsid w:val="002A22E2"/>
    <w:rsid w:val="002A25DC"/>
    <w:rsid w:val="002A278F"/>
    <w:rsid w:val="002A2A15"/>
    <w:rsid w:val="002A2F15"/>
    <w:rsid w:val="002A2FC1"/>
    <w:rsid w:val="002A347F"/>
    <w:rsid w:val="002A45C0"/>
    <w:rsid w:val="002A486C"/>
    <w:rsid w:val="002A4D6D"/>
    <w:rsid w:val="002A4E36"/>
    <w:rsid w:val="002A508A"/>
    <w:rsid w:val="002A50A0"/>
    <w:rsid w:val="002A5483"/>
    <w:rsid w:val="002A5609"/>
    <w:rsid w:val="002A5919"/>
    <w:rsid w:val="002A596B"/>
    <w:rsid w:val="002A5E16"/>
    <w:rsid w:val="002A5F52"/>
    <w:rsid w:val="002A603A"/>
    <w:rsid w:val="002A64C5"/>
    <w:rsid w:val="002A64E7"/>
    <w:rsid w:val="002A660E"/>
    <w:rsid w:val="002A6835"/>
    <w:rsid w:val="002A68E5"/>
    <w:rsid w:val="002A6AC1"/>
    <w:rsid w:val="002A6AC7"/>
    <w:rsid w:val="002A6BAC"/>
    <w:rsid w:val="002A6C45"/>
    <w:rsid w:val="002A6E0E"/>
    <w:rsid w:val="002A7018"/>
    <w:rsid w:val="002A7203"/>
    <w:rsid w:val="002A7710"/>
    <w:rsid w:val="002A785B"/>
    <w:rsid w:val="002A7AD8"/>
    <w:rsid w:val="002A7CC5"/>
    <w:rsid w:val="002A7D3D"/>
    <w:rsid w:val="002B023D"/>
    <w:rsid w:val="002B0472"/>
    <w:rsid w:val="002B087C"/>
    <w:rsid w:val="002B0963"/>
    <w:rsid w:val="002B0CFC"/>
    <w:rsid w:val="002B1216"/>
    <w:rsid w:val="002B142F"/>
    <w:rsid w:val="002B19A8"/>
    <w:rsid w:val="002B1A58"/>
    <w:rsid w:val="002B1EF7"/>
    <w:rsid w:val="002B2130"/>
    <w:rsid w:val="002B2518"/>
    <w:rsid w:val="002B2616"/>
    <w:rsid w:val="002B299A"/>
    <w:rsid w:val="002B2AC1"/>
    <w:rsid w:val="002B30C7"/>
    <w:rsid w:val="002B36F9"/>
    <w:rsid w:val="002B37C5"/>
    <w:rsid w:val="002B37E0"/>
    <w:rsid w:val="002B39A6"/>
    <w:rsid w:val="002B3F97"/>
    <w:rsid w:val="002B41E8"/>
    <w:rsid w:val="002B4294"/>
    <w:rsid w:val="002B43FF"/>
    <w:rsid w:val="002B46BC"/>
    <w:rsid w:val="002B4838"/>
    <w:rsid w:val="002B487A"/>
    <w:rsid w:val="002B4AED"/>
    <w:rsid w:val="002B51B9"/>
    <w:rsid w:val="002B57E1"/>
    <w:rsid w:val="002B5B93"/>
    <w:rsid w:val="002B5FB4"/>
    <w:rsid w:val="002B6192"/>
    <w:rsid w:val="002B62B2"/>
    <w:rsid w:val="002B647F"/>
    <w:rsid w:val="002B659F"/>
    <w:rsid w:val="002B6EAF"/>
    <w:rsid w:val="002B6FD5"/>
    <w:rsid w:val="002B7D85"/>
    <w:rsid w:val="002C0002"/>
    <w:rsid w:val="002C0006"/>
    <w:rsid w:val="002C0057"/>
    <w:rsid w:val="002C01B2"/>
    <w:rsid w:val="002C0390"/>
    <w:rsid w:val="002C0C72"/>
    <w:rsid w:val="002C1139"/>
    <w:rsid w:val="002C135F"/>
    <w:rsid w:val="002C1FF1"/>
    <w:rsid w:val="002C2496"/>
    <w:rsid w:val="002C28B3"/>
    <w:rsid w:val="002C2965"/>
    <w:rsid w:val="002C34DA"/>
    <w:rsid w:val="002C3648"/>
    <w:rsid w:val="002C37BA"/>
    <w:rsid w:val="002C3B93"/>
    <w:rsid w:val="002C3D8F"/>
    <w:rsid w:val="002C450C"/>
    <w:rsid w:val="002C5712"/>
    <w:rsid w:val="002C62B1"/>
    <w:rsid w:val="002C63CF"/>
    <w:rsid w:val="002C6761"/>
    <w:rsid w:val="002C68C5"/>
    <w:rsid w:val="002C6C53"/>
    <w:rsid w:val="002C6E47"/>
    <w:rsid w:val="002C6FE1"/>
    <w:rsid w:val="002C73C5"/>
    <w:rsid w:val="002C74D0"/>
    <w:rsid w:val="002C74F4"/>
    <w:rsid w:val="002C7D54"/>
    <w:rsid w:val="002D02C9"/>
    <w:rsid w:val="002D0772"/>
    <w:rsid w:val="002D0FF6"/>
    <w:rsid w:val="002D127C"/>
    <w:rsid w:val="002D142A"/>
    <w:rsid w:val="002D1788"/>
    <w:rsid w:val="002D1A46"/>
    <w:rsid w:val="002D1FB5"/>
    <w:rsid w:val="002D2075"/>
    <w:rsid w:val="002D2BEE"/>
    <w:rsid w:val="002D2C1F"/>
    <w:rsid w:val="002D2C2F"/>
    <w:rsid w:val="002D2EF0"/>
    <w:rsid w:val="002D34A5"/>
    <w:rsid w:val="002D43C2"/>
    <w:rsid w:val="002D448D"/>
    <w:rsid w:val="002D47DC"/>
    <w:rsid w:val="002D4C26"/>
    <w:rsid w:val="002D4E5C"/>
    <w:rsid w:val="002D545C"/>
    <w:rsid w:val="002D561C"/>
    <w:rsid w:val="002D58BA"/>
    <w:rsid w:val="002D5E99"/>
    <w:rsid w:val="002D60A5"/>
    <w:rsid w:val="002D614E"/>
    <w:rsid w:val="002D62D8"/>
    <w:rsid w:val="002D64E8"/>
    <w:rsid w:val="002D692F"/>
    <w:rsid w:val="002D732B"/>
    <w:rsid w:val="002D77D5"/>
    <w:rsid w:val="002D79EF"/>
    <w:rsid w:val="002D7E1B"/>
    <w:rsid w:val="002D7F7F"/>
    <w:rsid w:val="002E032F"/>
    <w:rsid w:val="002E0487"/>
    <w:rsid w:val="002E0798"/>
    <w:rsid w:val="002E0937"/>
    <w:rsid w:val="002E0FAE"/>
    <w:rsid w:val="002E12AB"/>
    <w:rsid w:val="002E1491"/>
    <w:rsid w:val="002E1C2C"/>
    <w:rsid w:val="002E1CD5"/>
    <w:rsid w:val="002E1E35"/>
    <w:rsid w:val="002E22BE"/>
    <w:rsid w:val="002E2AE1"/>
    <w:rsid w:val="002E3617"/>
    <w:rsid w:val="002E3D87"/>
    <w:rsid w:val="002E3E7D"/>
    <w:rsid w:val="002E3ECC"/>
    <w:rsid w:val="002E445C"/>
    <w:rsid w:val="002E45B6"/>
    <w:rsid w:val="002E485F"/>
    <w:rsid w:val="002E48A8"/>
    <w:rsid w:val="002E4A49"/>
    <w:rsid w:val="002E4ECD"/>
    <w:rsid w:val="002E4FC8"/>
    <w:rsid w:val="002E503F"/>
    <w:rsid w:val="002E54EF"/>
    <w:rsid w:val="002E57E3"/>
    <w:rsid w:val="002E58F9"/>
    <w:rsid w:val="002E5A72"/>
    <w:rsid w:val="002E5B42"/>
    <w:rsid w:val="002E5CC8"/>
    <w:rsid w:val="002E6609"/>
    <w:rsid w:val="002E67C9"/>
    <w:rsid w:val="002E68E3"/>
    <w:rsid w:val="002E6C3E"/>
    <w:rsid w:val="002E704A"/>
    <w:rsid w:val="002E710A"/>
    <w:rsid w:val="002E713F"/>
    <w:rsid w:val="002E770D"/>
    <w:rsid w:val="002E7813"/>
    <w:rsid w:val="002E7B54"/>
    <w:rsid w:val="002E7F9D"/>
    <w:rsid w:val="002F0109"/>
    <w:rsid w:val="002F0252"/>
    <w:rsid w:val="002F02E8"/>
    <w:rsid w:val="002F0BDB"/>
    <w:rsid w:val="002F0C1D"/>
    <w:rsid w:val="002F0F77"/>
    <w:rsid w:val="002F149E"/>
    <w:rsid w:val="002F1772"/>
    <w:rsid w:val="002F1E06"/>
    <w:rsid w:val="002F1FE1"/>
    <w:rsid w:val="002F2166"/>
    <w:rsid w:val="002F2428"/>
    <w:rsid w:val="002F24E7"/>
    <w:rsid w:val="002F2689"/>
    <w:rsid w:val="002F285A"/>
    <w:rsid w:val="002F2AA6"/>
    <w:rsid w:val="002F2F6C"/>
    <w:rsid w:val="002F34BC"/>
    <w:rsid w:val="002F35C4"/>
    <w:rsid w:val="002F39C5"/>
    <w:rsid w:val="002F3A90"/>
    <w:rsid w:val="002F4073"/>
    <w:rsid w:val="002F407C"/>
    <w:rsid w:val="002F42D0"/>
    <w:rsid w:val="002F444A"/>
    <w:rsid w:val="002F4B21"/>
    <w:rsid w:val="002F4B38"/>
    <w:rsid w:val="002F4B43"/>
    <w:rsid w:val="002F4B47"/>
    <w:rsid w:val="002F4C20"/>
    <w:rsid w:val="002F4CF2"/>
    <w:rsid w:val="002F4FC5"/>
    <w:rsid w:val="002F50DA"/>
    <w:rsid w:val="002F5354"/>
    <w:rsid w:val="002F540B"/>
    <w:rsid w:val="002F56D5"/>
    <w:rsid w:val="002F5825"/>
    <w:rsid w:val="002F59A3"/>
    <w:rsid w:val="002F5DCD"/>
    <w:rsid w:val="002F6149"/>
    <w:rsid w:val="002F6B26"/>
    <w:rsid w:val="002F7095"/>
    <w:rsid w:val="002F7567"/>
    <w:rsid w:val="002F769B"/>
    <w:rsid w:val="002F797A"/>
    <w:rsid w:val="002F79BB"/>
    <w:rsid w:val="002F7D8E"/>
    <w:rsid w:val="002F7EE0"/>
    <w:rsid w:val="002F7F20"/>
    <w:rsid w:val="0030004A"/>
    <w:rsid w:val="00300FE6"/>
    <w:rsid w:val="00301376"/>
    <w:rsid w:val="00301919"/>
    <w:rsid w:val="00301D9C"/>
    <w:rsid w:val="0030226D"/>
    <w:rsid w:val="003023ED"/>
    <w:rsid w:val="00302618"/>
    <w:rsid w:val="00302720"/>
    <w:rsid w:val="00302B8F"/>
    <w:rsid w:val="00302BF9"/>
    <w:rsid w:val="00302FAC"/>
    <w:rsid w:val="003032F3"/>
    <w:rsid w:val="003033BE"/>
    <w:rsid w:val="00303522"/>
    <w:rsid w:val="00303D1A"/>
    <w:rsid w:val="00303D24"/>
    <w:rsid w:val="00304365"/>
    <w:rsid w:val="00304378"/>
    <w:rsid w:val="003045FF"/>
    <w:rsid w:val="00304962"/>
    <w:rsid w:val="003052D7"/>
    <w:rsid w:val="00305953"/>
    <w:rsid w:val="003059DF"/>
    <w:rsid w:val="00306246"/>
    <w:rsid w:val="003068CD"/>
    <w:rsid w:val="00307413"/>
    <w:rsid w:val="003078F6"/>
    <w:rsid w:val="00307A39"/>
    <w:rsid w:val="00307E11"/>
    <w:rsid w:val="00310320"/>
    <w:rsid w:val="00310589"/>
    <w:rsid w:val="003106A4"/>
    <w:rsid w:val="00310857"/>
    <w:rsid w:val="003108C2"/>
    <w:rsid w:val="0031093E"/>
    <w:rsid w:val="00310CA1"/>
    <w:rsid w:val="00310CE6"/>
    <w:rsid w:val="0031123B"/>
    <w:rsid w:val="00311286"/>
    <w:rsid w:val="003114EC"/>
    <w:rsid w:val="00311A18"/>
    <w:rsid w:val="00311A2C"/>
    <w:rsid w:val="00311CDB"/>
    <w:rsid w:val="00311F8B"/>
    <w:rsid w:val="00312619"/>
    <w:rsid w:val="0031371A"/>
    <w:rsid w:val="003137B8"/>
    <w:rsid w:val="003137CE"/>
    <w:rsid w:val="00313989"/>
    <w:rsid w:val="00313A2F"/>
    <w:rsid w:val="00313A89"/>
    <w:rsid w:val="003141F5"/>
    <w:rsid w:val="00314A15"/>
    <w:rsid w:val="00314E5A"/>
    <w:rsid w:val="003151DF"/>
    <w:rsid w:val="0031537B"/>
    <w:rsid w:val="0031549D"/>
    <w:rsid w:val="00315814"/>
    <w:rsid w:val="00316111"/>
    <w:rsid w:val="00316176"/>
    <w:rsid w:val="003161B7"/>
    <w:rsid w:val="00316274"/>
    <w:rsid w:val="0031659F"/>
    <w:rsid w:val="00316645"/>
    <w:rsid w:val="00316C37"/>
    <w:rsid w:val="00316ED4"/>
    <w:rsid w:val="003174C7"/>
    <w:rsid w:val="003175B7"/>
    <w:rsid w:val="0031792A"/>
    <w:rsid w:val="00317D8B"/>
    <w:rsid w:val="003200CF"/>
    <w:rsid w:val="0032016D"/>
    <w:rsid w:val="003202CC"/>
    <w:rsid w:val="0032044D"/>
    <w:rsid w:val="003205AF"/>
    <w:rsid w:val="00320CC3"/>
    <w:rsid w:val="003210E1"/>
    <w:rsid w:val="00321379"/>
    <w:rsid w:val="00321766"/>
    <w:rsid w:val="00321E28"/>
    <w:rsid w:val="00321FC5"/>
    <w:rsid w:val="003225F9"/>
    <w:rsid w:val="00322698"/>
    <w:rsid w:val="003226D5"/>
    <w:rsid w:val="00322807"/>
    <w:rsid w:val="00322E1A"/>
    <w:rsid w:val="003233E1"/>
    <w:rsid w:val="0032392E"/>
    <w:rsid w:val="00323939"/>
    <w:rsid w:val="00323A6E"/>
    <w:rsid w:val="00323BE7"/>
    <w:rsid w:val="00323E30"/>
    <w:rsid w:val="00324505"/>
    <w:rsid w:val="00324643"/>
    <w:rsid w:val="003246AC"/>
    <w:rsid w:val="00324B8E"/>
    <w:rsid w:val="00324DDD"/>
    <w:rsid w:val="00325097"/>
    <w:rsid w:val="00325568"/>
    <w:rsid w:val="003255DC"/>
    <w:rsid w:val="0032587D"/>
    <w:rsid w:val="003258E1"/>
    <w:rsid w:val="00325CD8"/>
    <w:rsid w:val="00325DA1"/>
    <w:rsid w:val="00326448"/>
    <w:rsid w:val="003264D5"/>
    <w:rsid w:val="00326A4D"/>
    <w:rsid w:val="00326BDD"/>
    <w:rsid w:val="00326F8D"/>
    <w:rsid w:val="00326FC2"/>
    <w:rsid w:val="0032701E"/>
    <w:rsid w:val="0032709D"/>
    <w:rsid w:val="003272C8"/>
    <w:rsid w:val="0032777A"/>
    <w:rsid w:val="0032784F"/>
    <w:rsid w:val="00327F50"/>
    <w:rsid w:val="0033005A"/>
    <w:rsid w:val="0033006B"/>
    <w:rsid w:val="00330113"/>
    <w:rsid w:val="00330130"/>
    <w:rsid w:val="0033021E"/>
    <w:rsid w:val="0033039F"/>
    <w:rsid w:val="00330545"/>
    <w:rsid w:val="0033090A"/>
    <w:rsid w:val="00330993"/>
    <w:rsid w:val="00330F80"/>
    <w:rsid w:val="003310CB"/>
    <w:rsid w:val="00331289"/>
    <w:rsid w:val="00331476"/>
    <w:rsid w:val="00331A39"/>
    <w:rsid w:val="00331F90"/>
    <w:rsid w:val="0033200E"/>
    <w:rsid w:val="0033282C"/>
    <w:rsid w:val="003328EF"/>
    <w:rsid w:val="00332A6B"/>
    <w:rsid w:val="00332B9C"/>
    <w:rsid w:val="00332CEC"/>
    <w:rsid w:val="00332FDD"/>
    <w:rsid w:val="00332FF7"/>
    <w:rsid w:val="003336E2"/>
    <w:rsid w:val="00333732"/>
    <w:rsid w:val="00333CB6"/>
    <w:rsid w:val="00333ECD"/>
    <w:rsid w:val="00334210"/>
    <w:rsid w:val="003344D2"/>
    <w:rsid w:val="00334642"/>
    <w:rsid w:val="003348BF"/>
    <w:rsid w:val="00334937"/>
    <w:rsid w:val="003349FF"/>
    <w:rsid w:val="00335741"/>
    <w:rsid w:val="00335857"/>
    <w:rsid w:val="00335AE5"/>
    <w:rsid w:val="00336084"/>
    <w:rsid w:val="00336103"/>
    <w:rsid w:val="0033672B"/>
    <w:rsid w:val="00336755"/>
    <w:rsid w:val="00336864"/>
    <w:rsid w:val="00336989"/>
    <w:rsid w:val="00336F4C"/>
    <w:rsid w:val="0033712B"/>
    <w:rsid w:val="00337737"/>
    <w:rsid w:val="00337D4F"/>
    <w:rsid w:val="00337D90"/>
    <w:rsid w:val="00337DAC"/>
    <w:rsid w:val="003401CB"/>
    <w:rsid w:val="003404AC"/>
    <w:rsid w:val="0034058B"/>
    <w:rsid w:val="003405CA"/>
    <w:rsid w:val="0034068F"/>
    <w:rsid w:val="00340833"/>
    <w:rsid w:val="00340B7F"/>
    <w:rsid w:val="00341330"/>
    <w:rsid w:val="00341A2B"/>
    <w:rsid w:val="0034211E"/>
    <w:rsid w:val="00342704"/>
    <w:rsid w:val="00342AA1"/>
    <w:rsid w:val="00342D49"/>
    <w:rsid w:val="00344358"/>
    <w:rsid w:val="003446A6"/>
    <w:rsid w:val="003446C0"/>
    <w:rsid w:val="0034475D"/>
    <w:rsid w:val="003447F0"/>
    <w:rsid w:val="00344A12"/>
    <w:rsid w:val="00344E81"/>
    <w:rsid w:val="0034506F"/>
    <w:rsid w:val="003450B2"/>
    <w:rsid w:val="0034528F"/>
    <w:rsid w:val="003453B7"/>
    <w:rsid w:val="00345895"/>
    <w:rsid w:val="003459C6"/>
    <w:rsid w:val="00345C61"/>
    <w:rsid w:val="00345E9E"/>
    <w:rsid w:val="00346488"/>
    <w:rsid w:val="003465F6"/>
    <w:rsid w:val="00346F57"/>
    <w:rsid w:val="00347503"/>
    <w:rsid w:val="00347586"/>
    <w:rsid w:val="003476A4"/>
    <w:rsid w:val="00347AD7"/>
    <w:rsid w:val="00347D56"/>
    <w:rsid w:val="00347DC0"/>
    <w:rsid w:val="00347F49"/>
    <w:rsid w:val="00350177"/>
    <w:rsid w:val="00350812"/>
    <w:rsid w:val="00350DE9"/>
    <w:rsid w:val="00351D7D"/>
    <w:rsid w:val="0035208E"/>
    <w:rsid w:val="00352167"/>
    <w:rsid w:val="0035228F"/>
    <w:rsid w:val="003523C2"/>
    <w:rsid w:val="00352785"/>
    <w:rsid w:val="00352C6F"/>
    <w:rsid w:val="00352E0A"/>
    <w:rsid w:val="003534AF"/>
    <w:rsid w:val="0035377F"/>
    <w:rsid w:val="0035388C"/>
    <w:rsid w:val="00353CA6"/>
    <w:rsid w:val="00353CC0"/>
    <w:rsid w:val="00353E20"/>
    <w:rsid w:val="003541FA"/>
    <w:rsid w:val="00354239"/>
    <w:rsid w:val="00354AFE"/>
    <w:rsid w:val="00354F52"/>
    <w:rsid w:val="00354FC2"/>
    <w:rsid w:val="003551A0"/>
    <w:rsid w:val="00355564"/>
    <w:rsid w:val="00355963"/>
    <w:rsid w:val="00355A62"/>
    <w:rsid w:val="00355C09"/>
    <w:rsid w:val="0035623E"/>
    <w:rsid w:val="00356592"/>
    <w:rsid w:val="00356B0F"/>
    <w:rsid w:val="00356F1C"/>
    <w:rsid w:val="0035703B"/>
    <w:rsid w:val="0035747F"/>
    <w:rsid w:val="0035776F"/>
    <w:rsid w:val="003577BD"/>
    <w:rsid w:val="00357A13"/>
    <w:rsid w:val="00357A80"/>
    <w:rsid w:val="00357CFF"/>
    <w:rsid w:val="003605B3"/>
    <w:rsid w:val="003606C8"/>
    <w:rsid w:val="003608F1"/>
    <w:rsid w:val="00360B4B"/>
    <w:rsid w:val="00360BB3"/>
    <w:rsid w:val="00360DE9"/>
    <w:rsid w:val="00361732"/>
    <w:rsid w:val="00361847"/>
    <w:rsid w:val="00361ABB"/>
    <w:rsid w:val="0036238D"/>
    <w:rsid w:val="003623A4"/>
    <w:rsid w:val="00362519"/>
    <w:rsid w:val="0036288F"/>
    <w:rsid w:val="00362C5E"/>
    <w:rsid w:val="00362C98"/>
    <w:rsid w:val="00362DB1"/>
    <w:rsid w:val="003635F1"/>
    <w:rsid w:val="0036367D"/>
    <w:rsid w:val="00363724"/>
    <w:rsid w:val="003638A5"/>
    <w:rsid w:val="00363ADE"/>
    <w:rsid w:val="00363B61"/>
    <w:rsid w:val="00363D8E"/>
    <w:rsid w:val="0036406F"/>
    <w:rsid w:val="00364392"/>
    <w:rsid w:val="00364605"/>
    <w:rsid w:val="00364A9C"/>
    <w:rsid w:val="003651AA"/>
    <w:rsid w:val="003654E3"/>
    <w:rsid w:val="00365AFB"/>
    <w:rsid w:val="00365CF1"/>
    <w:rsid w:val="00365E8F"/>
    <w:rsid w:val="00366179"/>
    <w:rsid w:val="003667D8"/>
    <w:rsid w:val="00366D32"/>
    <w:rsid w:val="00366DF8"/>
    <w:rsid w:val="003676DC"/>
    <w:rsid w:val="0036771C"/>
    <w:rsid w:val="00367731"/>
    <w:rsid w:val="0036776F"/>
    <w:rsid w:val="00367974"/>
    <w:rsid w:val="003704AD"/>
    <w:rsid w:val="003706DA"/>
    <w:rsid w:val="00370B29"/>
    <w:rsid w:val="00370EE4"/>
    <w:rsid w:val="003710C1"/>
    <w:rsid w:val="0037116A"/>
    <w:rsid w:val="00371382"/>
    <w:rsid w:val="003713FF"/>
    <w:rsid w:val="00371751"/>
    <w:rsid w:val="0037178B"/>
    <w:rsid w:val="00371F2A"/>
    <w:rsid w:val="003721A0"/>
    <w:rsid w:val="003724D0"/>
    <w:rsid w:val="00372555"/>
    <w:rsid w:val="003727C5"/>
    <w:rsid w:val="00372A44"/>
    <w:rsid w:val="00372CB4"/>
    <w:rsid w:val="00372E61"/>
    <w:rsid w:val="00372F14"/>
    <w:rsid w:val="00373011"/>
    <w:rsid w:val="003732D3"/>
    <w:rsid w:val="0037332D"/>
    <w:rsid w:val="0037391A"/>
    <w:rsid w:val="00373A77"/>
    <w:rsid w:val="00374067"/>
    <w:rsid w:val="0037419B"/>
    <w:rsid w:val="0037431B"/>
    <w:rsid w:val="003743F2"/>
    <w:rsid w:val="00374820"/>
    <w:rsid w:val="00374F4D"/>
    <w:rsid w:val="0037516B"/>
    <w:rsid w:val="003752C8"/>
    <w:rsid w:val="0037530D"/>
    <w:rsid w:val="00375621"/>
    <w:rsid w:val="00375874"/>
    <w:rsid w:val="00375893"/>
    <w:rsid w:val="00375CFC"/>
    <w:rsid w:val="00375D47"/>
    <w:rsid w:val="00375EC0"/>
    <w:rsid w:val="00376080"/>
    <w:rsid w:val="00376120"/>
    <w:rsid w:val="00376572"/>
    <w:rsid w:val="00376659"/>
    <w:rsid w:val="00376A05"/>
    <w:rsid w:val="00376AAB"/>
    <w:rsid w:val="00376D02"/>
    <w:rsid w:val="003770D2"/>
    <w:rsid w:val="003772BA"/>
    <w:rsid w:val="003774CA"/>
    <w:rsid w:val="003778E3"/>
    <w:rsid w:val="00377AFB"/>
    <w:rsid w:val="00377AFF"/>
    <w:rsid w:val="00377CA0"/>
    <w:rsid w:val="00377D10"/>
    <w:rsid w:val="00377EF4"/>
    <w:rsid w:val="003800A2"/>
    <w:rsid w:val="003808FC"/>
    <w:rsid w:val="00380F10"/>
    <w:rsid w:val="00380FAD"/>
    <w:rsid w:val="00381817"/>
    <w:rsid w:val="003834F6"/>
    <w:rsid w:val="003835F8"/>
    <w:rsid w:val="0038382A"/>
    <w:rsid w:val="00383877"/>
    <w:rsid w:val="00383AA3"/>
    <w:rsid w:val="00383AC7"/>
    <w:rsid w:val="00383FC1"/>
    <w:rsid w:val="00384538"/>
    <w:rsid w:val="0038488B"/>
    <w:rsid w:val="00384CA2"/>
    <w:rsid w:val="00384E76"/>
    <w:rsid w:val="00384F8D"/>
    <w:rsid w:val="003851DE"/>
    <w:rsid w:val="0038532F"/>
    <w:rsid w:val="003854E7"/>
    <w:rsid w:val="003855D5"/>
    <w:rsid w:val="00385603"/>
    <w:rsid w:val="00385626"/>
    <w:rsid w:val="0038591B"/>
    <w:rsid w:val="00385985"/>
    <w:rsid w:val="00385D0F"/>
    <w:rsid w:val="00386051"/>
    <w:rsid w:val="00386132"/>
    <w:rsid w:val="0038622C"/>
    <w:rsid w:val="00386272"/>
    <w:rsid w:val="003869CE"/>
    <w:rsid w:val="00386C89"/>
    <w:rsid w:val="00386EB0"/>
    <w:rsid w:val="003878A2"/>
    <w:rsid w:val="00387957"/>
    <w:rsid w:val="00387DB7"/>
    <w:rsid w:val="00387FAB"/>
    <w:rsid w:val="00390751"/>
    <w:rsid w:val="00391481"/>
    <w:rsid w:val="003918A7"/>
    <w:rsid w:val="00391C94"/>
    <w:rsid w:val="00391E95"/>
    <w:rsid w:val="003922F0"/>
    <w:rsid w:val="00392484"/>
    <w:rsid w:val="0039280F"/>
    <w:rsid w:val="00392DA1"/>
    <w:rsid w:val="00392F7A"/>
    <w:rsid w:val="00393028"/>
    <w:rsid w:val="003930DA"/>
    <w:rsid w:val="00393C6E"/>
    <w:rsid w:val="00393F1A"/>
    <w:rsid w:val="00393F90"/>
    <w:rsid w:val="00394F31"/>
    <w:rsid w:val="00395280"/>
    <w:rsid w:val="003953B9"/>
    <w:rsid w:val="003953F9"/>
    <w:rsid w:val="00395637"/>
    <w:rsid w:val="00395B03"/>
    <w:rsid w:val="00395DB2"/>
    <w:rsid w:val="00395E84"/>
    <w:rsid w:val="003961CC"/>
    <w:rsid w:val="00396286"/>
    <w:rsid w:val="003962D0"/>
    <w:rsid w:val="003963E8"/>
    <w:rsid w:val="00396822"/>
    <w:rsid w:val="00396829"/>
    <w:rsid w:val="00396951"/>
    <w:rsid w:val="00396F99"/>
    <w:rsid w:val="00396F9A"/>
    <w:rsid w:val="00397117"/>
    <w:rsid w:val="00397B58"/>
    <w:rsid w:val="00397C4D"/>
    <w:rsid w:val="00397DC6"/>
    <w:rsid w:val="00397EDF"/>
    <w:rsid w:val="003A049E"/>
    <w:rsid w:val="003A0580"/>
    <w:rsid w:val="003A09D5"/>
    <w:rsid w:val="003A0DB1"/>
    <w:rsid w:val="003A0E75"/>
    <w:rsid w:val="003A13D7"/>
    <w:rsid w:val="003A164C"/>
    <w:rsid w:val="003A1C72"/>
    <w:rsid w:val="003A1D43"/>
    <w:rsid w:val="003A1EA2"/>
    <w:rsid w:val="003A2045"/>
    <w:rsid w:val="003A20E6"/>
    <w:rsid w:val="003A25EA"/>
    <w:rsid w:val="003A2ADC"/>
    <w:rsid w:val="003A2FF5"/>
    <w:rsid w:val="003A323C"/>
    <w:rsid w:val="003A32E2"/>
    <w:rsid w:val="003A336F"/>
    <w:rsid w:val="003A3976"/>
    <w:rsid w:val="003A3F60"/>
    <w:rsid w:val="003A4096"/>
    <w:rsid w:val="003A4950"/>
    <w:rsid w:val="003A4D4E"/>
    <w:rsid w:val="003A5252"/>
    <w:rsid w:val="003A54BA"/>
    <w:rsid w:val="003A55CE"/>
    <w:rsid w:val="003A5636"/>
    <w:rsid w:val="003A5725"/>
    <w:rsid w:val="003A5BE4"/>
    <w:rsid w:val="003A6395"/>
    <w:rsid w:val="003A6A07"/>
    <w:rsid w:val="003A73EB"/>
    <w:rsid w:val="003A781C"/>
    <w:rsid w:val="003A7ABD"/>
    <w:rsid w:val="003B00CB"/>
    <w:rsid w:val="003B00E3"/>
    <w:rsid w:val="003B0137"/>
    <w:rsid w:val="003B0E79"/>
    <w:rsid w:val="003B0ED8"/>
    <w:rsid w:val="003B116F"/>
    <w:rsid w:val="003B1563"/>
    <w:rsid w:val="003B15D3"/>
    <w:rsid w:val="003B16A2"/>
    <w:rsid w:val="003B1925"/>
    <w:rsid w:val="003B1A16"/>
    <w:rsid w:val="003B1B51"/>
    <w:rsid w:val="003B1EE3"/>
    <w:rsid w:val="003B25B1"/>
    <w:rsid w:val="003B25EB"/>
    <w:rsid w:val="003B2EDA"/>
    <w:rsid w:val="003B2F46"/>
    <w:rsid w:val="003B35D4"/>
    <w:rsid w:val="003B38BE"/>
    <w:rsid w:val="003B3A15"/>
    <w:rsid w:val="003B3D29"/>
    <w:rsid w:val="003B3DA9"/>
    <w:rsid w:val="003B3F02"/>
    <w:rsid w:val="003B41A2"/>
    <w:rsid w:val="003B427F"/>
    <w:rsid w:val="003B492F"/>
    <w:rsid w:val="003B4994"/>
    <w:rsid w:val="003B503D"/>
    <w:rsid w:val="003B554E"/>
    <w:rsid w:val="003B56CE"/>
    <w:rsid w:val="003B5ABA"/>
    <w:rsid w:val="003B5B2F"/>
    <w:rsid w:val="003B5EB1"/>
    <w:rsid w:val="003B6224"/>
    <w:rsid w:val="003B6604"/>
    <w:rsid w:val="003B6672"/>
    <w:rsid w:val="003B6D83"/>
    <w:rsid w:val="003B6F04"/>
    <w:rsid w:val="003B714B"/>
    <w:rsid w:val="003B720A"/>
    <w:rsid w:val="003B734E"/>
    <w:rsid w:val="003B7711"/>
    <w:rsid w:val="003B7A02"/>
    <w:rsid w:val="003B7A2E"/>
    <w:rsid w:val="003B7AD4"/>
    <w:rsid w:val="003B7E55"/>
    <w:rsid w:val="003B7FFB"/>
    <w:rsid w:val="003C04D3"/>
    <w:rsid w:val="003C0723"/>
    <w:rsid w:val="003C084C"/>
    <w:rsid w:val="003C0AF6"/>
    <w:rsid w:val="003C0B19"/>
    <w:rsid w:val="003C1246"/>
    <w:rsid w:val="003C1416"/>
    <w:rsid w:val="003C19C5"/>
    <w:rsid w:val="003C1E9D"/>
    <w:rsid w:val="003C2A91"/>
    <w:rsid w:val="003C2C15"/>
    <w:rsid w:val="003C2D03"/>
    <w:rsid w:val="003C2E74"/>
    <w:rsid w:val="003C2E76"/>
    <w:rsid w:val="003C300C"/>
    <w:rsid w:val="003C3BEE"/>
    <w:rsid w:val="003C42BC"/>
    <w:rsid w:val="003C4596"/>
    <w:rsid w:val="003C49CD"/>
    <w:rsid w:val="003C4DED"/>
    <w:rsid w:val="003C4E14"/>
    <w:rsid w:val="003C4EEF"/>
    <w:rsid w:val="003C5349"/>
    <w:rsid w:val="003C55A2"/>
    <w:rsid w:val="003C5628"/>
    <w:rsid w:val="003C5E7D"/>
    <w:rsid w:val="003C5FC7"/>
    <w:rsid w:val="003C6129"/>
    <w:rsid w:val="003C6731"/>
    <w:rsid w:val="003C6796"/>
    <w:rsid w:val="003C680B"/>
    <w:rsid w:val="003C6A93"/>
    <w:rsid w:val="003C6A9C"/>
    <w:rsid w:val="003C6C5A"/>
    <w:rsid w:val="003C6D1D"/>
    <w:rsid w:val="003C6DA1"/>
    <w:rsid w:val="003C735F"/>
    <w:rsid w:val="003C76D6"/>
    <w:rsid w:val="003C78CD"/>
    <w:rsid w:val="003C7C4C"/>
    <w:rsid w:val="003C7C50"/>
    <w:rsid w:val="003C7CD9"/>
    <w:rsid w:val="003C7D47"/>
    <w:rsid w:val="003D030F"/>
    <w:rsid w:val="003D0324"/>
    <w:rsid w:val="003D08BE"/>
    <w:rsid w:val="003D0949"/>
    <w:rsid w:val="003D0ED5"/>
    <w:rsid w:val="003D0FA7"/>
    <w:rsid w:val="003D12A3"/>
    <w:rsid w:val="003D166A"/>
    <w:rsid w:val="003D1AB1"/>
    <w:rsid w:val="003D1B50"/>
    <w:rsid w:val="003D1E2B"/>
    <w:rsid w:val="003D26B8"/>
    <w:rsid w:val="003D27A5"/>
    <w:rsid w:val="003D29CE"/>
    <w:rsid w:val="003D2ECA"/>
    <w:rsid w:val="003D3305"/>
    <w:rsid w:val="003D33F4"/>
    <w:rsid w:val="003D33FE"/>
    <w:rsid w:val="003D394D"/>
    <w:rsid w:val="003D3993"/>
    <w:rsid w:val="003D3AF0"/>
    <w:rsid w:val="003D3CE7"/>
    <w:rsid w:val="003D3E79"/>
    <w:rsid w:val="003D42AC"/>
    <w:rsid w:val="003D43E5"/>
    <w:rsid w:val="003D4584"/>
    <w:rsid w:val="003D4995"/>
    <w:rsid w:val="003D545E"/>
    <w:rsid w:val="003D58B7"/>
    <w:rsid w:val="003D5982"/>
    <w:rsid w:val="003D5BBA"/>
    <w:rsid w:val="003D60D8"/>
    <w:rsid w:val="003D667A"/>
    <w:rsid w:val="003D6707"/>
    <w:rsid w:val="003D6F43"/>
    <w:rsid w:val="003D70D0"/>
    <w:rsid w:val="003D72EB"/>
    <w:rsid w:val="003D7D28"/>
    <w:rsid w:val="003D7E85"/>
    <w:rsid w:val="003E0187"/>
    <w:rsid w:val="003E0814"/>
    <w:rsid w:val="003E089A"/>
    <w:rsid w:val="003E0A81"/>
    <w:rsid w:val="003E0E1E"/>
    <w:rsid w:val="003E0E2D"/>
    <w:rsid w:val="003E0F45"/>
    <w:rsid w:val="003E1186"/>
    <w:rsid w:val="003E1451"/>
    <w:rsid w:val="003E1A1B"/>
    <w:rsid w:val="003E1C72"/>
    <w:rsid w:val="003E1F16"/>
    <w:rsid w:val="003E2063"/>
    <w:rsid w:val="003E22B2"/>
    <w:rsid w:val="003E25BA"/>
    <w:rsid w:val="003E2AA8"/>
    <w:rsid w:val="003E3959"/>
    <w:rsid w:val="003E39E0"/>
    <w:rsid w:val="003E3CB8"/>
    <w:rsid w:val="003E3D38"/>
    <w:rsid w:val="003E3D87"/>
    <w:rsid w:val="003E3E01"/>
    <w:rsid w:val="003E4100"/>
    <w:rsid w:val="003E42DD"/>
    <w:rsid w:val="003E4583"/>
    <w:rsid w:val="003E459F"/>
    <w:rsid w:val="003E4827"/>
    <w:rsid w:val="003E4886"/>
    <w:rsid w:val="003E48F5"/>
    <w:rsid w:val="003E4A7E"/>
    <w:rsid w:val="003E4EEF"/>
    <w:rsid w:val="003E4FB4"/>
    <w:rsid w:val="003E51D5"/>
    <w:rsid w:val="003E5260"/>
    <w:rsid w:val="003E5997"/>
    <w:rsid w:val="003E61FE"/>
    <w:rsid w:val="003E64E8"/>
    <w:rsid w:val="003E693E"/>
    <w:rsid w:val="003E6957"/>
    <w:rsid w:val="003E6F41"/>
    <w:rsid w:val="003E7374"/>
    <w:rsid w:val="003E76C7"/>
    <w:rsid w:val="003E7C0D"/>
    <w:rsid w:val="003E7CF7"/>
    <w:rsid w:val="003E7E12"/>
    <w:rsid w:val="003E7F05"/>
    <w:rsid w:val="003E7F8D"/>
    <w:rsid w:val="003F0132"/>
    <w:rsid w:val="003F04FF"/>
    <w:rsid w:val="003F066A"/>
    <w:rsid w:val="003F0DB7"/>
    <w:rsid w:val="003F1295"/>
    <w:rsid w:val="003F13E6"/>
    <w:rsid w:val="003F1A23"/>
    <w:rsid w:val="003F1EFC"/>
    <w:rsid w:val="003F2138"/>
    <w:rsid w:val="003F2146"/>
    <w:rsid w:val="003F2466"/>
    <w:rsid w:val="003F2C8A"/>
    <w:rsid w:val="003F2E60"/>
    <w:rsid w:val="003F371C"/>
    <w:rsid w:val="003F398A"/>
    <w:rsid w:val="003F3C3D"/>
    <w:rsid w:val="003F3E8F"/>
    <w:rsid w:val="003F408A"/>
    <w:rsid w:val="003F443D"/>
    <w:rsid w:val="003F499B"/>
    <w:rsid w:val="003F4D2A"/>
    <w:rsid w:val="003F531B"/>
    <w:rsid w:val="003F5384"/>
    <w:rsid w:val="003F5391"/>
    <w:rsid w:val="003F5458"/>
    <w:rsid w:val="003F5707"/>
    <w:rsid w:val="003F59F8"/>
    <w:rsid w:val="003F5A8B"/>
    <w:rsid w:val="003F5B59"/>
    <w:rsid w:val="003F5B73"/>
    <w:rsid w:val="003F5BDC"/>
    <w:rsid w:val="003F5E62"/>
    <w:rsid w:val="003F6524"/>
    <w:rsid w:val="003F6579"/>
    <w:rsid w:val="003F65A3"/>
    <w:rsid w:val="003F65E0"/>
    <w:rsid w:val="003F680A"/>
    <w:rsid w:val="003F68BC"/>
    <w:rsid w:val="003F6C6C"/>
    <w:rsid w:val="003F6D0E"/>
    <w:rsid w:val="003F736A"/>
    <w:rsid w:val="003F7D57"/>
    <w:rsid w:val="003F7EDE"/>
    <w:rsid w:val="004001A0"/>
    <w:rsid w:val="00400238"/>
    <w:rsid w:val="0040055D"/>
    <w:rsid w:val="0040063F"/>
    <w:rsid w:val="00400AF1"/>
    <w:rsid w:val="004011CE"/>
    <w:rsid w:val="004014BE"/>
    <w:rsid w:val="0040150C"/>
    <w:rsid w:val="00401B56"/>
    <w:rsid w:val="004022C2"/>
    <w:rsid w:val="0040239A"/>
    <w:rsid w:val="0040248B"/>
    <w:rsid w:val="00402B19"/>
    <w:rsid w:val="00402E88"/>
    <w:rsid w:val="0040330C"/>
    <w:rsid w:val="00403B5D"/>
    <w:rsid w:val="00403BF5"/>
    <w:rsid w:val="00403C5C"/>
    <w:rsid w:val="00403F2E"/>
    <w:rsid w:val="00404660"/>
    <w:rsid w:val="00404F58"/>
    <w:rsid w:val="0040512A"/>
    <w:rsid w:val="00405633"/>
    <w:rsid w:val="004056B0"/>
    <w:rsid w:val="0040578A"/>
    <w:rsid w:val="004057C5"/>
    <w:rsid w:val="00405E01"/>
    <w:rsid w:val="00406086"/>
    <w:rsid w:val="004063BC"/>
    <w:rsid w:val="00406537"/>
    <w:rsid w:val="004065C5"/>
    <w:rsid w:val="0040672F"/>
    <w:rsid w:val="004068E3"/>
    <w:rsid w:val="00406B93"/>
    <w:rsid w:val="00406BFA"/>
    <w:rsid w:val="00406F4B"/>
    <w:rsid w:val="00406FDE"/>
    <w:rsid w:val="00407081"/>
    <w:rsid w:val="00407352"/>
    <w:rsid w:val="00407603"/>
    <w:rsid w:val="004076F6"/>
    <w:rsid w:val="00407710"/>
    <w:rsid w:val="004078E1"/>
    <w:rsid w:val="0040791F"/>
    <w:rsid w:val="00407D12"/>
    <w:rsid w:val="00407DD5"/>
    <w:rsid w:val="004100FA"/>
    <w:rsid w:val="0041048E"/>
    <w:rsid w:val="00410513"/>
    <w:rsid w:val="00410734"/>
    <w:rsid w:val="004109C2"/>
    <w:rsid w:val="004110D0"/>
    <w:rsid w:val="004112EE"/>
    <w:rsid w:val="0041144B"/>
    <w:rsid w:val="004116F9"/>
    <w:rsid w:val="00411743"/>
    <w:rsid w:val="00411C09"/>
    <w:rsid w:val="00411CAE"/>
    <w:rsid w:val="00412057"/>
    <w:rsid w:val="004120EF"/>
    <w:rsid w:val="004122FA"/>
    <w:rsid w:val="00412359"/>
    <w:rsid w:val="004123D6"/>
    <w:rsid w:val="0041265F"/>
    <w:rsid w:val="00412C15"/>
    <w:rsid w:val="00412CB5"/>
    <w:rsid w:val="00412E0D"/>
    <w:rsid w:val="00412FD0"/>
    <w:rsid w:val="00413119"/>
    <w:rsid w:val="0041343A"/>
    <w:rsid w:val="00413726"/>
    <w:rsid w:val="00413949"/>
    <w:rsid w:val="00413EF5"/>
    <w:rsid w:val="0041455C"/>
    <w:rsid w:val="00414983"/>
    <w:rsid w:val="004149DE"/>
    <w:rsid w:val="004150D2"/>
    <w:rsid w:val="00415110"/>
    <w:rsid w:val="004151AD"/>
    <w:rsid w:val="00415351"/>
    <w:rsid w:val="0041567E"/>
    <w:rsid w:val="00415C1A"/>
    <w:rsid w:val="0041611A"/>
    <w:rsid w:val="00416B08"/>
    <w:rsid w:val="00416F71"/>
    <w:rsid w:val="004174CA"/>
    <w:rsid w:val="004176D5"/>
    <w:rsid w:val="004177F5"/>
    <w:rsid w:val="004179B3"/>
    <w:rsid w:val="004179D8"/>
    <w:rsid w:val="00420092"/>
    <w:rsid w:val="00420CAE"/>
    <w:rsid w:val="00421098"/>
    <w:rsid w:val="004213B8"/>
    <w:rsid w:val="00421751"/>
    <w:rsid w:val="0042179C"/>
    <w:rsid w:val="00421DD8"/>
    <w:rsid w:val="00422593"/>
    <w:rsid w:val="004227C2"/>
    <w:rsid w:val="00422BBA"/>
    <w:rsid w:val="00422E4B"/>
    <w:rsid w:val="00422ED3"/>
    <w:rsid w:val="00422F2F"/>
    <w:rsid w:val="00423AD5"/>
    <w:rsid w:val="00423C55"/>
    <w:rsid w:val="00423D0D"/>
    <w:rsid w:val="004245AF"/>
    <w:rsid w:val="0042461F"/>
    <w:rsid w:val="004246D8"/>
    <w:rsid w:val="00424AB3"/>
    <w:rsid w:val="00424DB5"/>
    <w:rsid w:val="00424EB0"/>
    <w:rsid w:val="00424F36"/>
    <w:rsid w:val="00425056"/>
    <w:rsid w:val="00425165"/>
    <w:rsid w:val="00425313"/>
    <w:rsid w:val="00425475"/>
    <w:rsid w:val="0042558D"/>
    <w:rsid w:val="004258DE"/>
    <w:rsid w:val="00425A7E"/>
    <w:rsid w:val="00425CA6"/>
    <w:rsid w:val="0042602E"/>
    <w:rsid w:val="004261EF"/>
    <w:rsid w:val="004263D8"/>
    <w:rsid w:val="0042644B"/>
    <w:rsid w:val="00426687"/>
    <w:rsid w:val="00426988"/>
    <w:rsid w:val="00426DCD"/>
    <w:rsid w:val="0042767D"/>
    <w:rsid w:val="00427E60"/>
    <w:rsid w:val="0043031F"/>
    <w:rsid w:val="004303B3"/>
    <w:rsid w:val="0043059A"/>
    <w:rsid w:val="00430B36"/>
    <w:rsid w:val="00431554"/>
    <w:rsid w:val="00431722"/>
    <w:rsid w:val="00431C09"/>
    <w:rsid w:val="00431F11"/>
    <w:rsid w:val="00431F82"/>
    <w:rsid w:val="00432C15"/>
    <w:rsid w:val="00432C84"/>
    <w:rsid w:val="00432FD0"/>
    <w:rsid w:val="00433277"/>
    <w:rsid w:val="004333C1"/>
    <w:rsid w:val="004333E0"/>
    <w:rsid w:val="00433975"/>
    <w:rsid w:val="00433C3B"/>
    <w:rsid w:val="00433F5B"/>
    <w:rsid w:val="0043456F"/>
    <w:rsid w:val="0043468F"/>
    <w:rsid w:val="00434714"/>
    <w:rsid w:val="00434953"/>
    <w:rsid w:val="00434B7E"/>
    <w:rsid w:val="00434E62"/>
    <w:rsid w:val="00435405"/>
    <w:rsid w:val="00435629"/>
    <w:rsid w:val="00435921"/>
    <w:rsid w:val="00435C3F"/>
    <w:rsid w:val="00435C92"/>
    <w:rsid w:val="004360BB"/>
    <w:rsid w:val="00436224"/>
    <w:rsid w:val="00436251"/>
    <w:rsid w:val="00436B69"/>
    <w:rsid w:val="00437183"/>
    <w:rsid w:val="00437389"/>
    <w:rsid w:val="004374F9"/>
    <w:rsid w:val="00437817"/>
    <w:rsid w:val="0043784A"/>
    <w:rsid w:val="00437AA5"/>
    <w:rsid w:val="0044050D"/>
    <w:rsid w:val="00440728"/>
    <w:rsid w:val="00440AAA"/>
    <w:rsid w:val="00440AAB"/>
    <w:rsid w:val="00440F5C"/>
    <w:rsid w:val="004412E7"/>
    <w:rsid w:val="0044135E"/>
    <w:rsid w:val="00441A0B"/>
    <w:rsid w:val="004421B8"/>
    <w:rsid w:val="00442491"/>
    <w:rsid w:val="0044288E"/>
    <w:rsid w:val="00442E53"/>
    <w:rsid w:val="00442EC4"/>
    <w:rsid w:val="0044317C"/>
    <w:rsid w:val="00443250"/>
    <w:rsid w:val="004433E0"/>
    <w:rsid w:val="00443406"/>
    <w:rsid w:val="00443583"/>
    <w:rsid w:val="004436B8"/>
    <w:rsid w:val="0044370A"/>
    <w:rsid w:val="00443A18"/>
    <w:rsid w:val="00443B49"/>
    <w:rsid w:val="00443F2E"/>
    <w:rsid w:val="00444036"/>
    <w:rsid w:val="00444267"/>
    <w:rsid w:val="0044455D"/>
    <w:rsid w:val="0044473B"/>
    <w:rsid w:val="00444A9A"/>
    <w:rsid w:val="00444D03"/>
    <w:rsid w:val="00444EE7"/>
    <w:rsid w:val="00445C59"/>
    <w:rsid w:val="00445E59"/>
    <w:rsid w:val="00446304"/>
    <w:rsid w:val="0044647E"/>
    <w:rsid w:val="00446644"/>
    <w:rsid w:val="00446D8A"/>
    <w:rsid w:val="00446E2E"/>
    <w:rsid w:val="00446F81"/>
    <w:rsid w:val="004473E0"/>
    <w:rsid w:val="0044786D"/>
    <w:rsid w:val="00447D1F"/>
    <w:rsid w:val="00447E84"/>
    <w:rsid w:val="00447EF7"/>
    <w:rsid w:val="004505AE"/>
    <w:rsid w:val="0045096E"/>
    <w:rsid w:val="00450A24"/>
    <w:rsid w:val="00450A43"/>
    <w:rsid w:val="00450AEC"/>
    <w:rsid w:val="00450C36"/>
    <w:rsid w:val="00450C68"/>
    <w:rsid w:val="00450E79"/>
    <w:rsid w:val="004515F8"/>
    <w:rsid w:val="00451886"/>
    <w:rsid w:val="00451E2A"/>
    <w:rsid w:val="00451E35"/>
    <w:rsid w:val="00452643"/>
    <w:rsid w:val="0045285A"/>
    <w:rsid w:val="004528C2"/>
    <w:rsid w:val="00452DCD"/>
    <w:rsid w:val="00452F6B"/>
    <w:rsid w:val="00453A1C"/>
    <w:rsid w:val="00453B2F"/>
    <w:rsid w:val="00453DFD"/>
    <w:rsid w:val="00453EC0"/>
    <w:rsid w:val="0045439A"/>
    <w:rsid w:val="004547B0"/>
    <w:rsid w:val="004556CC"/>
    <w:rsid w:val="00455A12"/>
    <w:rsid w:val="00455B3F"/>
    <w:rsid w:val="0045644E"/>
    <w:rsid w:val="0045674B"/>
    <w:rsid w:val="0045688C"/>
    <w:rsid w:val="00456974"/>
    <w:rsid w:val="00456D09"/>
    <w:rsid w:val="00456EF7"/>
    <w:rsid w:val="0045721B"/>
    <w:rsid w:val="00457886"/>
    <w:rsid w:val="00457946"/>
    <w:rsid w:val="0046001C"/>
    <w:rsid w:val="00460149"/>
    <w:rsid w:val="0046061E"/>
    <w:rsid w:val="00460D52"/>
    <w:rsid w:val="00460EFA"/>
    <w:rsid w:val="0046142D"/>
    <w:rsid w:val="0046173D"/>
    <w:rsid w:val="004618CA"/>
    <w:rsid w:val="004619A7"/>
    <w:rsid w:val="00461AA8"/>
    <w:rsid w:val="00461B00"/>
    <w:rsid w:val="00461CC5"/>
    <w:rsid w:val="0046261D"/>
    <w:rsid w:val="00462B9E"/>
    <w:rsid w:val="00462FD7"/>
    <w:rsid w:val="0046330A"/>
    <w:rsid w:val="0046365C"/>
    <w:rsid w:val="00463848"/>
    <w:rsid w:val="00463ADD"/>
    <w:rsid w:val="00464585"/>
    <w:rsid w:val="00464D29"/>
    <w:rsid w:val="004651BF"/>
    <w:rsid w:val="00465241"/>
    <w:rsid w:val="004652EF"/>
    <w:rsid w:val="004655FC"/>
    <w:rsid w:val="00465748"/>
    <w:rsid w:val="00465834"/>
    <w:rsid w:val="00466139"/>
    <w:rsid w:val="004661C4"/>
    <w:rsid w:val="00466698"/>
    <w:rsid w:val="00466D1B"/>
    <w:rsid w:val="00466E31"/>
    <w:rsid w:val="00467078"/>
    <w:rsid w:val="00467092"/>
    <w:rsid w:val="004670BB"/>
    <w:rsid w:val="0046730B"/>
    <w:rsid w:val="004673A0"/>
    <w:rsid w:val="004676B7"/>
    <w:rsid w:val="00467770"/>
    <w:rsid w:val="00467C3F"/>
    <w:rsid w:val="00467D47"/>
    <w:rsid w:val="00467F5C"/>
    <w:rsid w:val="00470266"/>
    <w:rsid w:val="004708FD"/>
    <w:rsid w:val="0047090F"/>
    <w:rsid w:val="0047128D"/>
    <w:rsid w:val="004721D3"/>
    <w:rsid w:val="004725FD"/>
    <w:rsid w:val="0047275E"/>
    <w:rsid w:val="00472EF9"/>
    <w:rsid w:val="004730CD"/>
    <w:rsid w:val="00473382"/>
    <w:rsid w:val="004733AF"/>
    <w:rsid w:val="00473512"/>
    <w:rsid w:val="004737F7"/>
    <w:rsid w:val="00473E2B"/>
    <w:rsid w:val="00473FC3"/>
    <w:rsid w:val="004741C4"/>
    <w:rsid w:val="004744AC"/>
    <w:rsid w:val="00474F18"/>
    <w:rsid w:val="00474F57"/>
    <w:rsid w:val="004755A2"/>
    <w:rsid w:val="0047582E"/>
    <w:rsid w:val="00475E0B"/>
    <w:rsid w:val="00476254"/>
    <w:rsid w:val="00476644"/>
    <w:rsid w:val="0047664C"/>
    <w:rsid w:val="00476AC4"/>
    <w:rsid w:val="0047759F"/>
    <w:rsid w:val="0047770D"/>
    <w:rsid w:val="004777DF"/>
    <w:rsid w:val="00477951"/>
    <w:rsid w:val="00477B8E"/>
    <w:rsid w:val="00477E44"/>
    <w:rsid w:val="00477F2A"/>
    <w:rsid w:val="004806A5"/>
    <w:rsid w:val="004808F1"/>
    <w:rsid w:val="004809C0"/>
    <w:rsid w:val="00480B90"/>
    <w:rsid w:val="00480E47"/>
    <w:rsid w:val="004810DE"/>
    <w:rsid w:val="0048114D"/>
    <w:rsid w:val="00481316"/>
    <w:rsid w:val="0048139B"/>
    <w:rsid w:val="004816B6"/>
    <w:rsid w:val="004817F2"/>
    <w:rsid w:val="00481835"/>
    <w:rsid w:val="00482290"/>
    <w:rsid w:val="004822F8"/>
    <w:rsid w:val="004823EB"/>
    <w:rsid w:val="004825B0"/>
    <w:rsid w:val="0048260B"/>
    <w:rsid w:val="0048270F"/>
    <w:rsid w:val="00482743"/>
    <w:rsid w:val="004832B1"/>
    <w:rsid w:val="00483512"/>
    <w:rsid w:val="00483AF6"/>
    <w:rsid w:val="00483F53"/>
    <w:rsid w:val="00484779"/>
    <w:rsid w:val="0048481E"/>
    <w:rsid w:val="00484BE6"/>
    <w:rsid w:val="0048518D"/>
    <w:rsid w:val="004854F0"/>
    <w:rsid w:val="00485B4E"/>
    <w:rsid w:val="00485B9F"/>
    <w:rsid w:val="0048634D"/>
    <w:rsid w:val="004863CF"/>
    <w:rsid w:val="004868E0"/>
    <w:rsid w:val="00486C93"/>
    <w:rsid w:val="00487213"/>
    <w:rsid w:val="004875EC"/>
    <w:rsid w:val="00487C1E"/>
    <w:rsid w:val="00487C7C"/>
    <w:rsid w:val="00487DA0"/>
    <w:rsid w:val="0049016C"/>
    <w:rsid w:val="00490755"/>
    <w:rsid w:val="004908B5"/>
    <w:rsid w:val="00490C46"/>
    <w:rsid w:val="00491140"/>
    <w:rsid w:val="00491412"/>
    <w:rsid w:val="00491692"/>
    <w:rsid w:val="00491766"/>
    <w:rsid w:val="0049183C"/>
    <w:rsid w:val="004918A9"/>
    <w:rsid w:val="00491DEA"/>
    <w:rsid w:val="00491EBD"/>
    <w:rsid w:val="00491F72"/>
    <w:rsid w:val="004924C0"/>
    <w:rsid w:val="0049255E"/>
    <w:rsid w:val="00492A37"/>
    <w:rsid w:val="00492C23"/>
    <w:rsid w:val="00492D94"/>
    <w:rsid w:val="004935ED"/>
    <w:rsid w:val="00493882"/>
    <w:rsid w:val="004938AD"/>
    <w:rsid w:val="00493B6C"/>
    <w:rsid w:val="00493D27"/>
    <w:rsid w:val="00494496"/>
    <w:rsid w:val="0049469F"/>
    <w:rsid w:val="004949D8"/>
    <w:rsid w:val="00494B77"/>
    <w:rsid w:val="00495075"/>
    <w:rsid w:val="004950FD"/>
    <w:rsid w:val="0049589D"/>
    <w:rsid w:val="00495D3D"/>
    <w:rsid w:val="00495D86"/>
    <w:rsid w:val="004960C9"/>
    <w:rsid w:val="00496681"/>
    <w:rsid w:val="004969B7"/>
    <w:rsid w:val="00496C5C"/>
    <w:rsid w:val="00496C5E"/>
    <w:rsid w:val="00497643"/>
    <w:rsid w:val="004976FF"/>
    <w:rsid w:val="0049795A"/>
    <w:rsid w:val="004A0135"/>
    <w:rsid w:val="004A0276"/>
    <w:rsid w:val="004A044F"/>
    <w:rsid w:val="004A0509"/>
    <w:rsid w:val="004A06FC"/>
    <w:rsid w:val="004A0B9D"/>
    <w:rsid w:val="004A0CFF"/>
    <w:rsid w:val="004A0FE3"/>
    <w:rsid w:val="004A12CB"/>
    <w:rsid w:val="004A1702"/>
    <w:rsid w:val="004A1AF9"/>
    <w:rsid w:val="004A22FF"/>
    <w:rsid w:val="004A244E"/>
    <w:rsid w:val="004A2D95"/>
    <w:rsid w:val="004A2EDD"/>
    <w:rsid w:val="004A2FFA"/>
    <w:rsid w:val="004A3007"/>
    <w:rsid w:val="004A34B5"/>
    <w:rsid w:val="004A35BC"/>
    <w:rsid w:val="004A36CB"/>
    <w:rsid w:val="004A3752"/>
    <w:rsid w:val="004A378A"/>
    <w:rsid w:val="004A386B"/>
    <w:rsid w:val="004A3F0E"/>
    <w:rsid w:val="004A40DA"/>
    <w:rsid w:val="004A46B8"/>
    <w:rsid w:val="004A48FD"/>
    <w:rsid w:val="004A4E15"/>
    <w:rsid w:val="004A5134"/>
    <w:rsid w:val="004A52D7"/>
    <w:rsid w:val="004A548C"/>
    <w:rsid w:val="004A59F8"/>
    <w:rsid w:val="004A5C21"/>
    <w:rsid w:val="004A5C47"/>
    <w:rsid w:val="004A5FA3"/>
    <w:rsid w:val="004A637C"/>
    <w:rsid w:val="004A6380"/>
    <w:rsid w:val="004A64F4"/>
    <w:rsid w:val="004A65AF"/>
    <w:rsid w:val="004A69A7"/>
    <w:rsid w:val="004A6CEC"/>
    <w:rsid w:val="004A7088"/>
    <w:rsid w:val="004A714B"/>
    <w:rsid w:val="004A7C51"/>
    <w:rsid w:val="004A7F04"/>
    <w:rsid w:val="004B0079"/>
    <w:rsid w:val="004B081B"/>
    <w:rsid w:val="004B0A27"/>
    <w:rsid w:val="004B0B4A"/>
    <w:rsid w:val="004B13B8"/>
    <w:rsid w:val="004B1796"/>
    <w:rsid w:val="004B1CAA"/>
    <w:rsid w:val="004B1D15"/>
    <w:rsid w:val="004B1DF8"/>
    <w:rsid w:val="004B1E97"/>
    <w:rsid w:val="004B1FE2"/>
    <w:rsid w:val="004B2046"/>
    <w:rsid w:val="004B21D0"/>
    <w:rsid w:val="004B2735"/>
    <w:rsid w:val="004B29DD"/>
    <w:rsid w:val="004B3291"/>
    <w:rsid w:val="004B329C"/>
    <w:rsid w:val="004B3575"/>
    <w:rsid w:val="004B38B3"/>
    <w:rsid w:val="004B3BF9"/>
    <w:rsid w:val="004B3E0D"/>
    <w:rsid w:val="004B3EE7"/>
    <w:rsid w:val="004B430B"/>
    <w:rsid w:val="004B4899"/>
    <w:rsid w:val="004B5271"/>
    <w:rsid w:val="004B5291"/>
    <w:rsid w:val="004B5392"/>
    <w:rsid w:val="004B54D6"/>
    <w:rsid w:val="004B5967"/>
    <w:rsid w:val="004B5983"/>
    <w:rsid w:val="004B59B4"/>
    <w:rsid w:val="004B5E37"/>
    <w:rsid w:val="004B6098"/>
    <w:rsid w:val="004B61E8"/>
    <w:rsid w:val="004B67D4"/>
    <w:rsid w:val="004B694D"/>
    <w:rsid w:val="004B6F54"/>
    <w:rsid w:val="004B6F96"/>
    <w:rsid w:val="004B72CE"/>
    <w:rsid w:val="004B72F7"/>
    <w:rsid w:val="004B7571"/>
    <w:rsid w:val="004B77F5"/>
    <w:rsid w:val="004B7913"/>
    <w:rsid w:val="004C032D"/>
    <w:rsid w:val="004C0433"/>
    <w:rsid w:val="004C05F2"/>
    <w:rsid w:val="004C094F"/>
    <w:rsid w:val="004C0C8B"/>
    <w:rsid w:val="004C0EFF"/>
    <w:rsid w:val="004C18F7"/>
    <w:rsid w:val="004C1EB3"/>
    <w:rsid w:val="004C206D"/>
    <w:rsid w:val="004C219C"/>
    <w:rsid w:val="004C225F"/>
    <w:rsid w:val="004C22BF"/>
    <w:rsid w:val="004C2E70"/>
    <w:rsid w:val="004C3178"/>
    <w:rsid w:val="004C32EE"/>
    <w:rsid w:val="004C3A2B"/>
    <w:rsid w:val="004C3A47"/>
    <w:rsid w:val="004C3B1C"/>
    <w:rsid w:val="004C3B27"/>
    <w:rsid w:val="004C3D5F"/>
    <w:rsid w:val="004C3F9A"/>
    <w:rsid w:val="004C40A2"/>
    <w:rsid w:val="004C41F6"/>
    <w:rsid w:val="004C45BE"/>
    <w:rsid w:val="004C45E5"/>
    <w:rsid w:val="004C48D0"/>
    <w:rsid w:val="004C4B7E"/>
    <w:rsid w:val="004C4EDE"/>
    <w:rsid w:val="004C5705"/>
    <w:rsid w:val="004C5B3C"/>
    <w:rsid w:val="004C5C84"/>
    <w:rsid w:val="004C5D8D"/>
    <w:rsid w:val="004C611B"/>
    <w:rsid w:val="004C653E"/>
    <w:rsid w:val="004C6850"/>
    <w:rsid w:val="004C71E2"/>
    <w:rsid w:val="004C7867"/>
    <w:rsid w:val="004C7CD2"/>
    <w:rsid w:val="004C7D16"/>
    <w:rsid w:val="004D00E2"/>
    <w:rsid w:val="004D02BE"/>
    <w:rsid w:val="004D04F8"/>
    <w:rsid w:val="004D0559"/>
    <w:rsid w:val="004D06BC"/>
    <w:rsid w:val="004D0B6A"/>
    <w:rsid w:val="004D0EEB"/>
    <w:rsid w:val="004D115B"/>
    <w:rsid w:val="004D1162"/>
    <w:rsid w:val="004D11D7"/>
    <w:rsid w:val="004D11EC"/>
    <w:rsid w:val="004D149E"/>
    <w:rsid w:val="004D156F"/>
    <w:rsid w:val="004D1682"/>
    <w:rsid w:val="004D203E"/>
    <w:rsid w:val="004D25F8"/>
    <w:rsid w:val="004D27E8"/>
    <w:rsid w:val="004D287D"/>
    <w:rsid w:val="004D290C"/>
    <w:rsid w:val="004D291E"/>
    <w:rsid w:val="004D296C"/>
    <w:rsid w:val="004D2AE5"/>
    <w:rsid w:val="004D2B7B"/>
    <w:rsid w:val="004D2BF8"/>
    <w:rsid w:val="004D2CC8"/>
    <w:rsid w:val="004D2F70"/>
    <w:rsid w:val="004D305C"/>
    <w:rsid w:val="004D33C1"/>
    <w:rsid w:val="004D3651"/>
    <w:rsid w:val="004D3A6B"/>
    <w:rsid w:val="004D3BC4"/>
    <w:rsid w:val="004D3BE8"/>
    <w:rsid w:val="004D3EBF"/>
    <w:rsid w:val="004D3ED5"/>
    <w:rsid w:val="004D40CF"/>
    <w:rsid w:val="004D489D"/>
    <w:rsid w:val="004D4A8A"/>
    <w:rsid w:val="004D4B23"/>
    <w:rsid w:val="004D4C7C"/>
    <w:rsid w:val="004D4E2F"/>
    <w:rsid w:val="004D5187"/>
    <w:rsid w:val="004D528A"/>
    <w:rsid w:val="004D539F"/>
    <w:rsid w:val="004D53E4"/>
    <w:rsid w:val="004D5F14"/>
    <w:rsid w:val="004D614D"/>
    <w:rsid w:val="004D64AD"/>
    <w:rsid w:val="004D7051"/>
    <w:rsid w:val="004D71F8"/>
    <w:rsid w:val="004D726C"/>
    <w:rsid w:val="004D72D0"/>
    <w:rsid w:val="004D735A"/>
    <w:rsid w:val="004D7642"/>
    <w:rsid w:val="004D7BA9"/>
    <w:rsid w:val="004D7F42"/>
    <w:rsid w:val="004D7F7D"/>
    <w:rsid w:val="004E0202"/>
    <w:rsid w:val="004E0518"/>
    <w:rsid w:val="004E07BA"/>
    <w:rsid w:val="004E0891"/>
    <w:rsid w:val="004E0E55"/>
    <w:rsid w:val="004E1925"/>
    <w:rsid w:val="004E1BFA"/>
    <w:rsid w:val="004E1D4D"/>
    <w:rsid w:val="004E1D4E"/>
    <w:rsid w:val="004E1FA8"/>
    <w:rsid w:val="004E2C34"/>
    <w:rsid w:val="004E2D0A"/>
    <w:rsid w:val="004E2D12"/>
    <w:rsid w:val="004E2DC0"/>
    <w:rsid w:val="004E2EFF"/>
    <w:rsid w:val="004E2F10"/>
    <w:rsid w:val="004E3F59"/>
    <w:rsid w:val="004E40D3"/>
    <w:rsid w:val="004E4101"/>
    <w:rsid w:val="004E41C6"/>
    <w:rsid w:val="004E4293"/>
    <w:rsid w:val="004E4A6F"/>
    <w:rsid w:val="004E5157"/>
    <w:rsid w:val="004E58ED"/>
    <w:rsid w:val="004E59AF"/>
    <w:rsid w:val="004E5DF4"/>
    <w:rsid w:val="004E5E83"/>
    <w:rsid w:val="004E61AE"/>
    <w:rsid w:val="004E65CA"/>
    <w:rsid w:val="004E69AD"/>
    <w:rsid w:val="004E6DD9"/>
    <w:rsid w:val="004E6EDA"/>
    <w:rsid w:val="004E738B"/>
    <w:rsid w:val="004F054E"/>
    <w:rsid w:val="004F06EC"/>
    <w:rsid w:val="004F0C5B"/>
    <w:rsid w:val="004F118B"/>
    <w:rsid w:val="004F1F4A"/>
    <w:rsid w:val="004F2008"/>
    <w:rsid w:val="004F2317"/>
    <w:rsid w:val="004F2658"/>
    <w:rsid w:val="004F274C"/>
    <w:rsid w:val="004F2AD9"/>
    <w:rsid w:val="004F2B59"/>
    <w:rsid w:val="004F2CF1"/>
    <w:rsid w:val="004F33CD"/>
    <w:rsid w:val="004F34AC"/>
    <w:rsid w:val="004F3B1B"/>
    <w:rsid w:val="004F3CFB"/>
    <w:rsid w:val="004F3D00"/>
    <w:rsid w:val="004F440B"/>
    <w:rsid w:val="004F46F6"/>
    <w:rsid w:val="004F476C"/>
    <w:rsid w:val="004F48D8"/>
    <w:rsid w:val="004F4A9C"/>
    <w:rsid w:val="004F4B43"/>
    <w:rsid w:val="004F4B4A"/>
    <w:rsid w:val="004F4FE8"/>
    <w:rsid w:val="004F514E"/>
    <w:rsid w:val="004F53D2"/>
    <w:rsid w:val="004F5428"/>
    <w:rsid w:val="004F549A"/>
    <w:rsid w:val="004F56D4"/>
    <w:rsid w:val="004F571A"/>
    <w:rsid w:val="004F5F85"/>
    <w:rsid w:val="004F6336"/>
    <w:rsid w:val="004F67B9"/>
    <w:rsid w:val="004F6B2D"/>
    <w:rsid w:val="004F6B8A"/>
    <w:rsid w:val="004F6CC9"/>
    <w:rsid w:val="004F6F92"/>
    <w:rsid w:val="004F6FD6"/>
    <w:rsid w:val="004F707B"/>
    <w:rsid w:val="004F76A6"/>
    <w:rsid w:val="004F7A7A"/>
    <w:rsid w:val="005000B9"/>
    <w:rsid w:val="005000DA"/>
    <w:rsid w:val="005003A7"/>
    <w:rsid w:val="005003D6"/>
    <w:rsid w:val="00500845"/>
    <w:rsid w:val="00500E69"/>
    <w:rsid w:val="00500F44"/>
    <w:rsid w:val="00501050"/>
    <w:rsid w:val="0050108B"/>
    <w:rsid w:val="00501283"/>
    <w:rsid w:val="005013A7"/>
    <w:rsid w:val="0050150C"/>
    <w:rsid w:val="0050151D"/>
    <w:rsid w:val="005018F3"/>
    <w:rsid w:val="00501DD8"/>
    <w:rsid w:val="005020BC"/>
    <w:rsid w:val="005025E9"/>
    <w:rsid w:val="0050273E"/>
    <w:rsid w:val="00502C6A"/>
    <w:rsid w:val="00502F48"/>
    <w:rsid w:val="005032B0"/>
    <w:rsid w:val="00503391"/>
    <w:rsid w:val="00503AA8"/>
    <w:rsid w:val="0050410F"/>
    <w:rsid w:val="00504166"/>
    <w:rsid w:val="005042DA"/>
    <w:rsid w:val="00504618"/>
    <w:rsid w:val="005047B2"/>
    <w:rsid w:val="00504AF1"/>
    <w:rsid w:val="00504C70"/>
    <w:rsid w:val="00505091"/>
    <w:rsid w:val="0050521A"/>
    <w:rsid w:val="005052C7"/>
    <w:rsid w:val="005054C3"/>
    <w:rsid w:val="0050583D"/>
    <w:rsid w:val="00505891"/>
    <w:rsid w:val="00505960"/>
    <w:rsid w:val="00505B3B"/>
    <w:rsid w:val="0050659C"/>
    <w:rsid w:val="005066EE"/>
    <w:rsid w:val="00506908"/>
    <w:rsid w:val="00506C4E"/>
    <w:rsid w:val="00506E65"/>
    <w:rsid w:val="005079E1"/>
    <w:rsid w:val="00507E4E"/>
    <w:rsid w:val="00507ED3"/>
    <w:rsid w:val="00510321"/>
    <w:rsid w:val="005103F9"/>
    <w:rsid w:val="005106B0"/>
    <w:rsid w:val="00510872"/>
    <w:rsid w:val="00510C7B"/>
    <w:rsid w:val="00510FB0"/>
    <w:rsid w:val="005113D2"/>
    <w:rsid w:val="0051140C"/>
    <w:rsid w:val="00511469"/>
    <w:rsid w:val="00511479"/>
    <w:rsid w:val="00511993"/>
    <w:rsid w:val="00511B2A"/>
    <w:rsid w:val="00511BAB"/>
    <w:rsid w:val="00512227"/>
    <w:rsid w:val="0051237A"/>
    <w:rsid w:val="005124B4"/>
    <w:rsid w:val="005129B9"/>
    <w:rsid w:val="00512BD6"/>
    <w:rsid w:val="00512E29"/>
    <w:rsid w:val="005131C6"/>
    <w:rsid w:val="005133D2"/>
    <w:rsid w:val="0051352E"/>
    <w:rsid w:val="00513740"/>
    <w:rsid w:val="0051389D"/>
    <w:rsid w:val="00513CE0"/>
    <w:rsid w:val="00514354"/>
    <w:rsid w:val="005143E4"/>
    <w:rsid w:val="00514758"/>
    <w:rsid w:val="00514AEC"/>
    <w:rsid w:val="00515536"/>
    <w:rsid w:val="00515881"/>
    <w:rsid w:val="00515E3D"/>
    <w:rsid w:val="00516251"/>
    <w:rsid w:val="00516C9D"/>
    <w:rsid w:val="00516E03"/>
    <w:rsid w:val="00516F5F"/>
    <w:rsid w:val="005171DE"/>
    <w:rsid w:val="005172D8"/>
    <w:rsid w:val="00517447"/>
    <w:rsid w:val="00517497"/>
    <w:rsid w:val="0051755C"/>
    <w:rsid w:val="005175F4"/>
    <w:rsid w:val="005200FB"/>
    <w:rsid w:val="005202BF"/>
    <w:rsid w:val="005209E9"/>
    <w:rsid w:val="00520A02"/>
    <w:rsid w:val="00520A85"/>
    <w:rsid w:val="00520AD1"/>
    <w:rsid w:val="00520BAB"/>
    <w:rsid w:val="00520CEA"/>
    <w:rsid w:val="00520DDE"/>
    <w:rsid w:val="0052105F"/>
    <w:rsid w:val="0052110B"/>
    <w:rsid w:val="005213A5"/>
    <w:rsid w:val="00521A3A"/>
    <w:rsid w:val="00521B83"/>
    <w:rsid w:val="00521BF9"/>
    <w:rsid w:val="00522111"/>
    <w:rsid w:val="0052235C"/>
    <w:rsid w:val="005225BE"/>
    <w:rsid w:val="00522972"/>
    <w:rsid w:val="00522AC7"/>
    <w:rsid w:val="00522B6C"/>
    <w:rsid w:val="00522DA9"/>
    <w:rsid w:val="00522F22"/>
    <w:rsid w:val="00522FDE"/>
    <w:rsid w:val="00523079"/>
    <w:rsid w:val="005230F5"/>
    <w:rsid w:val="00523193"/>
    <w:rsid w:val="00523627"/>
    <w:rsid w:val="0052374D"/>
    <w:rsid w:val="00523962"/>
    <w:rsid w:val="0052428E"/>
    <w:rsid w:val="005243DF"/>
    <w:rsid w:val="005244A4"/>
    <w:rsid w:val="005249A0"/>
    <w:rsid w:val="00524DF5"/>
    <w:rsid w:val="00524EB6"/>
    <w:rsid w:val="005250B0"/>
    <w:rsid w:val="005253EC"/>
    <w:rsid w:val="005256AA"/>
    <w:rsid w:val="00525B26"/>
    <w:rsid w:val="00525B4A"/>
    <w:rsid w:val="00526034"/>
    <w:rsid w:val="005262CC"/>
    <w:rsid w:val="00526707"/>
    <w:rsid w:val="005269CC"/>
    <w:rsid w:val="00526C4B"/>
    <w:rsid w:val="00526E4B"/>
    <w:rsid w:val="0052747E"/>
    <w:rsid w:val="005275E4"/>
    <w:rsid w:val="00527B29"/>
    <w:rsid w:val="00527B2F"/>
    <w:rsid w:val="00530050"/>
    <w:rsid w:val="00530199"/>
    <w:rsid w:val="00530202"/>
    <w:rsid w:val="00530242"/>
    <w:rsid w:val="005305BF"/>
    <w:rsid w:val="00530FEF"/>
    <w:rsid w:val="005312CD"/>
    <w:rsid w:val="005317BD"/>
    <w:rsid w:val="00531842"/>
    <w:rsid w:val="00531A6C"/>
    <w:rsid w:val="005320B2"/>
    <w:rsid w:val="00532BDF"/>
    <w:rsid w:val="00532BF2"/>
    <w:rsid w:val="00532F82"/>
    <w:rsid w:val="00533159"/>
    <w:rsid w:val="00533315"/>
    <w:rsid w:val="005334CD"/>
    <w:rsid w:val="005337BA"/>
    <w:rsid w:val="00533DBB"/>
    <w:rsid w:val="00534288"/>
    <w:rsid w:val="00534319"/>
    <w:rsid w:val="00534D6E"/>
    <w:rsid w:val="00534EF4"/>
    <w:rsid w:val="0053510C"/>
    <w:rsid w:val="005357BF"/>
    <w:rsid w:val="00535B3E"/>
    <w:rsid w:val="00535D0D"/>
    <w:rsid w:val="00535F0C"/>
    <w:rsid w:val="00536332"/>
    <w:rsid w:val="00536532"/>
    <w:rsid w:val="00537291"/>
    <w:rsid w:val="005372F5"/>
    <w:rsid w:val="00537490"/>
    <w:rsid w:val="00537494"/>
    <w:rsid w:val="005376E0"/>
    <w:rsid w:val="00537B65"/>
    <w:rsid w:val="00540CA7"/>
    <w:rsid w:val="00540CA9"/>
    <w:rsid w:val="00540CFE"/>
    <w:rsid w:val="00540D00"/>
    <w:rsid w:val="005410A4"/>
    <w:rsid w:val="00541238"/>
    <w:rsid w:val="005416C0"/>
    <w:rsid w:val="005416D4"/>
    <w:rsid w:val="00541B7E"/>
    <w:rsid w:val="00541D43"/>
    <w:rsid w:val="00541EA4"/>
    <w:rsid w:val="00542475"/>
    <w:rsid w:val="005426FE"/>
    <w:rsid w:val="005427E7"/>
    <w:rsid w:val="00542A4B"/>
    <w:rsid w:val="00542B7E"/>
    <w:rsid w:val="00542CB4"/>
    <w:rsid w:val="00542D9E"/>
    <w:rsid w:val="0054307B"/>
    <w:rsid w:val="0054354A"/>
    <w:rsid w:val="00543E35"/>
    <w:rsid w:val="00543E8F"/>
    <w:rsid w:val="00543F43"/>
    <w:rsid w:val="005443F1"/>
    <w:rsid w:val="005444A6"/>
    <w:rsid w:val="005448BC"/>
    <w:rsid w:val="00544B33"/>
    <w:rsid w:val="00544C89"/>
    <w:rsid w:val="005451AC"/>
    <w:rsid w:val="00545352"/>
    <w:rsid w:val="00545667"/>
    <w:rsid w:val="0054578B"/>
    <w:rsid w:val="0054635F"/>
    <w:rsid w:val="005464AC"/>
    <w:rsid w:val="00546898"/>
    <w:rsid w:val="0054720D"/>
    <w:rsid w:val="005472CC"/>
    <w:rsid w:val="00547874"/>
    <w:rsid w:val="0054798A"/>
    <w:rsid w:val="00547C25"/>
    <w:rsid w:val="0055045A"/>
    <w:rsid w:val="005505C9"/>
    <w:rsid w:val="00550B6D"/>
    <w:rsid w:val="00550ECC"/>
    <w:rsid w:val="00550F8A"/>
    <w:rsid w:val="0055123F"/>
    <w:rsid w:val="005518B5"/>
    <w:rsid w:val="00551E82"/>
    <w:rsid w:val="00552082"/>
    <w:rsid w:val="005520F0"/>
    <w:rsid w:val="0055224A"/>
    <w:rsid w:val="00552755"/>
    <w:rsid w:val="00552803"/>
    <w:rsid w:val="00552A0A"/>
    <w:rsid w:val="00552C36"/>
    <w:rsid w:val="00552DAC"/>
    <w:rsid w:val="00552E8D"/>
    <w:rsid w:val="00552EC5"/>
    <w:rsid w:val="00552F39"/>
    <w:rsid w:val="00552FF9"/>
    <w:rsid w:val="00553146"/>
    <w:rsid w:val="00553160"/>
    <w:rsid w:val="0055335F"/>
    <w:rsid w:val="0055382B"/>
    <w:rsid w:val="00553D62"/>
    <w:rsid w:val="00554482"/>
    <w:rsid w:val="005549B9"/>
    <w:rsid w:val="00554C8F"/>
    <w:rsid w:val="00555426"/>
    <w:rsid w:val="00555909"/>
    <w:rsid w:val="00555A52"/>
    <w:rsid w:val="00555C05"/>
    <w:rsid w:val="0055623C"/>
    <w:rsid w:val="0055668D"/>
    <w:rsid w:val="00556DE9"/>
    <w:rsid w:val="0055710D"/>
    <w:rsid w:val="00557554"/>
    <w:rsid w:val="005575ED"/>
    <w:rsid w:val="00557697"/>
    <w:rsid w:val="00557770"/>
    <w:rsid w:val="005577E7"/>
    <w:rsid w:val="0055792E"/>
    <w:rsid w:val="00557BCD"/>
    <w:rsid w:val="00557E7B"/>
    <w:rsid w:val="00557F9D"/>
    <w:rsid w:val="0056016C"/>
    <w:rsid w:val="00560D05"/>
    <w:rsid w:val="0056144F"/>
    <w:rsid w:val="00561578"/>
    <w:rsid w:val="005616AF"/>
    <w:rsid w:val="005616DF"/>
    <w:rsid w:val="00561876"/>
    <w:rsid w:val="005618AB"/>
    <w:rsid w:val="00562653"/>
    <w:rsid w:val="00562703"/>
    <w:rsid w:val="005627A5"/>
    <w:rsid w:val="00562C43"/>
    <w:rsid w:val="00562D66"/>
    <w:rsid w:val="00562DB8"/>
    <w:rsid w:val="00562DC2"/>
    <w:rsid w:val="005632A6"/>
    <w:rsid w:val="00563345"/>
    <w:rsid w:val="005633BD"/>
    <w:rsid w:val="00563986"/>
    <w:rsid w:val="00563BFC"/>
    <w:rsid w:val="00563C3B"/>
    <w:rsid w:val="00563C99"/>
    <w:rsid w:val="00563DEB"/>
    <w:rsid w:val="00564184"/>
    <w:rsid w:val="005641AA"/>
    <w:rsid w:val="005645F4"/>
    <w:rsid w:val="00564855"/>
    <w:rsid w:val="0056488B"/>
    <w:rsid w:val="00564912"/>
    <w:rsid w:val="00564A6D"/>
    <w:rsid w:val="005650A7"/>
    <w:rsid w:val="00565462"/>
    <w:rsid w:val="00565549"/>
    <w:rsid w:val="0056567C"/>
    <w:rsid w:val="005658D9"/>
    <w:rsid w:val="00565A54"/>
    <w:rsid w:val="0056641C"/>
    <w:rsid w:val="00566CC8"/>
    <w:rsid w:val="00566ED1"/>
    <w:rsid w:val="00566F51"/>
    <w:rsid w:val="005673C4"/>
    <w:rsid w:val="005674F6"/>
    <w:rsid w:val="005679D5"/>
    <w:rsid w:val="005700DC"/>
    <w:rsid w:val="0057076C"/>
    <w:rsid w:val="0057091C"/>
    <w:rsid w:val="005709EC"/>
    <w:rsid w:val="00570EDC"/>
    <w:rsid w:val="00571A77"/>
    <w:rsid w:val="00571DED"/>
    <w:rsid w:val="00571EFF"/>
    <w:rsid w:val="00572150"/>
    <w:rsid w:val="00572576"/>
    <w:rsid w:val="00572699"/>
    <w:rsid w:val="0057298A"/>
    <w:rsid w:val="00572DA4"/>
    <w:rsid w:val="00573041"/>
    <w:rsid w:val="005733AE"/>
    <w:rsid w:val="00573A88"/>
    <w:rsid w:val="00573C94"/>
    <w:rsid w:val="00573DAF"/>
    <w:rsid w:val="00574103"/>
    <w:rsid w:val="005745FA"/>
    <w:rsid w:val="00574680"/>
    <w:rsid w:val="00574B77"/>
    <w:rsid w:val="0057502D"/>
    <w:rsid w:val="005755EE"/>
    <w:rsid w:val="005759CE"/>
    <w:rsid w:val="00575A03"/>
    <w:rsid w:val="00575BF6"/>
    <w:rsid w:val="00575EA2"/>
    <w:rsid w:val="005764D9"/>
    <w:rsid w:val="00576952"/>
    <w:rsid w:val="00576C5C"/>
    <w:rsid w:val="00576CD6"/>
    <w:rsid w:val="00577511"/>
    <w:rsid w:val="00577531"/>
    <w:rsid w:val="00577940"/>
    <w:rsid w:val="00577B12"/>
    <w:rsid w:val="00577F16"/>
    <w:rsid w:val="00577F3A"/>
    <w:rsid w:val="0058074B"/>
    <w:rsid w:val="00580850"/>
    <w:rsid w:val="005808E0"/>
    <w:rsid w:val="005808E2"/>
    <w:rsid w:val="00580FF1"/>
    <w:rsid w:val="005812A0"/>
    <w:rsid w:val="00581328"/>
    <w:rsid w:val="00581835"/>
    <w:rsid w:val="00581A5A"/>
    <w:rsid w:val="00582150"/>
    <w:rsid w:val="00582626"/>
    <w:rsid w:val="00582637"/>
    <w:rsid w:val="00582781"/>
    <w:rsid w:val="00582F9E"/>
    <w:rsid w:val="0058339B"/>
    <w:rsid w:val="005834CF"/>
    <w:rsid w:val="005836C5"/>
    <w:rsid w:val="00583914"/>
    <w:rsid w:val="00583923"/>
    <w:rsid w:val="00583A15"/>
    <w:rsid w:val="005843FD"/>
    <w:rsid w:val="00584483"/>
    <w:rsid w:val="0058480D"/>
    <w:rsid w:val="00584D29"/>
    <w:rsid w:val="00584DBE"/>
    <w:rsid w:val="00584FB6"/>
    <w:rsid w:val="005851A3"/>
    <w:rsid w:val="005852F8"/>
    <w:rsid w:val="00585666"/>
    <w:rsid w:val="0058575B"/>
    <w:rsid w:val="00585AB9"/>
    <w:rsid w:val="0058613B"/>
    <w:rsid w:val="00586DF0"/>
    <w:rsid w:val="00586F90"/>
    <w:rsid w:val="005870EF"/>
    <w:rsid w:val="005870FD"/>
    <w:rsid w:val="00587146"/>
    <w:rsid w:val="00587890"/>
    <w:rsid w:val="00587994"/>
    <w:rsid w:val="00587A16"/>
    <w:rsid w:val="00587EDB"/>
    <w:rsid w:val="00587F94"/>
    <w:rsid w:val="0059048F"/>
    <w:rsid w:val="005904E2"/>
    <w:rsid w:val="00590976"/>
    <w:rsid w:val="00590C5E"/>
    <w:rsid w:val="00591054"/>
    <w:rsid w:val="00591083"/>
    <w:rsid w:val="005913D6"/>
    <w:rsid w:val="00591470"/>
    <w:rsid w:val="00591A08"/>
    <w:rsid w:val="00591A90"/>
    <w:rsid w:val="00591A9C"/>
    <w:rsid w:val="00591DCA"/>
    <w:rsid w:val="00591F31"/>
    <w:rsid w:val="005921CD"/>
    <w:rsid w:val="0059252C"/>
    <w:rsid w:val="00592843"/>
    <w:rsid w:val="00592891"/>
    <w:rsid w:val="00592C25"/>
    <w:rsid w:val="00592D17"/>
    <w:rsid w:val="0059333D"/>
    <w:rsid w:val="0059335E"/>
    <w:rsid w:val="005933E3"/>
    <w:rsid w:val="0059351E"/>
    <w:rsid w:val="005937DE"/>
    <w:rsid w:val="00593B1F"/>
    <w:rsid w:val="00593B67"/>
    <w:rsid w:val="00593D0E"/>
    <w:rsid w:val="00594136"/>
    <w:rsid w:val="00594178"/>
    <w:rsid w:val="005941F7"/>
    <w:rsid w:val="005943AB"/>
    <w:rsid w:val="00594438"/>
    <w:rsid w:val="00594697"/>
    <w:rsid w:val="005948D7"/>
    <w:rsid w:val="00594901"/>
    <w:rsid w:val="00594A81"/>
    <w:rsid w:val="00594C7B"/>
    <w:rsid w:val="00594DA1"/>
    <w:rsid w:val="00595050"/>
    <w:rsid w:val="005955F3"/>
    <w:rsid w:val="00595DAD"/>
    <w:rsid w:val="005960F7"/>
    <w:rsid w:val="00596794"/>
    <w:rsid w:val="005967E9"/>
    <w:rsid w:val="00596935"/>
    <w:rsid w:val="0059698B"/>
    <w:rsid w:val="005969A6"/>
    <w:rsid w:val="00596ECA"/>
    <w:rsid w:val="00597518"/>
    <w:rsid w:val="005976F4"/>
    <w:rsid w:val="0059783D"/>
    <w:rsid w:val="0059785A"/>
    <w:rsid w:val="005979F2"/>
    <w:rsid w:val="00597BB9"/>
    <w:rsid w:val="00597DAD"/>
    <w:rsid w:val="005A01E8"/>
    <w:rsid w:val="005A05F1"/>
    <w:rsid w:val="005A073F"/>
    <w:rsid w:val="005A083D"/>
    <w:rsid w:val="005A0880"/>
    <w:rsid w:val="005A09BE"/>
    <w:rsid w:val="005A0CC8"/>
    <w:rsid w:val="005A0D37"/>
    <w:rsid w:val="005A0FD1"/>
    <w:rsid w:val="005A19CD"/>
    <w:rsid w:val="005A19F9"/>
    <w:rsid w:val="005A1CB0"/>
    <w:rsid w:val="005A1D84"/>
    <w:rsid w:val="005A223A"/>
    <w:rsid w:val="005A24F0"/>
    <w:rsid w:val="005A297B"/>
    <w:rsid w:val="005A2A77"/>
    <w:rsid w:val="005A3830"/>
    <w:rsid w:val="005A3D0A"/>
    <w:rsid w:val="005A40DB"/>
    <w:rsid w:val="005A4636"/>
    <w:rsid w:val="005A4DD2"/>
    <w:rsid w:val="005A4F55"/>
    <w:rsid w:val="005A525F"/>
    <w:rsid w:val="005A54C9"/>
    <w:rsid w:val="005A5605"/>
    <w:rsid w:val="005A5A08"/>
    <w:rsid w:val="005A5F64"/>
    <w:rsid w:val="005A615E"/>
    <w:rsid w:val="005A6865"/>
    <w:rsid w:val="005A69B5"/>
    <w:rsid w:val="005A6A42"/>
    <w:rsid w:val="005A6B54"/>
    <w:rsid w:val="005A6EE1"/>
    <w:rsid w:val="005A6F8B"/>
    <w:rsid w:val="005A6FDF"/>
    <w:rsid w:val="005A71FD"/>
    <w:rsid w:val="005A73A9"/>
    <w:rsid w:val="005A73F4"/>
    <w:rsid w:val="005A745E"/>
    <w:rsid w:val="005A7D39"/>
    <w:rsid w:val="005B006F"/>
    <w:rsid w:val="005B06E4"/>
    <w:rsid w:val="005B0C7D"/>
    <w:rsid w:val="005B0E9B"/>
    <w:rsid w:val="005B19B6"/>
    <w:rsid w:val="005B1A4A"/>
    <w:rsid w:val="005B1C91"/>
    <w:rsid w:val="005B2B1A"/>
    <w:rsid w:val="005B2B97"/>
    <w:rsid w:val="005B2C34"/>
    <w:rsid w:val="005B322B"/>
    <w:rsid w:val="005B3262"/>
    <w:rsid w:val="005B3569"/>
    <w:rsid w:val="005B36FB"/>
    <w:rsid w:val="005B3961"/>
    <w:rsid w:val="005B3BB0"/>
    <w:rsid w:val="005B3D29"/>
    <w:rsid w:val="005B3FBF"/>
    <w:rsid w:val="005B4224"/>
    <w:rsid w:val="005B45DD"/>
    <w:rsid w:val="005B491D"/>
    <w:rsid w:val="005B4DF5"/>
    <w:rsid w:val="005B5067"/>
    <w:rsid w:val="005B5069"/>
    <w:rsid w:val="005B5FE6"/>
    <w:rsid w:val="005B605E"/>
    <w:rsid w:val="005B6225"/>
    <w:rsid w:val="005B6810"/>
    <w:rsid w:val="005B6A11"/>
    <w:rsid w:val="005B6BEE"/>
    <w:rsid w:val="005B6ECB"/>
    <w:rsid w:val="005B6F7F"/>
    <w:rsid w:val="005B7BDA"/>
    <w:rsid w:val="005B7F6F"/>
    <w:rsid w:val="005B7FF2"/>
    <w:rsid w:val="005C0322"/>
    <w:rsid w:val="005C03C2"/>
    <w:rsid w:val="005C04A1"/>
    <w:rsid w:val="005C0CA3"/>
    <w:rsid w:val="005C0CD3"/>
    <w:rsid w:val="005C0CF7"/>
    <w:rsid w:val="005C1020"/>
    <w:rsid w:val="005C116A"/>
    <w:rsid w:val="005C1527"/>
    <w:rsid w:val="005C1720"/>
    <w:rsid w:val="005C17FC"/>
    <w:rsid w:val="005C1FC1"/>
    <w:rsid w:val="005C245F"/>
    <w:rsid w:val="005C2996"/>
    <w:rsid w:val="005C2A0D"/>
    <w:rsid w:val="005C2A63"/>
    <w:rsid w:val="005C2BF5"/>
    <w:rsid w:val="005C2CC1"/>
    <w:rsid w:val="005C2DC2"/>
    <w:rsid w:val="005C323B"/>
    <w:rsid w:val="005C328C"/>
    <w:rsid w:val="005C3294"/>
    <w:rsid w:val="005C332F"/>
    <w:rsid w:val="005C3436"/>
    <w:rsid w:val="005C38A8"/>
    <w:rsid w:val="005C3A6C"/>
    <w:rsid w:val="005C3F66"/>
    <w:rsid w:val="005C42D5"/>
    <w:rsid w:val="005C44EF"/>
    <w:rsid w:val="005C49EB"/>
    <w:rsid w:val="005C4ECB"/>
    <w:rsid w:val="005C572F"/>
    <w:rsid w:val="005C5CBB"/>
    <w:rsid w:val="005C608F"/>
    <w:rsid w:val="005C60EF"/>
    <w:rsid w:val="005C60FF"/>
    <w:rsid w:val="005C6649"/>
    <w:rsid w:val="005C6786"/>
    <w:rsid w:val="005C6832"/>
    <w:rsid w:val="005C6CA6"/>
    <w:rsid w:val="005C7285"/>
    <w:rsid w:val="005C7617"/>
    <w:rsid w:val="005C77C3"/>
    <w:rsid w:val="005C7965"/>
    <w:rsid w:val="005C797C"/>
    <w:rsid w:val="005C7B51"/>
    <w:rsid w:val="005D0261"/>
    <w:rsid w:val="005D057F"/>
    <w:rsid w:val="005D0892"/>
    <w:rsid w:val="005D0FA7"/>
    <w:rsid w:val="005D11EC"/>
    <w:rsid w:val="005D12BC"/>
    <w:rsid w:val="005D12F4"/>
    <w:rsid w:val="005D1CA9"/>
    <w:rsid w:val="005D2599"/>
    <w:rsid w:val="005D2C38"/>
    <w:rsid w:val="005D2E95"/>
    <w:rsid w:val="005D38D9"/>
    <w:rsid w:val="005D3BFD"/>
    <w:rsid w:val="005D3E74"/>
    <w:rsid w:val="005D48E6"/>
    <w:rsid w:val="005D4975"/>
    <w:rsid w:val="005D52D9"/>
    <w:rsid w:val="005D5942"/>
    <w:rsid w:val="005D5CBB"/>
    <w:rsid w:val="005D6292"/>
    <w:rsid w:val="005D6434"/>
    <w:rsid w:val="005D6605"/>
    <w:rsid w:val="005D6859"/>
    <w:rsid w:val="005D6C24"/>
    <w:rsid w:val="005D7035"/>
    <w:rsid w:val="005D732E"/>
    <w:rsid w:val="005D7331"/>
    <w:rsid w:val="005D79FC"/>
    <w:rsid w:val="005D7F36"/>
    <w:rsid w:val="005E018D"/>
    <w:rsid w:val="005E041A"/>
    <w:rsid w:val="005E063C"/>
    <w:rsid w:val="005E094A"/>
    <w:rsid w:val="005E0A13"/>
    <w:rsid w:val="005E0CBD"/>
    <w:rsid w:val="005E0CFA"/>
    <w:rsid w:val="005E0EE6"/>
    <w:rsid w:val="005E1184"/>
    <w:rsid w:val="005E1433"/>
    <w:rsid w:val="005E20AA"/>
    <w:rsid w:val="005E22C1"/>
    <w:rsid w:val="005E2373"/>
    <w:rsid w:val="005E2816"/>
    <w:rsid w:val="005E2B81"/>
    <w:rsid w:val="005E2BFD"/>
    <w:rsid w:val="005E2CE6"/>
    <w:rsid w:val="005E37CB"/>
    <w:rsid w:val="005E3B78"/>
    <w:rsid w:val="005E3BA3"/>
    <w:rsid w:val="005E3F37"/>
    <w:rsid w:val="005E423F"/>
    <w:rsid w:val="005E4503"/>
    <w:rsid w:val="005E456C"/>
    <w:rsid w:val="005E45AE"/>
    <w:rsid w:val="005E4C74"/>
    <w:rsid w:val="005E4EB9"/>
    <w:rsid w:val="005E5140"/>
    <w:rsid w:val="005E571D"/>
    <w:rsid w:val="005E578E"/>
    <w:rsid w:val="005E59F5"/>
    <w:rsid w:val="005E5BD7"/>
    <w:rsid w:val="005E5D3B"/>
    <w:rsid w:val="005E5E61"/>
    <w:rsid w:val="005E6669"/>
    <w:rsid w:val="005E69BD"/>
    <w:rsid w:val="005E708A"/>
    <w:rsid w:val="005E7317"/>
    <w:rsid w:val="005E774B"/>
    <w:rsid w:val="005E788D"/>
    <w:rsid w:val="005E7CB3"/>
    <w:rsid w:val="005E7CBB"/>
    <w:rsid w:val="005E7D04"/>
    <w:rsid w:val="005E7D31"/>
    <w:rsid w:val="005E7DB4"/>
    <w:rsid w:val="005E7DD7"/>
    <w:rsid w:val="005E7EA1"/>
    <w:rsid w:val="005F0005"/>
    <w:rsid w:val="005F095B"/>
    <w:rsid w:val="005F0EDA"/>
    <w:rsid w:val="005F0FB9"/>
    <w:rsid w:val="005F1570"/>
    <w:rsid w:val="005F1C4D"/>
    <w:rsid w:val="005F1CFA"/>
    <w:rsid w:val="005F1D6C"/>
    <w:rsid w:val="005F1DC6"/>
    <w:rsid w:val="005F215D"/>
    <w:rsid w:val="005F246B"/>
    <w:rsid w:val="005F2665"/>
    <w:rsid w:val="005F289A"/>
    <w:rsid w:val="005F2ACD"/>
    <w:rsid w:val="005F3184"/>
    <w:rsid w:val="005F3498"/>
    <w:rsid w:val="005F3671"/>
    <w:rsid w:val="005F3773"/>
    <w:rsid w:val="005F3E82"/>
    <w:rsid w:val="005F3EDD"/>
    <w:rsid w:val="005F3FCE"/>
    <w:rsid w:val="005F48ED"/>
    <w:rsid w:val="005F490E"/>
    <w:rsid w:val="005F4BE0"/>
    <w:rsid w:val="005F4CFA"/>
    <w:rsid w:val="005F536E"/>
    <w:rsid w:val="005F5711"/>
    <w:rsid w:val="005F593F"/>
    <w:rsid w:val="005F5F8A"/>
    <w:rsid w:val="005F605B"/>
    <w:rsid w:val="005F6485"/>
    <w:rsid w:val="005F6D5B"/>
    <w:rsid w:val="005F712D"/>
    <w:rsid w:val="005F71D8"/>
    <w:rsid w:val="005F7469"/>
    <w:rsid w:val="005F7A3D"/>
    <w:rsid w:val="005F7AD4"/>
    <w:rsid w:val="005F7FC7"/>
    <w:rsid w:val="006005A4"/>
    <w:rsid w:val="0060074E"/>
    <w:rsid w:val="00600A9B"/>
    <w:rsid w:val="00600CE8"/>
    <w:rsid w:val="0060113C"/>
    <w:rsid w:val="0060142F"/>
    <w:rsid w:val="00601817"/>
    <w:rsid w:val="00601DB4"/>
    <w:rsid w:val="00602200"/>
    <w:rsid w:val="006028D9"/>
    <w:rsid w:val="00602B10"/>
    <w:rsid w:val="00602B8B"/>
    <w:rsid w:val="00602BE2"/>
    <w:rsid w:val="00602BFB"/>
    <w:rsid w:val="00602C2F"/>
    <w:rsid w:val="00602D59"/>
    <w:rsid w:val="00602D86"/>
    <w:rsid w:val="00602D98"/>
    <w:rsid w:val="00602F2A"/>
    <w:rsid w:val="006032FB"/>
    <w:rsid w:val="00603495"/>
    <w:rsid w:val="00603CCE"/>
    <w:rsid w:val="0060456F"/>
    <w:rsid w:val="00604629"/>
    <w:rsid w:val="00604C9C"/>
    <w:rsid w:val="00604DFC"/>
    <w:rsid w:val="00605158"/>
    <w:rsid w:val="006051F2"/>
    <w:rsid w:val="0060532D"/>
    <w:rsid w:val="00605554"/>
    <w:rsid w:val="0060566C"/>
    <w:rsid w:val="006063C4"/>
    <w:rsid w:val="006063DB"/>
    <w:rsid w:val="0060645D"/>
    <w:rsid w:val="006064DE"/>
    <w:rsid w:val="0060652F"/>
    <w:rsid w:val="00606682"/>
    <w:rsid w:val="00606A55"/>
    <w:rsid w:val="00606A8A"/>
    <w:rsid w:val="00606E28"/>
    <w:rsid w:val="006070D2"/>
    <w:rsid w:val="006071B0"/>
    <w:rsid w:val="00607B77"/>
    <w:rsid w:val="0061003A"/>
    <w:rsid w:val="006105D7"/>
    <w:rsid w:val="0061068A"/>
    <w:rsid w:val="006106A3"/>
    <w:rsid w:val="00610B12"/>
    <w:rsid w:val="00610E02"/>
    <w:rsid w:val="00610F69"/>
    <w:rsid w:val="00611512"/>
    <w:rsid w:val="00611D90"/>
    <w:rsid w:val="006121D0"/>
    <w:rsid w:val="0061266A"/>
    <w:rsid w:val="006128D7"/>
    <w:rsid w:val="00612A68"/>
    <w:rsid w:val="00612ABF"/>
    <w:rsid w:val="00613183"/>
    <w:rsid w:val="00613604"/>
    <w:rsid w:val="00613753"/>
    <w:rsid w:val="006139DB"/>
    <w:rsid w:val="006139F2"/>
    <w:rsid w:val="00613CD8"/>
    <w:rsid w:val="00613D0D"/>
    <w:rsid w:val="00613E2B"/>
    <w:rsid w:val="0061408D"/>
    <w:rsid w:val="0061441C"/>
    <w:rsid w:val="006150C9"/>
    <w:rsid w:val="0061548B"/>
    <w:rsid w:val="00615802"/>
    <w:rsid w:val="00615912"/>
    <w:rsid w:val="006160AB"/>
    <w:rsid w:val="0061651B"/>
    <w:rsid w:val="00617472"/>
    <w:rsid w:val="00617509"/>
    <w:rsid w:val="0061772D"/>
    <w:rsid w:val="00617E01"/>
    <w:rsid w:val="006200F2"/>
    <w:rsid w:val="00620102"/>
    <w:rsid w:val="0062063E"/>
    <w:rsid w:val="006206AA"/>
    <w:rsid w:val="006210F4"/>
    <w:rsid w:val="00621291"/>
    <w:rsid w:val="00621338"/>
    <w:rsid w:val="006215E8"/>
    <w:rsid w:val="00621740"/>
    <w:rsid w:val="006219D3"/>
    <w:rsid w:val="00621F69"/>
    <w:rsid w:val="00621FD5"/>
    <w:rsid w:val="00622000"/>
    <w:rsid w:val="00622336"/>
    <w:rsid w:val="00622C2C"/>
    <w:rsid w:val="00622CB1"/>
    <w:rsid w:val="00622CCE"/>
    <w:rsid w:val="00622CD4"/>
    <w:rsid w:val="0062344C"/>
    <w:rsid w:val="00623B95"/>
    <w:rsid w:val="00623BA4"/>
    <w:rsid w:val="00623C43"/>
    <w:rsid w:val="00623DD7"/>
    <w:rsid w:val="00624107"/>
    <w:rsid w:val="00624272"/>
    <w:rsid w:val="00624789"/>
    <w:rsid w:val="00624BB0"/>
    <w:rsid w:val="00624D21"/>
    <w:rsid w:val="006255DB"/>
    <w:rsid w:val="00625A35"/>
    <w:rsid w:val="00625FE2"/>
    <w:rsid w:val="00626063"/>
    <w:rsid w:val="006263D6"/>
    <w:rsid w:val="00626829"/>
    <w:rsid w:val="00626AA3"/>
    <w:rsid w:val="0062711C"/>
    <w:rsid w:val="00627262"/>
    <w:rsid w:val="00627687"/>
    <w:rsid w:val="00627C28"/>
    <w:rsid w:val="00627D58"/>
    <w:rsid w:val="00627F84"/>
    <w:rsid w:val="006303C9"/>
    <w:rsid w:val="006304E3"/>
    <w:rsid w:val="00630531"/>
    <w:rsid w:val="006307F8"/>
    <w:rsid w:val="00630945"/>
    <w:rsid w:val="00630B96"/>
    <w:rsid w:val="00631307"/>
    <w:rsid w:val="00631309"/>
    <w:rsid w:val="006314C1"/>
    <w:rsid w:val="00631654"/>
    <w:rsid w:val="006317B8"/>
    <w:rsid w:val="0063207A"/>
    <w:rsid w:val="0063267B"/>
    <w:rsid w:val="006326A3"/>
    <w:rsid w:val="006326D2"/>
    <w:rsid w:val="006328D6"/>
    <w:rsid w:val="00632BF6"/>
    <w:rsid w:val="00632C51"/>
    <w:rsid w:val="006330FC"/>
    <w:rsid w:val="00633398"/>
    <w:rsid w:val="00633797"/>
    <w:rsid w:val="006337EA"/>
    <w:rsid w:val="00633A71"/>
    <w:rsid w:val="00633E9F"/>
    <w:rsid w:val="00634304"/>
    <w:rsid w:val="006344C1"/>
    <w:rsid w:val="00634C24"/>
    <w:rsid w:val="00634D2B"/>
    <w:rsid w:val="0063510B"/>
    <w:rsid w:val="00635B1A"/>
    <w:rsid w:val="00635C9B"/>
    <w:rsid w:val="00635CEE"/>
    <w:rsid w:val="0063639F"/>
    <w:rsid w:val="00636411"/>
    <w:rsid w:val="0063645F"/>
    <w:rsid w:val="00636A59"/>
    <w:rsid w:val="00636A5A"/>
    <w:rsid w:val="00636EAC"/>
    <w:rsid w:val="00637097"/>
    <w:rsid w:val="00637341"/>
    <w:rsid w:val="00637412"/>
    <w:rsid w:val="00637920"/>
    <w:rsid w:val="00637D31"/>
    <w:rsid w:val="00637D41"/>
    <w:rsid w:val="00637ED2"/>
    <w:rsid w:val="0064048D"/>
    <w:rsid w:val="006405A4"/>
    <w:rsid w:val="00640755"/>
    <w:rsid w:val="00640CE5"/>
    <w:rsid w:val="00640EA1"/>
    <w:rsid w:val="00640EF5"/>
    <w:rsid w:val="00640F2C"/>
    <w:rsid w:val="00641214"/>
    <w:rsid w:val="00641268"/>
    <w:rsid w:val="00641652"/>
    <w:rsid w:val="0064166B"/>
    <w:rsid w:val="0064195D"/>
    <w:rsid w:val="00641C0B"/>
    <w:rsid w:val="00641C40"/>
    <w:rsid w:val="00642073"/>
    <w:rsid w:val="00642417"/>
    <w:rsid w:val="0064272D"/>
    <w:rsid w:val="00642761"/>
    <w:rsid w:val="00642956"/>
    <w:rsid w:val="0064302E"/>
    <w:rsid w:val="0064337D"/>
    <w:rsid w:val="00643391"/>
    <w:rsid w:val="006439FD"/>
    <w:rsid w:val="00643AF1"/>
    <w:rsid w:val="00643F40"/>
    <w:rsid w:val="0064450E"/>
    <w:rsid w:val="00644598"/>
    <w:rsid w:val="00644634"/>
    <w:rsid w:val="00644A04"/>
    <w:rsid w:val="00644B11"/>
    <w:rsid w:val="00644F3A"/>
    <w:rsid w:val="00644F5E"/>
    <w:rsid w:val="00644FCC"/>
    <w:rsid w:val="0064582E"/>
    <w:rsid w:val="00645832"/>
    <w:rsid w:val="00645AAF"/>
    <w:rsid w:val="00645C2F"/>
    <w:rsid w:val="00645C93"/>
    <w:rsid w:val="0064679D"/>
    <w:rsid w:val="00646FD2"/>
    <w:rsid w:val="00646FD8"/>
    <w:rsid w:val="006472A2"/>
    <w:rsid w:val="006476E9"/>
    <w:rsid w:val="0064774A"/>
    <w:rsid w:val="0064792C"/>
    <w:rsid w:val="00647B9F"/>
    <w:rsid w:val="00647C6F"/>
    <w:rsid w:val="00647E03"/>
    <w:rsid w:val="00647F10"/>
    <w:rsid w:val="0065042F"/>
    <w:rsid w:val="006504F9"/>
    <w:rsid w:val="006505D8"/>
    <w:rsid w:val="0065087A"/>
    <w:rsid w:val="00650BB9"/>
    <w:rsid w:val="0065112E"/>
    <w:rsid w:val="006515B1"/>
    <w:rsid w:val="00651735"/>
    <w:rsid w:val="00651922"/>
    <w:rsid w:val="00651B01"/>
    <w:rsid w:val="00651E0A"/>
    <w:rsid w:val="00651E84"/>
    <w:rsid w:val="00651F86"/>
    <w:rsid w:val="00652374"/>
    <w:rsid w:val="00652776"/>
    <w:rsid w:val="006531FE"/>
    <w:rsid w:val="006532BE"/>
    <w:rsid w:val="00653435"/>
    <w:rsid w:val="006537D8"/>
    <w:rsid w:val="006537FF"/>
    <w:rsid w:val="0065390D"/>
    <w:rsid w:val="006539B9"/>
    <w:rsid w:val="00653C43"/>
    <w:rsid w:val="006540B4"/>
    <w:rsid w:val="00654196"/>
    <w:rsid w:val="006542DD"/>
    <w:rsid w:val="006543B9"/>
    <w:rsid w:val="0065458D"/>
    <w:rsid w:val="006546F9"/>
    <w:rsid w:val="006548B9"/>
    <w:rsid w:val="006548E7"/>
    <w:rsid w:val="0065496A"/>
    <w:rsid w:val="006549A2"/>
    <w:rsid w:val="006552AC"/>
    <w:rsid w:val="006553E0"/>
    <w:rsid w:val="006559A2"/>
    <w:rsid w:val="00656003"/>
    <w:rsid w:val="0065609F"/>
    <w:rsid w:val="006562C4"/>
    <w:rsid w:val="0065655C"/>
    <w:rsid w:val="00656A0F"/>
    <w:rsid w:val="00656D86"/>
    <w:rsid w:val="00656FAA"/>
    <w:rsid w:val="00656FEC"/>
    <w:rsid w:val="006572B3"/>
    <w:rsid w:val="0065740C"/>
    <w:rsid w:val="00657470"/>
    <w:rsid w:val="0065782F"/>
    <w:rsid w:val="00657DD8"/>
    <w:rsid w:val="006603E9"/>
    <w:rsid w:val="006606F7"/>
    <w:rsid w:val="00660770"/>
    <w:rsid w:val="00660987"/>
    <w:rsid w:val="0066099E"/>
    <w:rsid w:val="0066145E"/>
    <w:rsid w:val="00661902"/>
    <w:rsid w:val="0066194A"/>
    <w:rsid w:val="00661C89"/>
    <w:rsid w:val="00662060"/>
    <w:rsid w:val="00662950"/>
    <w:rsid w:val="00662B85"/>
    <w:rsid w:val="0066388D"/>
    <w:rsid w:val="006645E0"/>
    <w:rsid w:val="0066475E"/>
    <w:rsid w:val="0066494E"/>
    <w:rsid w:val="00664D11"/>
    <w:rsid w:val="00664DAC"/>
    <w:rsid w:val="00665186"/>
    <w:rsid w:val="0066536F"/>
    <w:rsid w:val="006655F0"/>
    <w:rsid w:val="006658B6"/>
    <w:rsid w:val="00665A1D"/>
    <w:rsid w:val="00665D9B"/>
    <w:rsid w:val="00666A1B"/>
    <w:rsid w:val="00666E5F"/>
    <w:rsid w:val="00667200"/>
    <w:rsid w:val="0066769C"/>
    <w:rsid w:val="00667896"/>
    <w:rsid w:val="00667A95"/>
    <w:rsid w:val="00667D56"/>
    <w:rsid w:val="00667E8F"/>
    <w:rsid w:val="006706A0"/>
    <w:rsid w:val="00671083"/>
    <w:rsid w:val="006711D2"/>
    <w:rsid w:val="0067125E"/>
    <w:rsid w:val="006712C2"/>
    <w:rsid w:val="00671581"/>
    <w:rsid w:val="006717EE"/>
    <w:rsid w:val="00671992"/>
    <w:rsid w:val="00671BC2"/>
    <w:rsid w:val="00671DA4"/>
    <w:rsid w:val="00671F00"/>
    <w:rsid w:val="00672145"/>
    <w:rsid w:val="00672260"/>
    <w:rsid w:val="00672280"/>
    <w:rsid w:val="006723C0"/>
    <w:rsid w:val="00672592"/>
    <w:rsid w:val="006728F2"/>
    <w:rsid w:val="00672FF4"/>
    <w:rsid w:val="006730C1"/>
    <w:rsid w:val="006732A4"/>
    <w:rsid w:val="0067348D"/>
    <w:rsid w:val="0067369A"/>
    <w:rsid w:val="00673923"/>
    <w:rsid w:val="00673E03"/>
    <w:rsid w:val="006742EA"/>
    <w:rsid w:val="00674326"/>
    <w:rsid w:val="006749EE"/>
    <w:rsid w:val="00674CF2"/>
    <w:rsid w:val="00675415"/>
    <w:rsid w:val="00675662"/>
    <w:rsid w:val="00675669"/>
    <w:rsid w:val="00676191"/>
    <w:rsid w:val="00676358"/>
    <w:rsid w:val="0067670B"/>
    <w:rsid w:val="00676738"/>
    <w:rsid w:val="006768A2"/>
    <w:rsid w:val="0067697C"/>
    <w:rsid w:val="00676E92"/>
    <w:rsid w:val="006771D8"/>
    <w:rsid w:val="00677434"/>
    <w:rsid w:val="0067748F"/>
    <w:rsid w:val="0067760A"/>
    <w:rsid w:val="00677918"/>
    <w:rsid w:val="00677943"/>
    <w:rsid w:val="00677945"/>
    <w:rsid w:val="00677DB1"/>
    <w:rsid w:val="00680657"/>
    <w:rsid w:val="00680929"/>
    <w:rsid w:val="00680DED"/>
    <w:rsid w:val="0068117E"/>
    <w:rsid w:val="0068147B"/>
    <w:rsid w:val="006818C9"/>
    <w:rsid w:val="0068190F"/>
    <w:rsid w:val="00682161"/>
    <w:rsid w:val="006823C6"/>
    <w:rsid w:val="0068253A"/>
    <w:rsid w:val="006828C0"/>
    <w:rsid w:val="00682A75"/>
    <w:rsid w:val="00682BB7"/>
    <w:rsid w:val="00682DC2"/>
    <w:rsid w:val="00682EBD"/>
    <w:rsid w:val="00683458"/>
    <w:rsid w:val="0068350C"/>
    <w:rsid w:val="006836ED"/>
    <w:rsid w:val="006836F3"/>
    <w:rsid w:val="0068398C"/>
    <w:rsid w:val="00683A83"/>
    <w:rsid w:val="00683BB4"/>
    <w:rsid w:val="006842CB"/>
    <w:rsid w:val="0068434B"/>
    <w:rsid w:val="0068451B"/>
    <w:rsid w:val="00684BBA"/>
    <w:rsid w:val="00685080"/>
    <w:rsid w:val="006852C7"/>
    <w:rsid w:val="00685743"/>
    <w:rsid w:val="00685B6D"/>
    <w:rsid w:val="00686231"/>
    <w:rsid w:val="0068672F"/>
    <w:rsid w:val="00686866"/>
    <w:rsid w:val="0068686E"/>
    <w:rsid w:val="00686E87"/>
    <w:rsid w:val="00686F87"/>
    <w:rsid w:val="0068700F"/>
    <w:rsid w:val="00687441"/>
    <w:rsid w:val="0068747F"/>
    <w:rsid w:val="006874AF"/>
    <w:rsid w:val="0068784B"/>
    <w:rsid w:val="00687F54"/>
    <w:rsid w:val="006902CC"/>
    <w:rsid w:val="006906C8"/>
    <w:rsid w:val="006906D1"/>
    <w:rsid w:val="00690B9F"/>
    <w:rsid w:val="00690CFD"/>
    <w:rsid w:val="00690EB1"/>
    <w:rsid w:val="00691056"/>
    <w:rsid w:val="00691242"/>
    <w:rsid w:val="0069134D"/>
    <w:rsid w:val="00691B91"/>
    <w:rsid w:val="00691C01"/>
    <w:rsid w:val="0069200E"/>
    <w:rsid w:val="0069216F"/>
    <w:rsid w:val="0069219D"/>
    <w:rsid w:val="0069400A"/>
    <w:rsid w:val="0069465F"/>
    <w:rsid w:val="006951CF"/>
    <w:rsid w:val="00695452"/>
    <w:rsid w:val="00695A01"/>
    <w:rsid w:val="00695A13"/>
    <w:rsid w:val="00696069"/>
    <w:rsid w:val="006961C1"/>
    <w:rsid w:val="00696501"/>
    <w:rsid w:val="00696B46"/>
    <w:rsid w:val="00696CF4"/>
    <w:rsid w:val="00697748"/>
    <w:rsid w:val="00697868"/>
    <w:rsid w:val="006A0043"/>
    <w:rsid w:val="006A02E6"/>
    <w:rsid w:val="006A097B"/>
    <w:rsid w:val="006A0CAB"/>
    <w:rsid w:val="006A1049"/>
    <w:rsid w:val="006A10A5"/>
    <w:rsid w:val="006A12AE"/>
    <w:rsid w:val="006A2302"/>
    <w:rsid w:val="006A28EB"/>
    <w:rsid w:val="006A28F4"/>
    <w:rsid w:val="006A2BF5"/>
    <w:rsid w:val="006A335F"/>
    <w:rsid w:val="006A3CF8"/>
    <w:rsid w:val="006A3E8E"/>
    <w:rsid w:val="006A43BB"/>
    <w:rsid w:val="006A4540"/>
    <w:rsid w:val="006A4601"/>
    <w:rsid w:val="006A4770"/>
    <w:rsid w:val="006A4D2F"/>
    <w:rsid w:val="006A4DC1"/>
    <w:rsid w:val="006A4F34"/>
    <w:rsid w:val="006A5020"/>
    <w:rsid w:val="006A509F"/>
    <w:rsid w:val="006A5288"/>
    <w:rsid w:val="006A5D38"/>
    <w:rsid w:val="006A60A7"/>
    <w:rsid w:val="006A614C"/>
    <w:rsid w:val="006A63D2"/>
    <w:rsid w:val="006A6639"/>
    <w:rsid w:val="006A68A5"/>
    <w:rsid w:val="006A6EC5"/>
    <w:rsid w:val="006A7673"/>
    <w:rsid w:val="006A7D31"/>
    <w:rsid w:val="006A7F9B"/>
    <w:rsid w:val="006A7FBE"/>
    <w:rsid w:val="006B0CB6"/>
    <w:rsid w:val="006B0E77"/>
    <w:rsid w:val="006B101A"/>
    <w:rsid w:val="006B13D2"/>
    <w:rsid w:val="006B140A"/>
    <w:rsid w:val="006B1463"/>
    <w:rsid w:val="006B1590"/>
    <w:rsid w:val="006B19A4"/>
    <w:rsid w:val="006B1CAA"/>
    <w:rsid w:val="006B26E5"/>
    <w:rsid w:val="006B314A"/>
    <w:rsid w:val="006B3252"/>
    <w:rsid w:val="006B3636"/>
    <w:rsid w:val="006B3879"/>
    <w:rsid w:val="006B3C32"/>
    <w:rsid w:val="006B406F"/>
    <w:rsid w:val="006B407A"/>
    <w:rsid w:val="006B4522"/>
    <w:rsid w:val="006B4781"/>
    <w:rsid w:val="006B4898"/>
    <w:rsid w:val="006B4CA7"/>
    <w:rsid w:val="006B558C"/>
    <w:rsid w:val="006B5D01"/>
    <w:rsid w:val="006B5D65"/>
    <w:rsid w:val="006B5DC6"/>
    <w:rsid w:val="006B5E5B"/>
    <w:rsid w:val="006B6079"/>
    <w:rsid w:val="006B61A9"/>
    <w:rsid w:val="006B6381"/>
    <w:rsid w:val="006B675F"/>
    <w:rsid w:val="006B6888"/>
    <w:rsid w:val="006B690D"/>
    <w:rsid w:val="006B6BDF"/>
    <w:rsid w:val="006B6CE5"/>
    <w:rsid w:val="006B757F"/>
    <w:rsid w:val="006B7968"/>
    <w:rsid w:val="006B7D33"/>
    <w:rsid w:val="006C14A3"/>
    <w:rsid w:val="006C18B3"/>
    <w:rsid w:val="006C1C95"/>
    <w:rsid w:val="006C1CA7"/>
    <w:rsid w:val="006C1DC6"/>
    <w:rsid w:val="006C1EA8"/>
    <w:rsid w:val="006C206D"/>
    <w:rsid w:val="006C27D0"/>
    <w:rsid w:val="006C28B9"/>
    <w:rsid w:val="006C2B43"/>
    <w:rsid w:val="006C2D68"/>
    <w:rsid w:val="006C31B7"/>
    <w:rsid w:val="006C3477"/>
    <w:rsid w:val="006C3CEE"/>
    <w:rsid w:val="006C3F7E"/>
    <w:rsid w:val="006C45A2"/>
    <w:rsid w:val="006C4AC0"/>
    <w:rsid w:val="006C5609"/>
    <w:rsid w:val="006C57D7"/>
    <w:rsid w:val="006C59EA"/>
    <w:rsid w:val="006C5E80"/>
    <w:rsid w:val="006C5FC4"/>
    <w:rsid w:val="006C61F1"/>
    <w:rsid w:val="006C64DF"/>
    <w:rsid w:val="006C68BF"/>
    <w:rsid w:val="006C73DD"/>
    <w:rsid w:val="006C753C"/>
    <w:rsid w:val="006C75D9"/>
    <w:rsid w:val="006C7A5D"/>
    <w:rsid w:val="006C7FC1"/>
    <w:rsid w:val="006D0183"/>
    <w:rsid w:val="006D0396"/>
    <w:rsid w:val="006D0608"/>
    <w:rsid w:val="006D0879"/>
    <w:rsid w:val="006D0A64"/>
    <w:rsid w:val="006D0A74"/>
    <w:rsid w:val="006D0F41"/>
    <w:rsid w:val="006D1059"/>
    <w:rsid w:val="006D15D7"/>
    <w:rsid w:val="006D1854"/>
    <w:rsid w:val="006D1BC4"/>
    <w:rsid w:val="006D1E2B"/>
    <w:rsid w:val="006D1EAF"/>
    <w:rsid w:val="006D23ED"/>
    <w:rsid w:val="006D24A4"/>
    <w:rsid w:val="006D267E"/>
    <w:rsid w:val="006D2B44"/>
    <w:rsid w:val="006D2D51"/>
    <w:rsid w:val="006D30FC"/>
    <w:rsid w:val="006D37E9"/>
    <w:rsid w:val="006D38F0"/>
    <w:rsid w:val="006D40CB"/>
    <w:rsid w:val="006D4698"/>
    <w:rsid w:val="006D4E4D"/>
    <w:rsid w:val="006D4F15"/>
    <w:rsid w:val="006D5547"/>
    <w:rsid w:val="006D5565"/>
    <w:rsid w:val="006D557E"/>
    <w:rsid w:val="006D580A"/>
    <w:rsid w:val="006D59FF"/>
    <w:rsid w:val="006D5A35"/>
    <w:rsid w:val="006D625B"/>
    <w:rsid w:val="006D6339"/>
    <w:rsid w:val="006D68AD"/>
    <w:rsid w:val="006D692A"/>
    <w:rsid w:val="006D696B"/>
    <w:rsid w:val="006D6C52"/>
    <w:rsid w:val="006D6D1E"/>
    <w:rsid w:val="006D72DE"/>
    <w:rsid w:val="006D74D6"/>
    <w:rsid w:val="006D756E"/>
    <w:rsid w:val="006D7A11"/>
    <w:rsid w:val="006D7C5B"/>
    <w:rsid w:val="006D7D59"/>
    <w:rsid w:val="006E0128"/>
    <w:rsid w:val="006E01B8"/>
    <w:rsid w:val="006E0693"/>
    <w:rsid w:val="006E092D"/>
    <w:rsid w:val="006E09DB"/>
    <w:rsid w:val="006E0DD3"/>
    <w:rsid w:val="006E0E09"/>
    <w:rsid w:val="006E1013"/>
    <w:rsid w:val="006E103F"/>
    <w:rsid w:val="006E125D"/>
    <w:rsid w:val="006E14CB"/>
    <w:rsid w:val="006E1618"/>
    <w:rsid w:val="006E18EB"/>
    <w:rsid w:val="006E1900"/>
    <w:rsid w:val="006E1A4C"/>
    <w:rsid w:val="006E1C57"/>
    <w:rsid w:val="006E1E11"/>
    <w:rsid w:val="006E20EB"/>
    <w:rsid w:val="006E2754"/>
    <w:rsid w:val="006E29F5"/>
    <w:rsid w:val="006E2B4F"/>
    <w:rsid w:val="006E3059"/>
    <w:rsid w:val="006E30AD"/>
    <w:rsid w:val="006E3DD9"/>
    <w:rsid w:val="006E3F6C"/>
    <w:rsid w:val="006E3F77"/>
    <w:rsid w:val="006E450A"/>
    <w:rsid w:val="006E47E3"/>
    <w:rsid w:val="006E492B"/>
    <w:rsid w:val="006E4E0A"/>
    <w:rsid w:val="006E4ED1"/>
    <w:rsid w:val="006E4FCE"/>
    <w:rsid w:val="006E505A"/>
    <w:rsid w:val="006E52A9"/>
    <w:rsid w:val="006E551A"/>
    <w:rsid w:val="006E55C6"/>
    <w:rsid w:val="006E591F"/>
    <w:rsid w:val="006E5E7B"/>
    <w:rsid w:val="006E5EEC"/>
    <w:rsid w:val="006E5F69"/>
    <w:rsid w:val="006E6112"/>
    <w:rsid w:val="006E6564"/>
    <w:rsid w:val="006E66D8"/>
    <w:rsid w:val="006E6929"/>
    <w:rsid w:val="006E6B7C"/>
    <w:rsid w:val="006E6F6A"/>
    <w:rsid w:val="006E78DB"/>
    <w:rsid w:val="006E7A1B"/>
    <w:rsid w:val="006E7A99"/>
    <w:rsid w:val="006E7E83"/>
    <w:rsid w:val="006F00D5"/>
    <w:rsid w:val="006F067E"/>
    <w:rsid w:val="006F1071"/>
    <w:rsid w:val="006F1311"/>
    <w:rsid w:val="006F1627"/>
    <w:rsid w:val="006F1DCB"/>
    <w:rsid w:val="006F21C6"/>
    <w:rsid w:val="006F22AB"/>
    <w:rsid w:val="006F243D"/>
    <w:rsid w:val="006F24F0"/>
    <w:rsid w:val="006F25CD"/>
    <w:rsid w:val="006F2835"/>
    <w:rsid w:val="006F2BAE"/>
    <w:rsid w:val="006F2C72"/>
    <w:rsid w:val="006F31A3"/>
    <w:rsid w:val="006F32DC"/>
    <w:rsid w:val="006F33AF"/>
    <w:rsid w:val="006F3558"/>
    <w:rsid w:val="006F3BB4"/>
    <w:rsid w:val="006F3C36"/>
    <w:rsid w:val="006F3DDC"/>
    <w:rsid w:val="006F3EFD"/>
    <w:rsid w:val="006F3F26"/>
    <w:rsid w:val="006F4589"/>
    <w:rsid w:val="006F4722"/>
    <w:rsid w:val="006F49A7"/>
    <w:rsid w:val="006F4A3D"/>
    <w:rsid w:val="006F4B8E"/>
    <w:rsid w:val="006F4BC5"/>
    <w:rsid w:val="006F5182"/>
    <w:rsid w:val="006F5271"/>
    <w:rsid w:val="006F56C3"/>
    <w:rsid w:val="006F5A6F"/>
    <w:rsid w:val="006F5A80"/>
    <w:rsid w:val="006F5B3D"/>
    <w:rsid w:val="006F5D25"/>
    <w:rsid w:val="006F5E47"/>
    <w:rsid w:val="006F62E1"/>
    <w:rsid w:val="006F6306"/>
    <w:rsid w:val="006F65BA"/>
    <w:rsid w:val="006F65E4"/>
    <w:rsid w:val="006F6665"/>
    <w:rsid w:val="006F6C43"/>
    <w:rsid w:val="006F6C7E"/>
    <w:rsid w:val="006F6D6F"/>
    <w:rsid w:val="006F6ED7"/>
    <w:rsid w:val="006F775E"/>
    <w:rsid w:val="006F78A0"/>
    <w:rsid w:val="006F78C3"/>
    <w:rsid w:val="006F7933"/>
    <w:rsid w:val="007000E9"/>
    <w:rsid w:val="007005FA"/>
    <w:rsid w:val="00700765"/>
    <w:rsid w:val="00701010"/>
    <w:rsid w:val="007011D0"/>
    <w:rsid w:val="007018D1"/>
    <w:rsid w:val="00701A60"/>
    <w:rsid w:val="007025FC"/>
    <w:rsid w:val="007028D5"/>
    <w:rsid w:val="00702B9F"/>
    <w:rsid w:val="00702CB0"/>
    <w:rsid w:val="0070314D"/>
    <w:rsid w:val="00703CE2"/>
    <w:rsid w:val="00704063"/>
    <w:rsid w:val="0070420F"/>
    <w:rsid w:val="0070428E"/>
    <w:rsid w:val="007042B1"/>
    <w:rsid w:val="00704307"/>
    <w:rsid w:val="00704340"/>
    <w:rsid w:val="007046BF"/>
    <w:rsid w:val="00704CE6"/>
    <w:rsid w:val="00704F67"/>
    <w:rsid w:val="0070533E"/>
    <w:rsid w:val="007054B6"/>
    <w:rsid w:val="00705562"/>
    <w:rsid w:val="007055A1"/>
    <w:rsid w:val="00705A49"/>
    <w:rsid w:val="00705A8D"/>
    <w:rsid w:val="00705B23"/>
    <w:rsid w:val="00705BF8"/>
    <w:rsid w:val="00705C2D"/>
    <w:rsid w:val="00705D5D"/>
    <w:rsid w:val="00705D80"/>
    <w:rsid w:val="00705DBE"/>
    <w:rsid w:val="0070647A"/>
    <w:rsid w:val="007067E5"/>
    <w:rsid w:val="00706942"/>
    <w:rsid w:val="00706B13"/>
    <w:rsid w:val="007072AC"/>
    <w:rsid w:val="0070732F"/>
    <w:rsid w:val="0070795D"/>
    <w:rsid w:val="00707F3E"/>
    <w:rsid w:val="007103E5"/>
    <w:rsid w:val="00710580"/>
    <w:rsid w:val="007106B0"/>
    <w:rsid w:val="007106CD"/>
    <w:rsid w:val="00710ADE"/>
    <w:rsid w:val="00710CED"/>
    <w:rsid w:val="00710E13"/>
    <w:rsid w:val="00710E7D"/>
    <w:rsid w:val="00710EB9"/>
    <w:rsid w:val="00711081"/>
    <w:rsid w:val="0071109E"/>
    <w:rsid w:val="00711C13"/>
    <w:rsid w:val="00711C32"/>
    <w:rsid w:val="007120A3"/>
    <w:rsid w:val="00712640"/>
    <w:rsid w:val="00712713"/>
    <w:rsid w:val="00712D92"/>
    <w:rsid w:val="00712F50"/>
    <w:rsid w:val="0071325D"/>
    <w:rsid w:val="00713CAB"/>
    <w:rsid w:val="00714036"/>
    <w:rsid w:val="00714988"/>
    <w:rsid w:val="00714F45"/>
    <w:rsid w:val="00715098"/>
    <w:rsid w:val="00715674"/>
    <w:rsid w:val="00715701"/>
    <w:rsid w:val="00715753"/>
    <w:rsid w:val="00715BB2"/>
    <w:rsid w:val="00715CBC"/>
    <w:rsid w:val="0071628A"/>
    <w:rsid w:val="00716337"/>
    <w:rsid w:val="007168F0"/>
    <w:rsid w:val="00716908"/>
    <w:rsid w:val="00717012"/>
    <w:rsid w:val="0071745C"/>
    <w:rsid w:val="007174DB"/>
    <w:rsid w:val="00717976"/>
    <w:rsid w:val="00717FB8"/>
    <w:rsid w:val="0072005E"/>
    <w:rsid w:val="0072098E"/>
    <w:rsid w:val="007212DE"/>
    <w:rsid w:val="007215B8"/>
    <w:rsid w:val="007216D1"/>
    <w:rsid w:val="007219B8"/>
    <w:rsid w:val="007219EC"/>
    <w:rsid w:val="00722151"/>
    <w:rsid w:val="007225FF"/>
    <w:rsid w:val="00722A9B"/>
    <w:rsid w:val="00722B79"/>
    <w:rsid w:val="00722E4B"/>
    <w:rsid w:val="0072327D"/>
    <w:rsid w:val="00723298"/>
    <w:rsid w:val="00723CC7"/>
    <w:rsid w:val="00723E55"/>
    <w:rsid w:val="00724203"/>
    <w:rsid w:val="0072462C"/>
    <w:rsid w:val="0072476E"/>
    <w:rsid w:val="007247C2"/>
    <w:rsid w:val="007248C8"/>
    <w:rsid w:val="007252D3"/>
    <w:rsid w:val="00725655"/>
    <w:rsid w:val="00725C53"/>
    <w:rsid w:val="00726098"/>
    <w:rsid w:val="0072639E"/>
    <w:rsid w:val="00726905"/>
    <w:rsid w:val="00726A5D"/>
    <w:rsid w:val="007270BD"/>
    <w:rsid w:val="007275CF"/>
    <w:rsid w:val="00727AA9"/>
    <w:rsid w:val="00727E7D"/>
    <w:rsid w:val="00730227"/>
    <w:rsid w:val="0073136C"/>
    <w:rsid w:val="007315C8"/>
    <w:rsid w:val="00731607"/>
    <w:rsid w:val="007316BA"/>
    <w:rsid w:val="0073195C"/>
    <w:rsid w:val="007319A5"/>
    <w:rsid w:val="00731CA7"/>
    <w:rsid w:val="007320BE"/>
    <w:rsid w:val="007324D6"/>
    <w:rsid w:val="00732660"/>
    <w:rsid w:val="00732A52"/>
    <w:rsid w:val="00732C8E"/>
    <w:rsid w:val="007332FA"/>
    <w:rsid w:val="00733315"/>
    <w:rsid w:val="00733354"/>
    <w:rsid w:val="00733410"/>
    <w:rsid w:val="007337BE"/>
    <w:rsid w:val="0073391C"/>
    <w:rsid w:val="00734212"/>
    <w:rsid w:val="007342BD"/>
    <w:rsid w:val="0073448E"/>
    <w:rsid w:val="00734698"/>
    <w:rsid w:val="007348B2"/>
    <w:rsid w:val="00734CEB"/>
    <w:rsid w:val="007350E9"/>
    <w:rsid w:val="007355A1"/>
    <w:rsid w:val="0073575F"/>
    <w:rsid w:val="00735815"/>
    <w:rsid w:val="00735B04"/>
    <w:rsid w:val="00735EAF"/>
    <w:rsid w:val="00736307"/>
    <w:rsid w:val="00736428"/>
    <w:rsid w:val="0073643C"/>
    <w:rsid w:val="00736538"/>
    <w:rsid w:val="007369A2"/>
    <w:rsid w:val="007372EC"/>
    <w:rsid w:val="00737360"/>
    <w:rsid w:val="0073755E"/>
    <w:rsid w:val="00737B79"/>
    <w:rsid w:val="00737D61"/>
    <w:rsid w:val="00740002"/>
    <w:rsid w:val="00740831"/>
    <w:rsid w:val="00740A1E"/>
    <w:rsid w:val="00740FB8"/>
    <w:rsid w:val="0074127B"/>
    <w:rsid w:val="00741866"/>
    <w:rsid w:val="00741922"/>
    <w:rsid w:val="00741A27"/>
    <w:rsid w:val="00741BE0"/>
    <w:rsid w:val="00741F0F"/>
    <w:rsid w:val="00742079"/>
    <w:rsid w:val="00742306"/>
    <w:rsid w:val="0074243B"/>
    <w:rsid w:val="007427C2"/>
    <w:rsid w:val="00742E63"/>
    <w:rsid w:val="00742ED6"/>
    <w:rsid w:val="00742F7A"/>
    <w:rsid w:val="0074353E"/>
    <w:rsid w:val="00743584"/>
    <w:rsid w:val="007435F3"/>
    <w:rsid w:val="00743D3C"/>
    <w:rsid w:val="00744087"/>
    <w:rsid w:val="007441E3"/>
    <w:rsid w:val="00744443"/>
    <w:rsid w:val="0074451D"/>
    <w:rsid w:val="00744874"/>
    <w:rsid w:val="00744916"/>
    <w:rsid w:val="0074530D"/>
    <w:rsid w:val="00745FF3"/>
    <w:rsid w:val="00746018"/>
    <w:rsid w:val="00746059"/>
    <w:rsid w:val="0074608F"/>
    <w:rsid w:val="0074615B"/>
    <w:rsid w:val="00746470"/>
    <w:rsid w:val="00746869"/>
    <w:rsid w:val="00746967"/>
    <w:rsid w:val="00746C79"/>
    <w:rsid w:val="00746D6D"/>
    <w:rsid w:val="00746FE7"/>
    <w:rsid w:val="00747188"/>
    <w:rsid w:val="0074718F"/>
    <w:rsid w:val="007472F4"/>
    <w:rsid w:val="007473EC"/>
    <w:rsid w:val="00747C0A"/>
    <w:rsid w:val="00747D80"/>
    <w:rsid w:val="00747E36"/>
    <w:rsid w:val="00747ECD"/>
    <w:rsid w:val="00747EE7"/>
    <w:rsid w:val="00750094"/>
    <w:rsid w:val="007506CF"/>
    <w:rsid w:val="00750E4C"/>
    <w:rsid w:val="00751154"/>
    <w:rsid w:val="0075142B"/>
    <w:rsid w:val="007516C3"/>
    <w:rsid w:val="00751B32"/>
    <w:rsid w:val="007520A2"/>
    <w:rsid w:val="00752178"/>
    <w:rsid w:val="007527FA"/>
    <w:rsid w:val="007530F4"/>
    <w:rsid w:val="00753497"/>
    <w:rsid w:val="00753591"/>
    <w:rsid w:val="007535FD"/>
    <w:rsid w:val="0075362E"/>
    <w:rsid w:val="00753CF9"/>
    <w:rsid w:val="0075414D"/>
    <w:rsid w:val="007543D6"/>
    <w:rsid w:val="00754436"/>
    <w:rsid w:val="007547EA"/>
    <w:rsid w:val="00754C87"/>
    <w:rsid w:val="00755107"/>
    <w:rsid w:val="00755117"/>
    <w:rsid w:val="0075530F"/>
    <w:rsid w:val="00755A47"/>
    <w:rsid w:val="00755F44"/>
    <w:rsid w:val="0075611D"/>
    <w:rsid w:val="007561A5"/>
    <w:rsid w:val="007567F9"/>
    <w:rsid w:val="007568AB"/>
    <w:rsid w:val="007568DA"/>
    <w:rsid w:val="0075706C"/>
    <w:rsid w:val="00757112"/>
    <w:rsid w:val="0075743E"/>
    <w:rsid w:val="007574E6"/>
    <w:rsid w:val="007600D1"/>
    <w:rsid w:val="00760710"/>
    <w:rsid w:val="007612B0"/>
    <w:rsid w:val="00761380"/>
    <w:rsid w:val="007613AC"/>
    <w:rsid w:val="00761569"/>
    <w:rsid w:val="00761684"/>
    <w:rsid w:val="00761AE6"/>
    <w:rsid w:val="00761D63"/>
    <w:rsid w:val="00761E50"/>
    <w:rsid w:val="0076228C"/>
    <w:rsid w:val="007624B9"/>
    <w:rsid w:val="00762AEB"/>
    <w:rsid w:val="00763807"/>
    <w:rsid w:val="00763BDD"/>
    <w:rsid w:val="00763EB7"/>
    <w:rsid w:val="00763F9C"/>
    <w:rsid w:val="00763FAF"/>
    <w:rsid w:val="00764A6D"/>
    <w:rsid w:val="00764B8C"/>
    <w:rsid w:val="00764F74"/>
    <w:rsid w:val="0076528E"/>
    <w:rsid w:val="00765560"/>
    <w:rsid w:val="0076559A"/>
    <w:rsid w:val="00765B18"/>
    <w:rsid w:val="00765DDD"/>
    <w:rsid w:val="00765F67"/>
    <w:rsid w:val="0076622D"/>
    <w:rsid w:val="0076649A"/>
    <w:rsid w:val="00766670"/>
    <w:rsid w:val="00766BC2"/>
    <w:rsid w:val="00766E7B"/>
    <w:rsid w:val="00766F14"/>
    <w:rsid w:val="00766F92"/>
    <w:rsid w:val="00767436"/>
    <w:rsid w:val="00767446"/>
    <w:rsid w:val="007676B3"/>
    <w:rsid w:val="00767CA2"/>
    <w:rsid w:val="00767CFB"/>
    <w:rsid w:val="00770067"/>
    <w:rsid w:val="00770A26"/>
    <w:rsid w:val="00770BE9"/>
    <w:rsid w:val="00771256"/>
    <w:rsid w:val="0077128E"/>
    <w:rsid w:val="00771371"/>
    <w:rsid w:val="0077158E"/>
    <w:rsid w:val="00771659"/>
    <w:rsid w:val="0077166B"/>
    <w:rsid w:val="00771F80"/>
    <w:rsid w:val="00771FD6"/>
    <w:rsid w:val="00771FFA"/>
    <w:rsid w:val="00772197"/>
    <w:rsid w:val="00772246"/>
    <w:rsid w:val="00772978"/>
    <w:rsid w:val="00772A79"/>
    <w:rsid w:val="00772AA9"/>
    <w:rsid w:val="00772D21"/>
    <w:rsid w:val="00773157"/>
    <w:rsid w:val="00773C32"/>
    <w:rsid w:val="00773F29"/>
    <w:rsid w:val="00774091"/>
    <w:rsid w:val="00774226"/>
    <w:rsid w:val="0077432A"/>
    <w:rsid w:val="00774598"/>
    <w:rsid w:val="007747E0"/>
    <w:rsid w:val="00774973"/>
    <w:rsid w:val="00774B1C"/>
    <w:rsid w:val="00774EB6"/>
    <w:rsid w:val="00774F59"/>
    <w:rsid w:val="00775010"/>
    <w:rsid w:val="007751BC"/>
    <w:rsid w:val="00775384"/>
    <w:rsid w:val="007753CA"/>
    <w:rsid w:val="007755CD"/>
    <w:rsid w:val="007756B6"/>
    <w:rsid w:val="007758C2"/>
    <w:rsid w:val="00775996"/>
    <w:rsid w:val="00775BDD"/>
    <w:rsid w:val="00775C43"/>
    <w:rsid w:val="00775E3A"/>
    <w:rsid w:val="00775E6D"/>
    <w:rsid w:val="00776142"/>
    <w:rsid w:val="007761BE"/>
    <w:rsid w:val="00776667"/>
    <w:rsid w:val="0077691D"/>
    <w:rsid w:val="00776E3B"/>
    <w:rsid w:val="00776EAB"/>
    <w:rsid w:val="0077734B"/>
    <w:rsid w:val="007775D9"/>
    <w:rsid w:val="0077775E"/>
    <w:rsid w:val="00777ACA"/>
    <w:rsid w:val="00777DC3"/>
    <w:rsid w:val="00780203"/>
    <w:rsid w:val="0078028C"/>
    <w:rsid w:val="00780AD3"/>
    <w:rsid w:val="00780CCB"/>
    <w:rsid w:val="00780F16"/>
    <w:rsid w:val="007813AC"/>
    <w:rsid w:val="007818BE"/>
    <w:rsid w:val="00781A4E"/>
    <w:rsid w:val="0078241A"/>
    <w:rsid w:val="0078256F"/>
    <w:rsid w:val="00782696"/>
    <w:rsid w:val="007827F1"/>
    <w:rsid w:val="0078288A"/>
    <w:rsid w:val="00782B35"/>
    <w:rsid w:val="00782C79"/>
    <w:rsid w:val="00782CE6"/>
    <w:rsid w:val="00782DC5"/>
    <w:rsid w:val="00783228"/>
    <w:rsid w:val="007834D9"/>
    <w:rsid w:val="0078369A"/>
    <w:rsid w:val="00783720"/>
    <w:rsid w:val="00783903"/>
    <w:rsid w:val="00784122"/>
    <w:rsid w:val="00784678"/>
    <w:rsid w:val="00784E75"/>
    <w:rsid w:val="007851FE"/>
    <w:rsid w:val="00786345"/>
    <w:rsid w:val="0078696A"/>
    <w:rsid w:val="007871AD"/>
    <w:rsid w:val="007871E1"/>
    <w:rsid w:val="0078727D"/>
    <w:rsid w:val="0078752C"/>
    <w:rsid w:val="00787B28"/>
    <w:rsid w:val="00787E90"/>
    <w:rsid w:val="00787EFE"/>
    <w:rsid w:val="00790229"/>
    <w:rsid w:val="00790906"/>
    <w:rsid w:val="00790B4E"/>
    <w:rsid w:val="00790FDA"/>
    <w:rsid w:val="007911B5"/>
    <w:rsid w:val="007911D3"/>
    <w:rsid w:val="0079154A"/>
    <w:rsid w:val="00791AC6"/>
    <w:rsid w:val="00791D6E"/>
    <w:rsid w:val="00792F2E"/>
    <w:rsid w:val="00792FC5"/>
    <w:rsid w:val="007933C3"/>
    <w:rsid w:val="00793B0F"/>
    <w:rsid w:val="00793B3F"/>
    <w:rsid w:val="00794287"/>
    <w:rsid w:val="007942E2"/>
    <w:rsid w:val="00794669"/>
    <w:rsid w:val="007949FD"/>
    <w:rsid w:val="00794A63"/>
    <w:rsid w:val="00794ACB"/>
    <w:rsid w:val="00794CC6"/>
    <w:rsid w:val="00794D06"/>
    <w:rsid w:val="00794F41"/>
    <w:rsid w:val="00795180"/>
    <w:rsid w:val="007957C8"/>
    <w:rsid w:val="0079638D"/>
    <w:rsid w:val="007963C3"/>
    <w:rsid w:val="007963CE"/>
    <w:rsid w:val="00796532"/>
    <w:rsid w:val="00796ADE"/>
    <w:rsid w:val="00796B06"/>
    <w:rsid w:val="00796C33"/>
    <w:rsid w:val="00796D6A"/>
    <w:rsid w:val="00797107"/>
    <w:rsid w:val="007975DB"/>
    <w:rsid w:val="007977EB"/>
    <w:rsid w:val="007978CC"/>
    <w:rsid w:val="00797E51"/>
    <w:rsid w:val="007A03B3"/>
    <w:rsid w:val="007A057B"/>
    <w:rsid w:val="007A0649"/>
    <w:rsid w:val="007A1667"/>
    <w:rsid w:val="007A179D"/>
    <w:rsid w:val="007A1CE6"/>
    <w:rsid w:val="007A262D"/>
    <w:rsid w:val="007A3055"/>
    <w:rsid w:val="007A349A"/>
    <w:rsid w:val="007A34C4"/>
    <w:rsid w:val="007A3839"/>
    <w:rsid w:val="007A3D61"/>
    <w:rsid w:val="007A3EFC"/>
    <w:rsid w:val="007A42F1"/>
    <w:rsid w:val="007A499A"/>
    <w:rsid w:val="007A59BB"/>
    <w:rsid w:val="007A5AC9"/>
    <w:rsid w:val="007A6009"/>
    <w:rsid w:val="007A609E"/>
    <w:rsid w:val="007A618B"/>
    <w:rsid w:val="007A6AAF"/>
    <w:rsid w:val="007A6B00"/>
    <w:rsid w:val="007A6D63"/>
    <w:rsid w:val="007A71FE"/>
    <w:rsid w:val="007A79E0"/>
    <w:rsid w:val="007A7AEE"/>
    <w:rsid w:val="007B00BD"/>
    <w:rsid w:val="007B02A7"/>
    <w:rsid w:val="007B0FC9"/>
    <w:rsid w:val="007B146C"/>
    <w:rsid w:val="007B14CA"/>
    <w:rsid w:val="007B15AD"/>
    <w:rsid w:val="007B16F5"/>
    <w:rsid w:val="007B17D6"/>
    <w:rsid w:val="007B1932"/>
    <w:rsid w:val="007B1D53"/>
    <w:rsid w:val="007B211D"/>
    <w:rsid w:val="007B28EF"/>
    <w:rsid w:val="007B296D"/>
    <w:rsid w:val="007B2A00"/>
    <w:rsid w:val="007B3ADD"/>
    <w:rsid w:val="007B3C82"/>
    <w:rsid w:val="007B3E2A"/>
    <w:rsid w:val="007B3F00"/>
    <w:rsid w:val="007B3F5E"/>
    <w:rsid w:val="007B47DF"/>
    <w:rsid w:val="007B484B"/>
    <w:rsid w:val="007B4B1E"/>
    <w:rsid w:val="007B5934"/>
    <w:rsid w:val="007B5C1E"/>
    <w:rsid w:val="007B5EB0"/>
    <w:rsid w:val="007B5F8B"/>
    <w:rsid w:val="007B64FC"/>
    <w:rsid w:val="007B6594"/>
    <w:rsid w:val="007B65ED"/>
    <w:rsid w:val="007B67E6"/>
    <w:rsid w:val="007B6D9C"/>
    <w:rsid w:val="007B6FA2"/>
    <w:rsid w:val="007B7386"/>
    <w:rsid w:val="007B7536"/>
    <w:rsid w:val="007B7654"/>
    <w:rsid w:val="007C04D7"/>
    <w:rsid w:val="007C050E"/>
    <w:rsid w:val="007C0982"/>
    <w:rsid w:val="007C0B3A"/>
    <w:rsid w:val="007C0E7F"/>
    <w:rsid w:val="007C0E87"/>
    <w:rsid w:val="007C10A1"/>
    <w:rsid w:val="007C115B"/>
    <w:rsid w:val="007C1170"/>
    <w:rsid w:val="007C18C0"/>
    <w:rsid w:val="007C1A4E"/>
    <w:rsid w:val="007C1C4C"/>
    <w:rsid w:val="007C20CA"/>
    <w:rsid w:val="007C2456"/>
    <w:rsid w:val="007C285B"/>
    <w:rsid w:val="007C29EF"/>
    <w:rsid w:val="007C2B15"/>
    <w:rsid w:val="007C2C71"/>
    <w:rsid w:val="007C2CCC"/>
    <w:rsid w:val="007C2DB5"/>
    <w:rsid w:val="007C2DD1"/>
    <w:rsid w:val="007C2E40"/>
    <w:rsid w:val="007C2E5B"/>
    <w:rsid w:val="007C328C"/>
    <w:rsid w:val="007C3C26"/>
    <w:rsid w:val="007C3C2D"/>
    <w:rsid w:val="007C3D92"/>
    <w:rsid w:val="007C4158"/>
    <w:rsid w:val="007C47FF"/>
    <w:rsid w:val="007C4E2B"/>
    <w:rsid w:val="007C502C"/>
    <w:rsid w:val="007C5B24"/>
    <w:rsid w:val="007C5C13"/>
    <w:rsid w:val="007C5CD0"/>
    <w:rsid w:val="007C6068"/>
    <w:rsid w:val="007C60AE"/>
    <w:rsid w:val="007C635E"/>
    <w:rsid w:val="007C6529"/>
    <w:rsid w:val="007C67C3"/>
    <w:rsid w:val="007C6D08"/>
    <w:rsid w:val="007C7129"/>
    <w:rsid w:val="007C7194"/>
    <w:rsid w:val="007C7252"/>
    <w:rsid w:val="007C76A9"/>
    <w:rsid w:val="007C7764"/>
    <w:rsid w:val="007C7B57"/>
    <w:rsid w:val="007C7D13"/>
    <w:rsid w:val="007D016C"/>
    <w:rsid w:val="007D0324"/>
    <w:rsid w:val="007D033F"/>
    <w:rsid w:val="007D04E5"/>
    <w:rsid w:val="007D05E2"/>
    <w:rsid w:val="007D06D6"/>
    <w:rsid w:val="007D085B"/>
    <w:rsid w:val="007D0893"/>
    <w:rsid w:val="007D0B6C"/>
    <w:rsid w:val="007D120F"/>
    <w:rsid w:val="007D14B5"/>
    <w:rsid w:val="007D18F2"/>
    <w:rsid w:val="007D1D50"/>
    <w:rsid w:val="007D2059"/>
    <w:rsid w:val="007D24B2"/>
    <w:rsid w:val="007D269C"/>
    <w:rsid w:val="007D2740"/>
    <w:rsid w:val="007D2C6D"/>
    <w:rsid w:val="007D32E4"/>
    <w:rsid w:val="007D344A"/>
    <w:rsid w:val="007D3535"/>
    <w:rsid w:val="007D398E"/>
    <w:rsid w:val="007D3F36"/>
    <w:rsid w:val="007D4ABD"/>
    <w:rsid w:val="007D4B8F"/>
    <w:rsid w:val="007D4CA1"/>
    <w:rsid w:val="007D4D35"/>
    <w:rsid w:val="007D4DEF"/>
    <w:rsid w:val="007D4FC1"/>
    <w:rsid w:val="007D50D4"/>
    <w:rsid w:val="007D5209"/>
    <w:rsid w:val="007D5268"/>
    <w:rsid w:val="007D55F0"/>
    <w:rsid w:val="007D59C5"/>
    <w:rsid w:val="007D5CD6"/>
    <w:rsid w:val="007D5D86"/>
    <w:rsid w:val="007D5DEC"/>
    <w:rsid w:val="007D5FA7"/>
    <w:rsid w:val="007D5FF8"/>
    <w:rsid w:val="007D637E"/>
    <w:rsid w:val="007D63E8"/>
    <w:rsid w:val="007D6445"/>
    <w:rsid w:val="007D67D3"/>
    <w:rsid w:val="007D68CE"/>
    <w:rsid w:val="007D6B7F"/>
    <w:rsid w:val="007D7076"/>
    <w:rsid w:val="007D7092"/>
    <w:rsid w:val="007D70A5"/>
    <w:rsid w:val="007D72BB"/>
    <w:rsid w:val="007D796D"/>
    <w:rsid w:val="007D79B0"/>
    <w:rsid w:val="007E0497"/>
    <w:rsid w:val="007E052C"/>
    <w:rsid w:val="007E07F6"/>
    <w:rsid w:val="007E0BAE"/>
    <w:rsid w:val="007E0F45"/>
    <w:rsid w:val="007E11FA"/>
    <w:rsid w:val="007E1206"/>
    <w:rsid w:val="007E143D"/>
    <w:rsid w:val="007E19DA"/>
    <w:rsid w:val="007E20AC"/>
    <w:rsid w:val="007E2483"/>
    <w:rsid w:val="007E26B4"/>
    <w:rsid w:val="007E294D"/>
    <w:rsid w:val="007E29D1"/>
    <w:rsid w:val="007E2A1E"/>
    <w:rsid w:val="007E2C4A"/>
    <w:rsid w:val="007E2C5E"/>
    <w:rsid w:val="007E2C89"/>
    <w:rsid w:val="007E2D44"/>
    <w:rsid w:val="007E2D82"/>
    <w:rsid w:val="007E2F80"/>
    <w:rsid w:val="007E3962"/>
    <w:rsid w:val="007E3A50"/>
    <w:rsid w:val="007E3CB7"/>
    <w:rsid w:val="007E40DF"/>
    <w:rsid w:val="007E4230"/>
    <w:rsid w:val="007E43AF"/>
    <w:rsid w:val="007E4A00"/>
    <w:rsid w:val="007E4EF7"/>
    <w:rsid w:val="007E4F93"/>
    <w:rsid w:val="007E50C2"/>
    <w:rsid w:val="007E512A"/>
    <w:rsid w:val="007E51C4"/>
    <w:rsid w:val="007E5288"/>
    <w:rsid w:val="007E5306"/>
    <w:rsid w:val="007E549B"/>
    <w:rsid w:val="007E54A6"/>
    <w:rsid w:val="007E5FDB"/>
    <w:rsid w:val="007E6082"/>
    <w:rsid w:val="007E6768"/>
    <w:rsid w:val="007E7015"/>
    <w:rsid w:val="007E7230"/>
    <w:rsid w:val="007E78B7"/>
    <w:rsid w:val="007E7A22"/>
    <w:rsid w:val="007E7B9B"/>
    <w:rsid w:val="007E7BCD"/>
    <w:rsid w:val="007E7C5F"/>
    <w:rsid w:val="007E7E15"/>
    <w:rsid w:val="007F0163"/>
    <w:rsid w:val="007F025F"/>
    <w:rsid w:val="007F053E"/>
    <w:rsid w:val="007F0608"/>
    <w:rsid w:val="007F09E3"/>
    <w:rsid w:val="007F14FA"/>
    <w:rsid w:val="007F197F"/>
    <w:rsid w:val="007F19E4"/>
    <w:rsid w:val="007F1E5E"/>
    <w:rsid w:val="007F1FEC"/>
    <w:rsid w:val="007F22FF"/>
    <w:rsid w:val="007F24A0"/>
    <w:rsid w:val="007F2846"/>
    <w:rsid w:val="007F2D38"/>
    <w:rsid w:val="007F305D"/>
    <w:rsid w:val="007F3247"/>
    <w:rsid w:val="007F330C"/>
    <w:rsid w:val="007F34E6"/>
    <w:rsid w:val="007F36C4"/>
    <w:rsid w:val="007F38AA"/>
    <w:rsid w:val="007F3958"/>
    <w:rsid w:val="007F3EAD"/>
    <w:rsid w:val="007F3F65"/>
    <w:rsid w:val="007F3F98"/>
    <w:rsid w:val="007F4263"/>
    <w:rsid w:val="007F42E6"/>
    <w:rsid w:val="007F4304"/>
    <w:rsid w:val="007F47EB"/>
    <w:rsid w:val="007F4A8C"/>
    <w:rsid w:val="007F4B1A"/>
    <w:rsid w:val="007F4FF3"/>
    <w:rsid w:val="007F4FFF"/>
    <w:rsid w:val="007F51AD"/>
    <w:rsid w:val="007F6109"/>
    <w:rsid w:val="007F625D"/>
    <w:rsid w:val="007F680B"/>
    <w:rsid w:val="007F6C09"/>
    <w:rsid w:val="007F6EBC"/>
    <w:rsid w:val="007F6F11"/>
    <w:rsid w:val="007F7262"/>
    <w:rsid w:val="007F79E8"/>
    <w:rsid w:val="007F7A3F"/>
    <w:rsid w:val="008008AE"/>
    <w:rsid w:val="00800AB0"/>
    <w:rsid w:val="0080108B"/>
    <w:rsid w:val="00801161"/>
    <w:rsid w:val="0080174B"/>
    <w:rsid w:val="00801AB7"/>
    <w:rsid w:val="00802130"/>
    <w:rsid w:val="00802185"/>
    <w:rsid w:val="008023B8"/>
    <w:rsid w:val="00802447"/>
    <w:rsid w:val="008024DE"/>
    <w:rsid w:val="008027EE"/>
    <w:rsid w:val="0080287F"/>
    <w:rsid w:val="008031EB"/>
    <w:rsid w:val="00803237"/>
    <w:rsid w:val="0080364E"/>
    <w:rsid w:val="00803654"/>
    <w:rsid w:val="008038E4"/>
    <w:rsid w:val="00803EB9"/>
    <w:rsid w:val="00803FB8"/>
    <w:rsid w:val="00804275"/>
    <w:rsid w:val="00804325"/>
    <w:rsid w:val="008043E8"/>
    <w:rsid w:val="0080456E"/>
    <w:rsid w:val="00804628"/>
    <w:rsid w:val="00804A81"/>
    <w:rsid w:val="00804C51"/>
    <w:rsid w:val="00804CCC"/>
    <w:rsid w:val="00804D47"/>
    <w:rsid w:val="0080501F"/>
    <w:rsid w:val="0080566F"/>
    <w:rsid w:val="00805721"/>
    <w:rsid w:val="00805B88"/>
    <w:rsid w:val="00805D57"/>
    <w:rsid w:val="008061F0"/>
    <w:rsid w:val="008065EE"/>
    <w:rsid w:val="00806A82"/>
    <w:rsid w:val="00806C47"/>
    <w:rsid w:val="00806C92"/>
    <w:rsid w:val="00806DCD"/>
    <w:rsid w:val="00806E8E"/>
    <w:rsid w:val="00806F44"/>
    <w:rsid w:val="00807174"/>
    <w:rsid w:val="00807995"/>
    <w:rsid w:val="00807C8B"/>
    <w:rsid w:val="00807FFA"/>
    <w:rsid w:val="008106A5"/>
    <w:rsid w:val="00810D38"/>
    <w:rsid w:val="00811242"/>
    <w:rsid w:val="00811601"/>
    <w:rsid w:val="008116E7"/>
    <w:rsid w:val="008117BC"/>
    <w:rsid w:val="00811B40"/>
    <w:rsid w:val="00812016"/>
    <w:rsid w:val="00812216"/>
    <w:rsid w:val="008123ED"/>
    <w:rsid w:val="0081277E"/>
    <w:rsid w:val="008127EC"/>
    <w:rsid w:val="00812DB4"/>
    <w:rsid w:val="00812EE3"/>
    <w:rsid w:val="008130ED"/>
    <w:rsid w:val="00813269"/>
    <w:rsid w:val="00813502"/>
    <w:rsid w:val="00813904"/>
    <w:rsid w:val="00813B08"/>
    <w:rsid w:val="0081436C"/>
    <w:rsid w:val="008145C5"/>
    <w:rsid w:val="00814A3E"/>
    <w:rsid w:val="00814CC1"/>
    <w:rsid w:val="008152FE"/>
    <w:rsid w:val="008158CD"/>
    <w:rsid w:val="0081595E"/>
    <w:rsid w:val="00815AFD"/>
    <w:rsid w:val="00816016"/>
    <w:rsid w:val="0081607A"/>
    <w:rsid w:val="00816400"/>
    <w:rsid w:val="0081640C"/>
    <w:rsid w:val="008165A1"/>
    <w:rsid w:val="008165CB"/>
    <w:rsid w:val="00816D89"/>
    <w:rsid w:val="00817066"/>
    <w:rsid w:val="00817468"/>
    <w:rsid w:val="00817C52"/>
    <w:rsid w:val="00817F27"/>
    <w:rsid w:val="0082005E"/>
    <w:rsid w:val="00820443"/>
    <w:rsid w:val="0082077D"/>
    <w:rsid w:val="00820BC8"/>
    <w:rsid w:val="00820CBE"/>
    <w:rsid w:val="00820DE4"/>
    <w:rsid w:val="00820DE9"/>
    <w:rsid w:val="008210EA"/>
    <w:rsid w:val="00821AC1"/>
    <w:rsid w:val="00821B24"/>
    <w:rsid w:val="00821B66"/>
    <w:rsid w:val="00821F0D"/>
    <w:rsid w:val="00822483"/>
    <w:rsid w:val="008224D9"/>
    <w:rsid w:val="00822816"/>
    <w:rsid w:val="00822863"/>
    <w:rsid w:val="0082293C"/>
    <w:rsid w:val="00823005"/>
    <w:rsid w:val="0082334C"/>
    <w:rsid w:val="008236B2"/>
    <w:rsid w:val="00823BAB"/>
    <w:rsid w:val="00823D70"/>
    <w:rsid w:val="00823EDA"/>
    <w:rsid w:val="00824E92"/>
    <w:rsid w:val="008257F1"/>
    <w:rsid w:val="00825C36"/>
    <w:rsid w:val="00825DB7"/>
    <w:rsid w:val="0082605B"/>
    <w:rsid w:val="008263F0"/>
    <w:rsid w:val="0082646D"/>
    <w:rsid w:val="008267AE"/>
    <w:rsid w:val="00826857"/>
    <w:rsid w:val="0082779A"/>
    <w:rsid w:val="00827CEB"/>
    <w:rsid w:val="00827E89"/>
    <w:rsid w:val="0083061C"/>
    <w:rsid w:val="00830752"/>
    <w:rsid w:val="0083097B"/>
    <w:rsid w:val="00830BBE"/>
    <w:rsid w:val="00830DEC"/>
    <w:rsid w:val="00830E5E"/>
    <w:rsid w:val="00831298"/>
    <w:rsid w:val="008312A3"/>
    <w:rsid w:val="00831631"/>
    <w:rsid w:val="00831801"/>
    <w:rsid w:val="008318DC"/>
    <w:rsid w:val="00831CEC"/>
    <w:rsid w:val="00832005"/>
    <w:rsid w:val="00832224"/>
    <w:rsid w:val="00832250"/>
    <w:rsid w:val="0083255B"/>
    <w:rsid w:val="008325E7"/>
    <w:rsid w:val="00832A15"/>
    <w:rsid w:val="00832AE6"/>
    <w:rsid w:val="00832B43"/>
    <w:rsid w:val="00833619"/>
    <w:rsid w:val="008337B2"/>
    <w:rsid w:val="00833928"/>
    <w:rsid w:val="00833D4F"/>
    <w:rsid w:val="00833E4D"/>
    <w:rsid w:val="00834794"/>
    <w:rsid w:val="00834A17"/>
    <w:rsid w:val="00834A59"/>
    <w:rsid w:val="00834BA6"/>
    <w:rsid w:val="00834F43"/>
    <w:rsid w:val="00835212"/>
    <w:rsid w:val="008357B4"/>
    <w:rsid w:val="00835A9A"/>
    <w:rsid w:val="00835BA7"/>
    <w:rsid w:val="00835D28"/>
    <w:rsid w:val="00836231"/>
    <w:rsid w:val="00836450"/>
    <w:rsid w:val="0083652E"/>
    <w:rsid w:val="00836556"/>
    <w:rsid w:val="008369DB"/>
    <w:rsid w:val="00836FB3"/>
    <w:rsid w:val="00837318"/>
    <w:rsid w:val="00837376"/>
    <w:rsid w:val="0083738F"/>
    <w:rsid w:val="0083759E"/>
    <w:rsid w:val="00837603"/>
    <w:rsid w:val="00837870"/>
    <w:rsid w:val="00837909"/>
    <w:rsid w:val="00837A46"/>
    <w:rsid w:val="0084046D"/>
    <w:rsid w:val="008404B0"/>
    <w:rsid w:val="0084053B"/>
    <w:rsid w:val="0084058E"/>
    <w:rsid w:val="00840614"/>
    <w:rsid w:val="00840E28"/>
    <w:rsid w:val="00840F25"/>
    <w:rsid w:val="008413A8"/>
    <w:rsid w:val="0084192A"/>
    <w:rsid w:val="00841DD2"/>
    <w:rsid w:val="00841E95"/>
    <w:rsid w:val="00842238"/>
    <w:rsid w:val="00842279"/>
    <w:rsid w:val="00842681"/>
    <w:rsid w:val="00842785"/>
    <w:rsid w:val="008427FC"/>
    <w:rsid w:val="00842850"/>
    <w:rsid w:val="00842D59"/>
    <w:rsid w:val="00842F06"/>
    <w:rsid w:val="0084306A"/>
    <w:rsid w:val="0084364C"/>
    <w:rsid w:val="008437A5"/>
    <w:rsid w:val="00843935"/>
    <w:rsid w:val="00843A75"/>
    <w:rsid w:val="00843C14"/>
    <w:rsid w:val="00843DFA"/>
    <w:rsid w:val="00844028"/>
    <w:rsid w:val="008446C9"/>
    <w:rsid w:val="0084478B"/>
    <w:rsid w:val="008452A5"/>
    <w:rsid w:val="0084554D"/>
    <w:rsid w:val="00845654"/>
    <w:rsid w:val="00845B2A"/>
    <w:rsid w:val="00845D7C"/>
    <w:rsid w:val="00846765"/>
    <w:rsid w:val="00846821"/>
    <w:rsid w:val="00846852"/>
    <w:rsid w:val="008469D3"/>
    <w:rsid w:val="00847019"/>
    <w:rsid w:val="0084781A"/>
    <w:rsid w:val="0084788A"/>
    <w:rsid w:val="00847CA4"/>
    <w:rsid w:val="008504FD"/>
    <w:rsid w:val="00850B01"/>
    <w:rsid w:val="00850CD6"/>
    <w:rsid w:val="00850EFB"/>
    <w:rsid w:val="0085133E"/>
    <w:rsid w:val="008517F6"/>
    <w:rsid w:val="0085199B"/>
    <w:rsid w:val="00851AF4"/>
    <w:rsid w:val="00851F1B"/>
    <w:rsid w:val="008522FF"/>
    <w:rsid w:val="00852671"/>
    <w:rsid w:val="008526BC"/>
    <w:rsid w:val="0085277D"/>
    <w:rsid w:val="00852E88"/>
    <w:rsid w:val="00852FCC"/>
    <w:rsid w:val="00853424"/>
    <w:rsid w:val="00853664"/>
    <w:rsid w:val="00853695"/>
    <w:rsid w:val="00853AF2"/>
    <w:rsid w:val="00853CF2"/>
    <w:rsid w:val="0085458E"/>
    <w:rsid w:val="0085475D"/>
    <w:rsid w:val="008547FA"/>
    <w:rsid w:val="008549A9"/>
    <w:rsid w:val="00854C64"/>
    <w:rsid w:val="00854DCB"/>
    <w:rsid w:val="00854E1A"/>
    <w:rsid w:val="00855054"/>
    <w:rsid w:val="008551B9"/>
    <w:rsid w:val="0085543F"/>
    <w:rsid w:val="00855482"/>
    <w:rsid w:val="0085565B"/>
    <w:rsid w:val="00855700"/>
    <w:rsid w:val="00855AFE"/>
    <w:rsid w:val="00855C08"/>
    <w:rsid w:val="00855DFB"/>
    <w:rsid w:val="00855F4C"/>
    <w:rsid w:val="00856160"/>
    <w:rsid w:val="008561D1"/>
    <w:rsid w:val="00856888"/>
    <w:rsid w:val="0085719B"/>
    <w:rsid w:val="00857617"/>
    <w:rsid w:val="00857705"/>
    <w:rsid w:val="008578A8"/>
    <w:rsid w:val="00857BE3"/>
    <w:rsid w:val="00857CCE"/>
    <w:rsid w:val="00857CFB"/>
    <w:rsid w:val="00857E80"/>
    <w:rsid w:val="00860025"/>
    <w:rsid w:val="0086007F"/>
    <w:rsid w:val="00860352"/>
    <w:rsid w:val="00860365"/>
    <w:rsid w:val="0086078A"/>
    <w:rsid w:val="008607AB"/>
    <w:rsid w:val="0086099B"/>
    <w:rsid w:val="00860F1D"/>
    <w:rsid w:val="00860F91"/>
    <w:rsid w:val="0086113F"/>
    <w:rsid w:val="00861259"/>
    <w:rsid w:val="008613D0"/>
    <w:rsid w:val="00861591"/>
    <w:rsid w:val="0086162B"/>
    <w:rsid w:val="008618E7"/>
    <w:rsid w:val="008619F8"/>
    <w:rsid w:val="00861A7B"/>
    <w:rsid w:val="00861FBB"/>
    <w:rsid w:val="008622DD"/>
    <w:rsid w:val="008625C8"/>
    <w:rsid w:val="00863417"/>
    <w:rsid w:val="00863628"/>
    <w:rsid w:val="0086393E"/>
    <w:rsid w:val="0086395F"/>
    <w:rsid w:val="00863AF3"/>
    <w:rsid w:val="00864033"/>
    <w:rsid w:val="00864692"/>
    <w:rsid w:val="00864C58"/>
    <w:rsid w:val="00864FBE"/>
    <w:rsid w:val="0086528C"/>
    <w:rsid w:val="00865C2F"/>
    <w:rsid w:val="00866032"/>
    <w:rsid w:val="00866398"/>
    <w:rsid w:val="0086640F"/>
    <w:rsid w:val="00866646"/>
    <w:rsid w:val="008666C8"/>
    <w:rsid w:val="008669AA"/>
    <w:rsid w:val="00866BC3"/>
    <w:rsid w:val="00866C04"/>
    <w:rsid w:val="00866CCA"/>
    <w:rsid w:val="00866CE4"/>
    <w:rsid w:val="00867280"/>
    <w:rsid w:val="0086792C"/>
    <w:rsid w:val="00867E4D"/>
    <w:rsid w:val="00867F43"/>
    <w:rsid w:val="00867FD4"/>
    <w:rsid w:val="008700BD"/>
    <w:rsid w:val="00870659"/>
    <w:rsid w:val="00870BB0"/>
    <w:rsid w:val="00870D87"/>
    <w:rsid w:val="00870DFB"/>
    <w:rsid w:val="008713FA"/>
    <w:rsid w:val="00871429"/>
    <w:rsid w:val="0087162A"/>
    <w:rsid w:val="0087188B"/>
    <w:rsid w:val="0087190E"/>
    <w:rsid w:val="00871BDB"/>
    <w:rsid w:val="00872107"/>
    <w:rsid w:val="008722A5"/>
    <w:rsid w:val="0087270A"/>
    <w:rsid w:val="00872B8C"/>
    <w:rsid w:val="00872F48"/>
    <w:rsid w:val="008737A4"/>
    <w:rsid w:val="00873949"/>
    <w:rsid w:val="008739C8"/>
    <w:rsid w:val="00873B64"/>
    <w:rsid w:val="00873C08"/>
    <w:rsid w:val="008742BB"/>
    <w:rsid w:val="00874814"/>
    <w:rsid w:val="008750B2"/>
    <w:rsid w:val="00875748"/>
    <w:rsid w:val="00875928"/>
    <w:rsid w:val="00875DA3"/>
    <w:rsid w:val="00875FA7"/>
    <w:rsid w:val="008760CA"/>
    <w:rsid w:val="00876F67"/>
    <w:rsid w:val="008770CD"/>
    <w:rsid w:val="008775D3"/>
    <w:rsid w:val="008776E4"/>
    <w:rsid w:val="00877732"/>
    <w:rsid w:val="00877976"/>
    <w:rsid w:val="00877A35"/>
    <w:rsid w:val="00877C91"/>
    <w:rsid w:val="00877DEE"/>
    <w:rsid w:val="00880C13"/>
    <w:rsid w:val="00880D5B"/>
    <w:rsid w:val="008810A7"/>
    <w:rsid w:val="008813CC"/>
    <w:rsid w:val="008814C2"/>
    <w:rsid w:val="008815FC"/>
    <w:rsid w:val="008816E3"/>
    <w:rsid w:val="00881863"/>
    <w:rsid w:val="008818E0"/>
    <w:rsid w:val="00881BAC"/>
    <w:rsid w:val="00881C3E"/>
    <w:rsid w:val="00881DA1"/>
    <w:rsid w:val="00881DE8"/>
    <w:rsid w:val="00882156"/>
    <w:rsid w:val="0088224E"/>
    <w:rsid w:val="008823B6"/>
    <w:rsid w:val="008829B9"/>
    <w:rsid w:val="00882A58"/>
    <w:rsid w:val="00882A85"/>
    <w:rsid w:val="00882BB2"/>
    <w:rsid w:val="00882F30"/>
    <w:rsid w:val="00883372"/>
    <w:rsid w:val="0088383C"/>
    <w:rsid w:val="00883DD7"/>
    <w:rsid w:val="008844F9"/>
    <w:rsid w:val="008845B7"/>
    <w:rsid w:val="008846C7"/>
    <w:rsid w:val="0088491E"/>
    <w:rsid w:val="00884A80"/>
    <w:rsid w:val="00884C1E"/>
    <w:rsid w:val="00884C72"/>
    <w:rsid w:val="00884CB9"/>
    <w:rsid w:val="00884F39"/>
    <w:rsid w:val="008852E3"/>
    <w:rsid w:val="008855DD"/>
    <w:rsid w:val="00885CC5"/>
    <w:rsid w:val="00886CDE"/>
    <w:rsid w:val="008876A5"/>
    <w:rsid w:val="00890013"/>
    <w:rsid w:val="008901F7"/>
    <w:rsid w:val="00890588"/>
    <w:rsid w:val="008905B0"/>
    <w:rsid w:val="008905F8"/>
    <w:rsid w:val="008909F9"/>
    <w:rsid w:val="00890E85"/>
    <w:rsid w:val="0089110E"/>
    <w:rsid w:val="0089174F"/>
    <w:rsid w:val="00891FF4"/>
    <w:rsid w:val="00892878"/>
    <w:rsid w:val="00892AC5"/>
    <w:rsid w:val="00892D29"/>
    <w:rsid w:val="00892DFB"/>
    <w:rsid w:val="00893044"/>
    <w:rsid w:val="00893490"/>
    <w:rsid w:val="00893830"/>
    <w:rsid w:val="00893865"/>
    <w:rsid w:val="0089386D"/>
    <w:rsid w:val="00893DFC"/>
    <w:rsid w:val="00893E03"/>
    <w:rsid w:val="0089455B"/>
    <w:rsid w:val="0089491F"/>
    <w:rsid w:val="008949D6"/>
    <w:rsid w:val="00894A58"/>
    <w:rsid w:val="00894A9A"/>
    <w:rsid w:val="00894FE1"/>
    <w:rsid w:val="008955A4"/>
    <w:rsid w:val="00895BD0"/>
    <w:rsid w:val="00895D98"/>
    <w:rsid w:val="00895E93"/>
    <w:rsid w:val="00895F5D"/>
    <w:rsid w:val="008967E0"/>
    <w:rsid w:val="008967E3"/>
    <w:rsid w:val="00896B64"/>
    <w:rsid w:val="00896BC9"/>
    <w:rsid w:val="00896CAF"/>
    <w:rsid w:val="00897018"/>
    <w:rsid w:val="00897302"/>
    <w:rsid w:val="00897407"/>
    <w:rsid w:val="0089772A"/>
    <w:rsid w:val="00897871"/>
    <w:rsid w:val="00897A67"/>
    <w:rsid w:val="00897B57"/>
    <w:rsid w:val="00897B82"/>
    <w:rsid w:val="00897DB5"/>
    <w:rsid w:val="00897FCF"/>
    <w:rsid w:val="008A01F9"/>
    <w:rsid w:val="008A0596"/>
    <w:rsid w:val="008A0910"/>
    <w:rsid w:val="008A09A6"/>
    <w:rsid w:val="008A0B83"/>
    <w:rsid w:val="008A0BF6"/>
    <w:rsid w:val="008A0F37"/>
    <w:rsid w:val="008A14D3"/>
    <w:rsid w:val="008A18A2"/>
    <w:rsid w:val="008A19B8"/>
    <w:rsid w:val="008A22D6"/>
    <w:rsid w:val="008A2718"/>
    <w:rsid w:val="008A28BC"/>
    <w:rsid w:val="008A2ADD"/>
    <w:rsid w:val="008A3132"/>
    <w:rsid w:val="008A327B"/>
    <w:rsid w:val="008A33B8"/>
    <w:rsid w:val="008A33E7"/>
    <w:rsid w:val="008A3503"/>
    <w:rsid w:val="008A360F"/>
    <w:rsid w:val="008A38D6"/>
    <w:rsid w:val="008A38EF"/>
    <w:rsid w:val="008A3979"/>
    <w:rsid w:val="008A3B35"/>
    <w:rsid w:val="008A41A7"/>
    <w:rsid w:val="008A428A"/>
    <w:rsid w:val="008A43A6"/>
    <w:rsid w:val="008A484E"/>
    <w:rsid w:val="008A49D4"/>
    <w:rsid w:val="008A4D76"/>
    <w:rsid w:val="008A5D69"/>
    <w:rsid w:val="008A5D81"/>
    <w:rsid w:val="008A5DE2"/>
    <w:rsid w:val="008A6232"/>
    <w:rsid w:val="008A63AB"/>
    <w:rsid w:val="008A646B"/>
    <w:rsid w:val="008A6700"/>
    <w:rsid w:val="008A6A1D"/>
    <w:rsid w:val="008A6B7B"/>
    <w:rsid w:val="008A6C7E"/>
    <w:rsid w:val="008A6F49"/>
    <w:rsid w:val="008A70F3"/>
    <w:rsid w:val="008A7BAC"/>
    <w:rsid w:val="008A7C43"/>
    <w:rsid w:val="008A7C69"/>
    <w:rsid w:val="008A7D56"/>
    <w:rsid w:val="008B059A"/>
    <w:rsid w:val="008B0E5D"/>
    <w:rsid w:val="008B0E82"/>
    <w:rsid w:val="008B0EBD"/>
    <w:rsid w:val="008B10A1"/>
    <w:rsid w:val="008B1384"/>
    <w:rsid w:val="008B1D0F"/>
    <w:rsid w:val="008B1ECB"/>
    <w:rsid w:val="008B211A"/>
    <w:rsid w:val="008B21BB"/>
    <w:rsid w:val="008B2722"/>
    <w:rsid w:val="008B2CA0"/>
    <w:rsid w:val="008B2ECC"/>
    <w:rsid w:val="008B2F2E"/>
    <w:rsid w:val="008B354F"/>
    <w:rsid w:val="008B369B"/>
    <w:rsid w:val="008B385C"/>
    <w:rsid w:val="008B42BA"/>
    <w:rsid w:val="008B487F"/>
    <w:rsid w:val="008B4959"/>
    <w:rsid w:val="008B4A13"/>
    <w:rsid w:val="008B4B08"/>
    <w:rsid w:val="008B4B59"/>
    <w:rsid w:val="008B4B99"/>
    <w:rsid w:val="008B4C77"/>
    <w:rsid w:val="008B5024"/>
    <w:rsid w:val="008B54BF"/>
    <w:rsid w:val="008B558A"/>
    <w:rsid w:val="008B5865"/>
    <w:rsid w:val="008B6825"/>
    <w:rsid w:val="008B6BCA"/>
    <w:rsid w:val="008B6F24"/>
    <w:rsid w:val="008B6F26"/>
    <w:rsid w:val="008B70E1"/>
    <w:rsid w:val="008B70F6"/>
    <w:rsid w:val="008B77AB"/>
    <w:rsid w:val="008B79DC"/>
    <w:rsid w:val="008C03C9"/>
    <w:rsid w:val="008C0BE5"/>
    <w:rsid w:val="008C0DDF"/>
    <w:rsid w:val="008C0E06"/>
    <w:rsid w:val="008C1230"/>
    <w:rsid w:val="008C197C"/>
    <w:rsid w:val="008C1AA4"/>
    <w:rsid w:val="008C1AC0"/>
    <w:rsid w:val="008C1D9E"/>
    <w:rsid w:val="008C2014"/>
    <w:rsid w:val="008C37C5"/>
    <w:rsid w:val="008C389F"/>
    <w:rsid w:val="008C3E54"/>
    <w:rsid w:val="008C4C7B"/>
    <w:rsid w:val="008C4CC5"/>
    <w:rsid w:val="008C504D"/>
    <w:rsid w:val="008C5269"/>
    <w:rsid w:val="008C5518"/>
    <w:rsid w:val="008C59D2"/>
    <w:rsid w:val="008C63F0"/>
    <w:rsid w:val="008C6506"/>
    <w:rsid w:val="008C6642"/>
    <w:rsid w:val="008C6B35"/>
    <w:rsid w:val="008C6BF6"/>
    <w:rsid w:val="008C6D5F"/>
    <w:rsid w:val="008C7170"/>
    <w:rsid w:val="008C72D6"/>
    <w:rsid w:val="008D00A9"/>
    <w:rsid w:val="008D0350"/>
    <w:rsid w:val="008D0353"/>
    <w:rsid w:val="008D04AA"/>
    <w:rsid w:val="008D0BBE"/>
    <w:rsid w:val="008D1190"/>
    <w:rsid w:val="008D15DC"/>
    <w:rsid w:val="008D15EF"/>
    <w:rsid w:val="008D19EF"/>
    <w:rsid w:val="008D2806"/>
    <w:rsid w:val="008D2A21"/>
    <w:rsid w:val="008D2B50"/>
    <w:rsid w:val="008D2E33"/>
    <w:rsid w:val="008D2F8B"/>
    <w:rsid w:val="008D324A"/>
    <w:rsid w:val="008D3434"/>
    <w:rsid w:val="008D3594"/>
    <w:rsid w:val="008D39C2"/>
    <w:rsid w:val="008D3C2D"/>
    <w:rsid w:val="008D3C71"/>
    <w:rsid w:val="008D3F82"/>
    <w:rsid w:val="008D467C"/>
    <w:rsid w:val="008D4951"/>
    <w:rsid w:val="008D4988"/>
    <w:rsid w:val="008D4C55"/>
    <w:rsid w:val="008D4CF2"/>
    <w:rsid w:val="008D4F4A"/>
    <w:rsid w:val="008D518D"/>
    <w:rsid w:val="008D5404"/>
    <w:rsid w:val="008D54E3"/>
    <w:rsid w:val="008D5C42"/>
    <w:rsid w:val="008D65B6"/>
    <w:rsid w:val="008D6A27"/>
    <w:rsid w:val="008D6AA9"/>
    <w:rsid w:val="008D6D39"/>
    <w:rsid w:val="008D750B"/>
    <w:rsid w:val="008D752C"/>
    <w:rsid w:val="008D7711"/>
    <w:rsid w:val="008D7999"/>
    <w:rsid w:val="008D7A7E"/>
    <w:rsid w:val="008D7A87"/>
    <w:rsid w:val="008E0054"/>
    <w:rsid w:val="008E005D"/>
    <w:rsid w:val="008E00B5"/>
    <w:rsid w:val="008E0498"/>
    <w:rsid w:val="008E0ECD"/>
    <w:rsid w:val="008E139E"/>
    <w:rsid w:val="008E13F4"/>
    <w:rsid w:val="008E1529"/>
    <w:rsid w:val="008E17C5"/>
    <w:rsid w:val="008E1C57"/>
    <w:rsid w:val="008E1CA1"/>
    <w:rsid w:val="008E1FB0"/>
    <w:rsid w:val="008E2534"/>
    <w:rsid w:val="008E276D"/>
    <w:rsid w:val="008E2D85"/>
    <w:rsid w:val="008E2EC2"/>
    <w:rsid w:val="008E2FD0"/>
    <w:rsid w:val="008E3366"/>
    <w:rsid w:val="008E344C"/>
    <w:rsid w:val="008E3724"/>
    <w:rsid w:val="008E3D82"/>
    <w:rsid w:val="008E43C9"/>
    <w:rsid w:val="008E4764"/>
    <w:rsid w:val="008E47D4"/>
    <w:rsid w:val="008E4875"/>
    <w:rsid w:val="008E4988"/>
    <w:rsid w:val="008E49E9"/>
    <w:rsid w:val="008E49ED"/>
    <w:rsid w:val="008E4AD8"/>
    <w:rsid w:val="008E4E64"/>
    <w:rsid w:val="008E4FCD"/>
    <w:rsid w:val="008E502F"/>
    <w:rsid w:val="008E52BB"/>
    <w:rsid w:val="008E553F"/>
    <w:rsid w:val="008E58CC"/>
    <w:rsid w:val="008E5B45"/>
    <w:rsid w:val="008E61A5"/>
    <w:rsid w:val="008E644A"/>
    <w:rsid w:val="008E6C06"/>
    <w:rsid w:val="008E6EBA"/>
    <w:rsid w:val="008E6F09"/>
    <w:rsid w:val="008E6F33"/>
    <w:rsid w:val="008E70FA"/>
    <w:rsid w:val="008E716F"/>
    <w:rsid w:val="008E73A0"/>
    <w:rsid w:val="008E73B4"/>
    <w:rsid w:val="008E7568"/>
    <w:rsid w:val="008E75DF"/>
    <w:rsid w:val="008E760C"/>
    <w:rsid w:val="008E781D"/>
    <w:rsid w:val="008E7C92"/>
    <w:rsid w:val="008E7FBB"/>
    <w:rsid w:val="008F0073"/>
    <w:rsid w:val="008F05F7"/>
    <w:rsid w:val="008F11F9"/>
    <w:rsid w:val="008F121B"/>
    <w:rsid w:val="008F1264"/>
    <w:rsid w:val="008F17FA"/>
    <w:rsid w:val="008F1A50"/>
    <w:rsid w:val="008F1ADA"/>
    <w:rsid w:val="008F1DCC"/>
    <w:rsid w:val="008F2112"/>
    <w:rsid w:val="008F2247"/>
    <w:rsid w:val="008F2729"/>
    <w:rsid w:val="008F287B"/>
    <w:rsid w:val="008F2A32"/>
    <w:rsid w:val="008F2DB4"/>
    <w:rsid w:val="008F2E6A"/>
    <w:rsid w:val="008F30BB"/>
    <w:rsid w:val="008F32BF"/>
    <w:rsid w:val="008F32E7"/>
    <w:rsid w:val="008F355D"/>
    <w:rsid w:val="008F357E"/>
    <w:rsid w:val="008F38B3"/>
    <w:rsid w:val="008F3BD0"/>
    <w:rsid w:val="008F3CE3"/>
    <w:rsid w:val="008F3D48"/>
    <w:rsid w:val="008F3DD4"/>
    <w:rsid w:val="008F432E"/>
    <w:rsid w:val="008F4B62"/>
    <w:rsid w:val="008F4E05"/>
    <w:rsid w:val="008F539F"/>
    <w:rsid w:val="008F543D"/>
    <w:rsid w:val="008F576A"/>
    <w:rsid w:val="008F5D71"/>
    <w:rsid w:val="008F5E4B"/>
    <w:rsid w:val="008F60B1"/>
    <w:rsid w:val="008F616C"/>
    <w:rsid w:val="008F6254"/>
    <w:rsid w:val="008F632A"/>
    <w:rsid w:val="008F6848"/>
    <w:rsid w:val="008F6C36"/>
    <w:rsid w:val="008F6D82"/>
    <w:rsid w:val="008F6E56"/>
    <w:rsid w:val="008F7345"/>
    <w:rsid w:val="008F77A0"/>
    <w:rsid w:val="008F7893"/>
    <w:rsid w:val="008F7CBC"/>
    <w:rsid w:val="008F7EA5"/>
    <w:rsid w:val="008F7FD3"/>
    <w:rsid w:val="0090021A"/>
    <w:rsid w:val="0090033D"/>
    <w:rsid w:val="00900858"/>
    <w:rsid w:val="00900C91"/>
    <w:rsid w:val="00901103"/>
    <w:rsid w:val="009015D6"/>
    <w:rsid w:val="009018B0"/>
    <w:rsid w:val="00901957"/>
    <w:rsid w:val="00901C1B"/>
    <w:rsid w:val="00901CFE"/>
    <w:rsid w:val="00901FB0"/>
    <w:rsid w:val="00901FE8"/>
    <w:rsid w:val="009021EF"/>
    <w:rsid w:val="0090255C"/>
    <w:rsid w:val="009025AD"/>
    <w:rsid w:val="009025FE"/>
    <w:rsid w:val="0090266C"/>
    <w:rsid w:val="00902778"/>
    <w:rsid w:val="00902813"/>
    <w:rsid w:val="009028D6"/>
    <w:rsid w:val="00902B71"/>
    <w:rsid w:val="00902D03"/>
    <w:rsid w:val="00902D43"/>
    <w:rsid w:val="00903200"/>
    <w:rsid w:val="00903302"/>
    <w:rsid w:val="00903704"/>
    <w:rsid w:val="00903A00"/>
    <w:rsid w:val="00903EC2"/>
    <w:rsid w:val="00904064"/>
    <w:rsid w:val="00904238"/>
    <w:rsid w:val="00904893"/>
    <w:rsid w:val="00904C9F"/>
    <w:rsid w:val="00904F2B"/>
    <w:rsid w:val="00905050"/>
    <w:rsid w:val="00905093"/>
    <w:rsid w:val="00905153"/>
    <w:rsid w:val="0090557C"/>
    <w:rsid w:val="00905687"/>
    <w:rsid w:val="00905772"/>
    <w:rsid w:val="009058AE"/>
    <w:rsid w:val="00905B66"/>
    <w:rsid w:val="00905F39"/>
    <w:rsid w:val="009060A2"/>
    <w:rsid w:val="0090629B"/>
    <w:rsid w:val="009064E2"/>
    <w:rsid w:val="00906746"/>
    <w:rsid w:val="009067D9"/>
    <w:rsid w:val="009069E5"/>
    <w:rsid w:val="00906A70"/>
    <w:rsid w:val="00906CAF"/>
    <w:rsid w:val="00907288"/>
    <w:rsid w:val="009072A6"/>
    <w:rsid w:val="009072F1"/>
    <w:rsid w:val="00907983"/>
    <w:rsid w:val="00907C01"/>
    <w:rsid w:val="00910293"/>
    <w:rsid w:val="00910816"/>
    <w:rsid w:val="00910939"/>
    <w:rsid w:val="00910BAA"/>
    <w:rsid w:val="00910BF9"/>
    <w:rsid w:val="00910DAD"/>
    <w:rsid w:val="00911059"/>
    <w:rsid w:val="00911608"/>
    <w:rsid w:val="00911633"/>
    <w:rsid w:val="00911E50"/>
    <w:rsid w:val="00912293"/>
    <w:rsid w:val="009122A5"/>
    <w:rsid w:val="009125B8"/>
    <w:rsid w:val="009127EB"/>
    <w:rsid w:val="00912A79"/>
    <w:rsid w:val="00913098"/>
    <w:rsid w:val="009131CF"/>
    <w:rsid w:val="00913B5F"/>
    <w:rsid w:val="00913E2E"/>
    <w:rsid w:val="00913FB5"/>
    <w:rsid w:val="009141B8"/>
    <w:rsid w:val="00914344"/>
    <w:rsid w:val="009146DF"/>
    <w:rsid w:val="00914B6A"/>
    <w:rsid w:val="00914E93"/>
    <w:rsid w:val="00914EB8"/>
    <w:rsid w:val="00914F10"/>
    <w:rsid w:val="00915097"/>
    <w:rsid w:val="00915280"/>
    <w:rsid w:val="0091560E"/>
    <w:rsid w:val="0091590E"/>
    <w:rsid w:val="00915C03"/>
    <w:rsid w:val="00916158"/>
    <w:rsid w:val="0091628C"/>
    <w:rsid w:val="0091630A"/>
    <w:rsid w:val="00916330"/>
    <w:rsid w:val="009164F5"/>
    <w:rsid w:val="009166F9"/>
    <w:rsid w:val="00916701"/>
    <w:rsid w:val="00916BE8"/>
    <w:rsid w:val="0091731E"/>
    <w:rsid w:val="0091743C"/>
    <w:rsid w:val="0091772A"/>
    <w:rsid w:val="00917A8A"/>
    <w:rsid w:val="00917BD3"/>
    <w:rsid w:val="00917CC3"/>
    <w:rsid w:val="00917D53"/>
    <w:rsid w:val="00917D9B"/>
    <w:rsid w:val="00917E60"/>
    <w:rsid w:val="00917F24"/>
    <w:rsid w:val="0092005C"/>
    <w:rsid w:val="0092030C"/>
    <w:rsid w:val="0092036B"/>
    <w:rsid w:val="00920AB5"/>
    <w:rsid w:val="00920C6E"/>
    <w:rsid w:val="00920F54"/>
    <w:rsid w:val="0092122F"/>
    <w:rsid w:val="0092133E"/>
    <w:rsid w:val="009213A4"/>
    <w:rsid w:val="0092143E"/>
    <w:rsid w:val="00921BE2"/>
    <w:rsid w:val="00921E2D"/>
    <w:rsid w:val="00922EC0"/>
    <w:rsid w:val="009230BA"/>
    <w:rsid w:val="009231B8"/>
    <w:rsid w:val="009231BC"/>
    <w:rsid w:val="00923371"/>
    <w:rsid w:val="009234E3"/>
    <w:rsid w:val="0092366C"/>
    <w:rsid w:val="00923685"/>
    <w:rsid w:val="00923856"/>
    <w:rsid w:val="009244B2"/>
    <w:rsid w:val="00924CB0"/>
    <w:rsid w:val="00924DB7"/>
    <w:rsid w:val="00924EEC"/>
    <w:rsid w:val="00925070"/>
    <w:rsid w:val="00925756"/>
    <w:rsid w:val="009258A3"/>
    <w:rsid w:val="00925BBE"/>
    <w:rsid w:val="00925D13"/>
    <w:rsid w:val="00925DC4"/>
    <w:rsid w:val="00926027"/>
    <w:rsid w:val="00926257"/>
    <w:rsid w:val="0092633E"/>
    <w:rsid w:val="00926413"/>
    <w:rsid w:val="009265A8"/>
    <w:rsid w:val="0092689A"/>
    <w:rsid w:val="00926DF7"/>
    <w:rsid w:val="00927003"/>
    <w:rsid w:val="009271D1"/>
    <w:rsid w:val="009275AF"/>
    <w:rsid w:val="00927A67"/>
    <w:rsid w:val="00930387"/>
    <w:rsid w:val="009306A5"/>
    <w:rsid w:val="009308CB"/>
    <w:rsid w:val="0093093D"/>
    <w:rsid w:val="00930BAE"/>
    <w:rsid w:val="00931050"/>
    <w:rsid w:val="009310F8"/>
    <w:rsid w:val="009314AE"/>
    <w:rsid w:val="00931A21"/>
    <w:rsid w:val="00931AA3"/>
    <w:rsid w:val="00931CF5"/>
    <w:rsid w:val="00931D3C"/>
    <w:rsid w:val="00931F65"/>
    <w:rsid w:val="009326E4"/>
    <w:rsid w:val="00932864"/>
    <w:rsid w:val="00932CD7"/>
    <w:rsid w:val="0093302B"/>
    <w:rsid w:val="00933077"/>
    <w:rsid w:val="00933313"/>
    <w:rsid w:val="009335BE"/>
    <w:rsid w:val="0093385B"/>
    <w:rsid w:val="00933C91"/>
    <w:rsid w:val="00933E6B"/>
    <w:rsid w:val="00933FFD"/>
    <w:rsid w:val="00934065"/>
    <w:rsid w:val="00934135"/>
    <w:rsid w:val="0093435D"/>
    <w:rsid w:val="009343EB"/>
    <w:rsid w:val="0093447F"/>
    <w:rsid w:val="0093525E"/>
    <w:rsid w:val="009357E1"/>
    <w:rsid w:val="009357E9"/>
    <w:rsid w:val="00935B50"/>
    <w:rsid w:val="00935B8D"/>
    <w:rsid w:val="00935FDA"/>
    <w:rsid w:val="00936148"/>
    <w:rsid w:val="009364CC"/>
    <w:rsid w:val="00936B3D"/>
    <w:rsid w:val="00936F3C"/>
    <w:rsid w:val="0093784B"/>
    <w:rsid w:val="009378A3"/>
    <w:rsid w:val="009379F9"/>
    <w:rsid w:val="00937C2D"/>
    <w:rsid w:val="0094009B"/>
    <w:rsid w:val="009409C6"/>
    <w:rsid w:val="00940B96"/>
    <w:rsid w:val="00940DCD"/>
    <w:rsid w:val="009415C6"/>
    <w:rsid w:val="00941B06"/>
    <w:rsid w:val="00941C04"/>
    <w:rsid w:val="00941F0A"/>
    <w:rsid w:val="009420B7"/>
    <w:rsid w:val="00942255"/>
    <w:rsid w:val="00942331"/>
    <w:rsid w:val="0094278A"/>
    <w:rsid w:val="0094295F"/>
    <w:rsid w:val="00942C79"/>
    <w:rsid w:val="00942E31"/>
    <w:rsid w:val="00943193"/>
    <w:rsid w:val="009437E1"/>
    <w:rsid w:val="009438EC"/>
    <w:rsid w:val="00943DE6"/>
    <w:rsid w:val="0094407B"/>
    <w:rsid w:val="009440E9"/>
    <w:rsid w:val="009445AF"/>
    <w:rsid w:val="009445F7"/>
    <w:rsid w:val="00944747"/>
    <w:rsid w:val="00944C37"/>
    <w:rsid w:val="00944E88"/>
    <w:rsid w:val="0094516A"/>
    <w:rsid w:val="009458AB"/>
    <w:rsid w:val="00945E96"/>
    <w:rsid w:val="009460B4"/>
    <w:rsid w:val="00946420"/>
    <w:rsid w:val="00946645"/>
    <w:rsid w:val="0094676F"/>
    <w:rsid w:val="009469E5"/>
    <w:rsid w:val="00946F98"/>
    <w:rsid w:val="009476A6"/>
    <w:rsid w:val="00947CF4"/>
    <w:rsid w:val="00950336"/>
    <w:rsid w:val="00950651"/>
    <w:rsid w:val="009506A1"/>
    <w:rsid w:val="0095082C"/>
    <w:rsid w:val="00950977"/>
    <w:rsid w:val="00950DF3"/>
    <w:rsid w:val="00950F73"/>
    <w:rsid w:val="009517F9"/>
    <w:rsid w:val="0095181C"/>
    <w:rsid w:val="00951958"/>
    <w:rsid w:val="009519E5"/>
    <w:rsid w:val="00951F18"/>
    <w:rsid w:val="00951FBF"/>
    <w:rsid w:val="00952179"/>
    <w:rsid w:val="0095234B"/>
    <w:rsid w:val="00952363"/>
    <w:rsid w:val="00952371"/>
    <w:rsid w:val="00952580"/>
    <w:rsid w:val="00952BFA"/>
    <w:rsid w:val="00952C8D"/>
    <w:rsid w:val="00952DB6"/>
    <w:rsid w:val="00952F75"/>
    <w:rsid w:val="00953006"/>
    <w:rsid w:val="00953270"/>
    <w:rsid w:val="009533AB"/>
    <w:rsid w:val="009533B1"/>
    <w:rsid w:val="009534AC"/>
    <w:rsid w:val="00953593"/>
    <w:rsid w:val="009537ED"/>
    <w:rsid w:val="00953A94"/>
    <w:rsid w:val="00953AEC"/>
    <w:rsid w:val="00953D8F"/>
    <w:rsid w:val="00954433"/>
    <w:rsid w:val="00954712"/>
    <w:rsid w:val="0095471E"/>
    <w:rsid w:val="00954AD0"/>
    <w:rsid w:val="00954B72"/>
    <w:rsid w:val="0095543A"/>
    <w:rsid w:val="00955584"/>
    <w:rsid w:val="009560B7"/>
    <w:rsid w:val="009562ED"/>
    <w:rsid w:val="00956578"/>
    <w:rsid w:val="00956669"/>
    <w:rsid w:val="00956A40"/>
    <w:rsid w:val="00956A42"/>
    <w:rsid w:val="00957070"/>
    <w:rsid w:val="0095753C"/>
    <w:rsid w:val="00957558"/>
    <w:rsid w:val="009575B7"/>
    <w:rsid w:val="00957729"/>
    <w:rsid w:val="00957924"/>
    <w:rsid w:val="00957ADD"/>
    <w:rsid w:val="00957BEF"/>
    <w:rsid w:val="00957FD8"/>
    <w:rsid w:val="00960117"/>
    <w:rsid w:val="0096083D"/>
    <w:rsid w:val="009608FA"/>
    <w:rsid w:val="00960C77"/>
    <w:rsid w:val="009616D4"/>
    <w:rsid w:val="0096177E"/>
    <w:rsid w:val="00961863"/>
    <w:rsid w:val="00961A03"/>
    <w:rsid w:val="00961BC9"/>
    <w:rsid w:val="00961CB4"/>
    <w:rsid w:val="00961D2A"/>
    <w:rsid w:val="00962895"/>
    <w:rsid w:val="00962A50"/>
    <w:rsid w:val="00962B73"/>
    <w:rsid w:val="00962C2E"/>
    <w:rsid w:val="00962CB4"/>
    <w:rsid w:val="00962CFA"/>
    <w:rsid w:val="00962FB1"/>
    <w:rsid w:val="00963380"/>
    <w:rsid w:val="009634A5"/>
    <w:rsid w:val="00964034"/>
    <w:rsid w:val="009640B0"/>
    <w:rsid w:val="009644F0"/>
    <w:rsid w:val="009647E7"/>
    <w:rsid w:val="009651E8"/>
    <w:rsid w:val="00965C01"/>
    <w:rsid w:val="00965DAA"/>
    <w:rsid w:val="0096653E"/>
    <w:rsid w:val="0096661D"/>
    <w:rsid w:val="00966D98"/>
    <w:rsid w:val="00966D9B"/>
    <w:rsid w:val="00966DD4"/>
    <w:rsid w:val="0096708A"/>
    <w:rsid w:val="00967098"/>
    <w:rsid w:val="009700BA"/>
    <w:rsid w:val="00970245"/>
    <w:rsid w:val="00970600"/>
    <w:rsid w:val="009706C4"/>
    <w:rsid w:val="00970CB4"/>
    <w:rsid w:val="0097136C"/>
    <w:rsid w:val="00971AEB"/>
    <w:rsid w:val="00971DCE"/>
    <w:rsid w:val="00971FA4"/>
    <w:rsid w:val="009720EE"/>
    <w:rsid w:val="00972701"/>
    <w:rsid w:val="0097277C"/>
    <w:rsid w:val="00972850"/>
    <w:rsid w:val="00972901"/>
    <w:rsid w:val="00972967"/>
    <w:rsid w:val="009729C7"/>
    <w:rsid w:val="00973022"/>
    <w:rsid w:val="009734A5"/>
    <w:rsid w:val="009734C6"/>
    <w:rsid w:val="0097356B"/>
    <w:rsid w:val="0097373F"/>
    <w:rsid w:val="00973A48"/>
    <w:rsid w:val="00973EA0"/>
    <w:rsid w:val="00973F45"/>
    <w:rsid w:val="009742AB"/>
    <w:rsid w:val="00974473"/>
    <w:rsid w:val="0097481A"/>
    <w:rsid w:val="00974AD1"/>
    <w:rsid w:val="00974D3D"/>
    <w:rsid w:val="00974DE8"/>
    <w:rsid w:val="0097514F"/>
    <w:rsid w:val="009752F5"/>
    <w:rsid w:val="00975392"/>
    <w:rsid w:val="009753E5"/>
    <w:rsid w:val="009754B4"/>
    <w:rsid w:val="009755B5"/>
    <w:rsid w:val="00975FF7"/>
    <w:rsid w:val="00976459"/>
    <w:rsid w:val="009765FD"/>
    <w:rsid w:val="009769C3"/>
    <w:rsid w:val="00976B21"/>
    <w:rsid w:val="00976F1D"/>
    <w:rsid w:val="00976FA2"/>
    <w:rsid w:val="009770A1"/>
    <w:rsid w:val="009771BD"/>
    <w:rsid w:val="0097740E"/>
    <w:rsid w:val="00977F5B"/>
    <w:rsid w:val="00980376"/>
    <w:rsid w:val="00980690"/>
    <w:rsid w:val="0098129C"/>
    <w:rsid w:val="009812D4"/>
    <w:rsid w:val="009812DD"/>
    <w:rsid w:val="009813F9"/>
    <w:rsid w:val="00981C28"/>
    <w:rsid w:val="009827F8"/>
    <w:rsid w:val="00983381"/>
    <w:rsid w:val="00983C2D"/>
    <w:rsid w:val="00983E62"/>
    <w:rsid w:val="00983E69"/>
    <w:rsid w:val="00983F4A"/>
    <w:rsid w:val="009843DE"/>
    <w:rsid w:val="009845C0"/>
    <w:rsid w:val="00984842"/>
    <w:rsid w:val="0098513A"/>
    <w:rsid w:val="0098515E"/>
    <w:rsid w:val="00985433"/>
    <w:rsid w:val="0098571B"/>
    <w:rsid w:val="00985DF2"/>
    <w:rsid w:val="009861A1"/>
    <w:rsid w:val="00986481"/>
    <w:rsid w:val="00986501"/>
    <w:rsid w:val="009867F6"/>
    <w:rsid w:val="009868BC"/>
    <w:rsid w:val="00986A15"/>
    <w:rsid w:val="00986D19"/>
    <w:rsid w:val="00986F6B"/>
    <w:rsid w:val="00987169"/>
    <w:rsid w:val="00987882"/>
    <w:rsid w:val="00987AB2"/>
    <w:rsid w:val="00987BD1"/>
    <w:rsid w:val="00987C64"/>
    <w:rsid w:val="00987FC0"/>
    <w:rsid w:val="009900E0"/>
    <w:rsid w:val="00990213"/>
    <w:rsid w:val="00990F52"/>
    <w:rsid w:val="009910A3"/>
    <w:rsid w:val="009910D7"/>
    <w:rsid w:val="0099164B"/>
    <w:rsid w:val="00991EE7"/>
    <w:rsid w:val="00991F7F"/>
    <w:rsid w:val="00991FC2"/>
    <w:rsid w:val="009923B2"/>
    <w:rsid w:val="009924D9"/>
    <w:rsid w:val="009928E5"/>
    <w:rsid w:val="00992B0E"/>
    <w:rsid w:val="00992F60"/>
    <w:rsid w:val="009930B2"/>
    <w:rsid w:val="00993BA3"/>
    <w:rsid w:val="00993C18"/>
    <w:rsid w:val="009940C0"/>
    <w:rsid w:val="0099461E"/>
    <w:rsid w:val="009946CC"/>
    <w:rsid w:val="009947D3"/>
    <w:rsid w:val="00994AC5"/>
    <w:rsid w:val="00994C53"/>
    <w:rsid w:val="009951F1"/>
    <w:rsid w:val="0099563A"/>
    <w:rsid w:val="00995B37"/>
    <w:rsid w:val="00995FFF"/>
    <w:rsid w:val="00996305"/>
    <w:rsid w:val="0099642D"/>
    <w:rsid w:val="009976ED"/>
    <w:rsid w:val="00997767"/>
    <w:rsid w:val="00997CB2"/>
    <w:rsid w:val="00997E09"/>
    <w:rsid w:val="009A015C"/>
    <w:rsid w:val="009A0172"/>
    <w:rsid w:val="009A0683"/>
    <w:rsid w:val="009A0808"/>
    <w:rsid w:val="009A0862"/>
    <w:rsid w:val="009A0B99"/>
    <w:rsid w:val="009A0C15"/>
    <w:rsid w:val="009A0C74"/>
    <w:rsid w:val="009A0C76"/>
    <w:rsid w:val="009A0E64"/>
    <w:rsid w:val="009A1483"/>
    <w:rsid w:val="009A15CE"/>
    <w:rsid w:val="009A178F"/>
    <w:rsid w:val="009A2189"/>
    <w:rsid w:val="009A2601"/>
    <w:rsid w:val="009A285D"/>
    <w:rsid w:val="009A2A37"/>
    <w:rsid w:val="009A2A7F"/>
    <w:rsid w:val="009A30C4"/>
    <w:rsid w:val="009A3391"/>
    <w:rsid w:val="009A33DE"/>
    <w:rsid w:val="009A361E"/>
    <w:rsid w:val="009A3BBF"/>
    <w:rsid w:val="009A3E18"/>
    <w:rsid w:val="009A410C"/>
    <w:rsid w:val="009A418E"/>
    <w:rsid w:val="009A41CB"/>
    <w:rsid w:val="009A424B"/>
    <w:rsid w:val="009A42FB"/>
    <w:rsid w:val="009A4C27"/>
    <w:rsid w:val="009A4EA7"/>
    <w:rsid w:val="009A4FE8"/>
    <w:rsid w:val="009A514D"/>
    <w:rsid w:val="009A5496"/>
    <w:rsid w:val="009A58BA"/>
    <w:rsid w:val="009A5E28"/>
    <w:rsid w:val="009A6003"/>
    <w:rsid w:val="009A615E"/>
    <w:rsid w:val="009A61D6"/>
    <w:rsid w:val="009A65A4"/>
    <w:rsid w:val="009A67EC"/>
    <w:rsid w:val="009A69BB"/>
    <w:rsid w:val="009A69EC"/>
    <w:rsid w:val="009A6AE5"/>
    <w:rsid w:val="009A6DF9"/>
    <w:rsid w:val="009A6F1F"/>
    <w:rsid w:val="009A707E"/>
    <w:rsid w:val="009A714B"/>
    <w:rsid w:val="009A7384"/>
    <w:rsid w:val="009A7657"/>
    <w:rsid w:val="009A7756"/>
    <w:rsid w:val="009A7809"/>
    <w:rsid w:val="009A7E67"/>
    <w:rsid w:val="009A7E85"/>
    <w:rsid w:val="009A7FC5"/>
    <w:rsid w:val="009B0173"/>
    <w:rsid w:val="009B01DB"/>
    <w:rsid w:val="009B050E"/>
    <w:rsid w:val="009B0723"/>
    <w:rsid w:val="009B0C38"/>
    <w:rsid w:val="009B121F"/>
    <w:rsid w:val="009B13B4"/>
    <w:rsid w:val="009B13E2"/>
    <w:rsid w:val="009B141A"/>
    <w:rsid w:val="009B15E0"/>
    <w:rsid w:val="009B166A"/>
    <w:rsid w:val="009B18ED"/>
    <w:rsid w:val="009B1E50"/>
    <w:rsid w:val="009B1EED"/>
    <w:rsid w:val="009B1F01"/>
    <w:rsid w:val="009B2061"/>
    <w:rsid w:val="009B20E0"/>
    <w:rsid w:val="009B254E"/>
    <w:rsid w:val="009B28AE"/>
    <w:rsid w:val="009B29BB"/>
    <w:rsid w:val="009B2D12"/>
    <w:rsid w:val="009B2D44"/>
    <w:rsid w:val="009B31AA"/>
    <w:rsid w:val="009B3648"/>
    <w:rsid w:val="009B3687"/>
    <w:rsid w:val="009B3ABA"/>
    <w:rsid w:val="009B3AFB"/>
    <w:rsid w:val="009B3B1E"/>
    <w:rsid w:val="009B3C1E"/>
    <w:rsid w:val="009B3C90"/>
    <w:rsid w:val="009B3E74"/>
    <w:rsid w:val="009B3F48"/>
    <w:rsid w:val="009B3F75"/>
    <w:rsid w:val="009B3FBF"/>
    <w:rsid w:val="009B48F2"/>
    <w:rsid w:val="009B4B72"/>
    <w:rsid w:val="009B5244"/>
    <w:rsid w:val="009B546B"/>
    <w:rsid w:val="009B54C2"/>
    <w:rsid w:val="009B551A"/>
    <w:rsid w:val="009B57D7"/>
    <w:rsid w:val="009B5FA2"/>
    <w:rsid w:val="009B611E"/>
    <w:rsid w:val="009B623F"/>
    <w:rsid w:val="009B63BF"/>
    <w:rsid w:val="009B69AB"/>
    <w:rsid w:val="009B6B77"/>
    <w:rsid w:val="009B6C43"/>
    <w:rsid w:val="009B7380"/>
    <w:rsid w:val="009B7444"/>
    <w:rsid w:val="009B7780"/>
    <w:rsid w:val="009B7B59"/>
    <w:rsid w:val="009B7EAF"/>
    <w:rsid w:val="009C039D"/>
    <w:rsid w:val="009C0796"/>
    <w:rsid w:val="009C0A0B"/>
    <w:rsid w:val="009C0A7D"/>
    <w:rsid w:val="009C0CBC"/>
    <w:rsid w:val="009C0EB1"/>
    <w:rsid w:val="009C0F22"/>
    <w:rsid w:val="009C1444"/>
    <w:rsid w:val="009C14D6"/>
    <w:rsid w:val="009C14EC"/>
    <w:rsid w:val="009C16CC"/>
    <w:rsid w:val="009C19E5"/>
    <w:rsid w:val="009C1B90"/>
    <w:rsid w:val="009C1E77"/>
    <w:rsid w:val="009C2190"/>
    <w:rsid w:val="009C22F2"/>
    <w:rsid w:val="009C267E"/>
    <w:rsid w:val="009C26DB"/>
    <w:rsid w:val="009C2810"/>
    <w:rsid w:val="009C2891"/>
    <w:rsid w:val="009C2C88"/>
    <w:rsid w:val="009C2E82"/>
    <w:rsid w:val="009C2FE6"/>
    <w:rsid w:val="009C3287"/>
    <w:rsid w:val="009C39F0"/>
    <w:rsid w:val="009C3BA9"/>
    <w:rsid w:val="009C3D9E"/>
    <w:rsid w:val="009C3E14"/>
    <w:rsid w:val="009C3E1E"/>
    <w:rsid w:val="009C3F7B"/>
    <w:rsid w:val="009C477D"/>
    <w:rsid w:val="009C4CA1"/>
    <w:rsid w:val="009C4DBF"/>
    <w:rsid w:val="009C4F46"/>
    <w:rsid w:val="009C504A"/>
    <w:rsid w:val="009C5341"/>
    <w:rsid w:val="009C59A0"/>
    <w:rsid w:val="009C60B2"/>
    <w:rsid w:val="009C6121"/>
    <w:rsid w:val="009C6595"/>
    <w:rsid w:val="009C727E"/>
    <w:rsid w:val="009C75B2"/>
    <w:rsid w:val="009C76BA"/>
    <w:rsid w:val="009C7C1E"/>
    <w:rsid w:val="009C7C3D"/>
    <w:rsid w:val="009D0887"/>
    <w:rsid w:val="009D1033"/>
    <w:rsid w:val="009D1C79"/>
    <w:rsid w:val="009D1E2C"/>
    <w:rsid w:val="009D20F6"/>
    <w:rsid w:val="009D2346"/>
    <w:rsid w:val="009D268E"/>
    <w:rsid w:val="009D28D0"/>
    <w:rsid w:val="009D2CBB"/>
    <w:rsid w:val="009D2E57"/>
    <w:rsid w:val="009D306C"/>
    <w:rsid w:val="009D334A"/>
    <w:rsid w:val="009D37CD"/>
    <w:rsid w:val="009D3915"/>
    <w:rsid w:val="009D3C2E"/>
    <w:rsid w:val="009D3D82"/>
    <w:rsid w:val="009D3E67"/>
    <w:rsid w:val="009D400C"/>
    <w:rsid w:val="009D4104"/>
    <w:rsid w:val="009D42AB"/>
    <w:rsid w:val="009D42E5"/>
    <w:rsid w:val="009D42F0"/>
    <w:rsid w:val="009D4367"/>
    <w:rsid w:val="009D43E6"/>
    <w:rsid w:val="009D444E"/>
    <w:rsid w:val="009D4515"/>
    <w:rsid w:val="009D45CD"/>
    <w:rsid w:val="009D46D6"/>
    <w:rsid w:val="009D518B"/>
    <w:rsid w:val="009D54C1"/>
    <w:rsid w:val="009D5E14"/>
    <w:rsid w:val="009D604E"/>
    <w:rsid w:val="009D6226"/>
    <w:rsid w:val="009D6462"/>
    <w:rsid w:val="009D67B3"/>
    <w:rsid w:val="009D69DC"/>
    <w:rsid w:val="009D6C10"/>
    <w:rsid w:val="009D6CC4"/>
    <w:rsid w:val="009D6D56"/>
    <w:rsid w:val="009D6E0C"/>
    <w:rsid w:val="009D701E"/>
    <w:rsid w:val="009D742A"/>
    <w:rsid w:val="009D753F"/>
    <w:rsid w:val="009D7648"/>
    <w:rsid w:val="009D7A57"/>
    <w:rsid w:val="009D7E1E"/>
    <w:rsid w:val="009E03E9"/>
    <w:rsid w:val="009E050B"/>
    <w:rsid w:val="009E06E1"/>
    <w:rsid w:val="009E077B"/>
    <w:rsid w:val="009E081E"/>
    <w:rsid w:val="009E0A00"/>
    <w:rsid w:val="009E0A1C"/>
    <w:rsid w:val="009E0C9B"/>
    <w:rsid w:val="009E0E18"/>
    <w:rsid w:val="009E128F"/>
    <w:rsid w:val="009E16AE"/>
    <w:rsid w:val="009E1AD8"/>
    <w:rsid w:val="009E1E31"/>
    <w:rsid w:val="009E22FF"/>
    <w:rsid w:val="009E251F"/>
    <w:rsid w:val="009E258E"/>
    <w:rsid w:val="009E27F8"/>
    <w:rsid w:val="009E2AFD"/>
    <w:rsid w:val="009E2FA2"/>
    <w:rsid w:val="009E3351"/>
    <w:rsid w:val="009E350D"/>
    <w:rsid w:val="009E35F1"/>
    <w:rsid w:val="009E3742"/>
    <w:rsid w:val="009E3972"/>
    <w:rsid w:val="009E4495"/>
    <w:rsid w:val="009E465F"/>
    <w:rsid w:val="009E4824"/>
    <w:rsid w:val="009E4A2D"/>
    <w:rsid w:val="009E4A87"/>
    <w:rsid w:val="009E4D0F"/>
    <w:rsid w:val="009E4E58"/>
    <w:rsid w:val="009E4EA1"/>
    <w:rsid w:val="009E4F97"/>
    <w:rsid w:val="009E5607"/>
    <w:rsid w:val="009E5800"/>
    <w:rsid w:val="009E5A6A"/>
    <w:rsid w:val="009E5BA8"/>
    <w:rsid w:val="009E5E39"/>
    <w:rsid w:val="009E6476"/>
    <w:rsid w:val="009E6BD7"/>
    <w:rsid w:val="009E6D70"/>
    <w:rsid w:val="009E7484"/>
    <w:rsid w:val="009E7874"/>
    <w:rsid w:val="009E7A6E"/>
    <w:rsid w:val="009F030B"/>
    <w:rsid w:val="009F08CA"/>
    <w:rsid w:val="009F0A83"/>
    <w:rsid w:val="009F0E68"/>
    <w:rsid w:val="009F1284"/>
    <w:rsid w:val="009F14B3"/>
    <w:rsid w:val="009F1510"/>
    <w:rsid w:val="009F1908"/>
    <w:rsid w:val="009F1D03"/>
    <w:rsid w:val="009F1DBD"/>
    <w:rsid w:val="009F1F9C"/>
    <w:rsid w:val="009F21C8"/>
    <w:rsid w:val="009F2EC8"/>
    <w:rsid w:val="009F31F7"/>
    <w:rsid w:val="009F3345"/>
    <w:rsid w:val="009F347D"/>
    <w:rsid w:val="009F39EF"/>
    <w:rsid w:val="009F3E3A"/>
    <w:rsid w:val="009F4434"/>
    <w:rsid w:val="009F4E65"/>
    <w:rsid w:val="009F4E9B"/>
    <w:rsid w:val="009F4FC3"/>
    <w:rsid w:val="009F514A"/>
    <w:rsid w:val="009F51C6"/>
    <w:rsid w:val="009F527E"/>
    <w:rsid w:val="009F531A"/>
    <w:rsid w:val="009F53A0"/>
    <w:rsid w:val="009F53CE"/>
    <w:rsid w:val="009F540B"/>
    <w:rsid w:val="009F5676"/>
    <w:rsid w:val="009F5926"/>
    <w:rsid w:val="009F5E6A"/>
    <w:rsid w:val="009F6363"/>
    <w:rsid w:val="009F65D5"/>
    <w:rsid w:val="009F6604"/>
    <w:rsid w:val="009F68A9"/>
    <w:rsid w:val="009F6971"/>
    <w:rsid w:val="009F69DB"/>
    <w:rsid w:val="009F6BE8"/>
    <w:rsid w:val="009F6CB7"/>
    <w:rsid w:val="009F7504"/>
    <w:rsid w:val="009F76E5"/>
    <w:rsid w:val="009F7943"/>
    <w:rsid w:val="009F7A71"/>
    <w:rsid w:val="009F7B8B"/>
    <w:rsid w:val="00A00168"/>
    <w:rsid w:val="00A00288"/>
    <w:rsid w:val="00A004AA"/>
    <w:rsid w:val="00A004AD"/>
    <w:rsid w:val="00A00D8F"/>
    <w:rsid w:val="00A00E54"/>
    <w:rsid w:val="00A00FCF"/>
    <w:rsid w:val="00A01064"/>
    <w:rsid w:val="00A010AC"/>
    <w:rsid w:val="00A010E7"/>
    <w:rsid w:val="00A0142C"/>
    <w:rsid w:val="00A01613"/>
    <w:rsid w:val="00A01C3B"/>
    <w:rsid w:val="00A025E3"/>
    <w:rsid w:val="00A02814"/>
    <w:rsid w:val="00A02B56"/>
    <w:rsid w:val="00A02D71"/>
    <w:rsid w:val="00A02E0C"/>
    <w:rsid w:val="00A030FB"/>
    <w:rsid w:val="00A03444"/>
    <w:rsid w:val="00A03705"/>
    <w:rsid w:val="00A0373C"/>
    <w:rsid w:val="00A03D2A"/>
    <w:rsid w:val="00A03E2E"/>
    <w:rsid w:val="00A03FCD"/>
    <w:rsid w:val="00A04056"/>
    <w:rsid w:val="00A043AA"/>
    <w:rsid w:val="00A0459F"/>
    <w:rsid w:val="00A045E5"/>
    <w:rsid w:val="00A05037"/>
    <w:rsid w:val="00A05328"/>
    <w:rsid w:val="00A05843"/>
    <w:rsid w:val="00A05A40"/>
    <w:rsid w:val="00A05D49"/>
    <w:rsid w:val="00A0600E"/>
    <w:rsid w:val="00A0625F"/>
    <w:rsid w:val="00A064E5"/>
    <w:rsid w:val="00A0663B"/>
    <w:rsid w:val="00A0679B"/>
    <w:rsid w:val="00A06C65"/>
    <w:rsid w:val="00A06E64"/>
    <w:rsid w:val="00A0797F"/>
    <w:rsid w:val="00A079BF"/>
    <w:rsid w:val="00A07B39"/>
    <w:rsid w:val="00A07F0B"/>
    <w:rsid w:val="00A102BA"/>
    <w:rsid w:val="00A1039A"/>
    <w:rsid w:val="00A107AC"/>
    <w:rsid w:val="00A108D8"/>
    <w:rsid w:val="00A1092E"/>
    <w:rsid w:val="00A10BDA"/>
    <w:rsid w:val="00A10D20"/>
    <w:rsid w:val="00A10EB0"/>
    <w:rsid w:val="00A11105"/>
    <w:rsid w:val="00A113DD"/>
    <w:rsid w:val="00A114CD"/>
    <w:rsid w:val="00A11538"/>
    <w:rsid w:val="00A115B6"/>
    <w:rsid w:val="00A119E6"/>
    <w:rsid w:val="00A11D84"/>
    <w:rsid w:val="00A123A1"/>
    <w:rsid w:val="00A125D2"/>
    <w:rsid w:val="00A13069"/>
    <w:rsid w:val="00A134BF"/>
    <w:rsid w:val="00A135ED"/>
    <w:rsid w:val="00A13675"/>
    <w:rsid w:val="00A13811"/>
    <w:rsid w:val="00A13B70"/>
    <w:rsid w:val="00A13C5D"/>
    <w:rsid w:val="00A13E30"/>
    <w:rsid w:val="00A142D2"/>
    <w:rsid w:val="00A146E4"/>
    <w:rsid w:val="00A14A62"/>
    <w:rsid w:val="00A14F92"/>
    <w:rsid w:val="00A157E6"/>
    <w:rsid w:val="00A15896"/>
    <w:rsid w:val="00A159A0"/>
    <w:rsid w:val="00A15B49"/>
    <w:rsid w:val="00A15CF3"/>
    <w:rsid w:val="00A16020"/>
    <w:rsid w:val="00A16200"/>
    <w:rsid w:val="00A166D0"/>
    <w:rsid w:val="00A16768"/>
    <w:rsid w:val="00A17510"/>
    <w:rsid w:val="00A17A87"/>
    <w:rsid w:val="00A17AF8"/>
    <w:rsid w:val="00A17BA2"/>
    <w:rsid w:val="00A17E6F"/>
    <w:rsid w:val="00A17FFE"/>
    <w:rsid w:val="00A200B8"/>
    <w:rsid w:val="00A20C4D"/>
    <w:rsid w:val="00A210DC"/>
    <w:rsid w:val="00A21518"/>
    <w:rsid w:val="00A219DB"/>
    <w:rsid w:val="00A21B8C"/>
    <w:rsid w:val="00A21C71"/>
    <w:rsid w:val="00A21D77"/>
    <w:rsid w:val="00A21EEE"/>
    <w:rsid w:val="00A2226D"/>
    <w:rsid w:val="00A22458"/>
    <w:rsid w:val="00A23176"/>
    <w:rsid w:val="00A23681"/>
    <w:rsid w:val="00A237AD"/>
    <w:rsid w:val="00A2393A"/>
    <w:rsid w:val="00A23D7E"/>
    <w:rsid w:val="00A23EBC"/>
    <w:rsid w:val="00A243CE"/>
    <w:rsid w:val="00A2460C"/>
    <w:rsid w:val="00A24657"/>
    <w:rsid w:val="00A248B8"/>
    <w:rsid w:val="00A24C9E"/>
    <w:rsid w:val="00A24E60"/>
    <w:rsid w:val="00A2501C"/>
    <w:rsid w:val="00A2542D"/>
    <w:rsid w:val="00A255ED"/>
    <w:rsid w:val="00A2565F"/>
    <w:rsid w:val="00A2573A"/>
    <w:rsid w:val="00A25789"/>
    <w:rsid w:val="00A259D6"/>
    <w:rsid w:val="00A25C2E"/>
    <w:rsid w:val="00A25DD0"/>
    <w:rsid w:val="00A25E36"/>
    <w:rsid w:val="00A25EAB"/>
    <w:rsid w:val="00A25ED3"/>
    <w:rsid w:val="00A25F51"/>
    <w:rsid w:val="00A26370"/>
    <w:rsid w:val="00A26E65"/>
    <w:rsid w:val="00A273CE"/>
    <w:rsid w:val="00A27832"/>
    <w:rsid w:val="00A27C81"/>
    <w:rsid w:val="00A27D11"/>
    <w:rsid w:val="00A27D1B"/>
    <w:rsid w:val="00A27FD6"/>
    <w:rsid w:val="00A301A6"/>
    <w:rsid w:val="00A309C8"/>
    <w:rsid w:val="00A309CB"/>
    <w:rsid w:val="00A30B79"/>
    <w:rsid w:val="00A30BF0"/>
    <w:rsid w:val="00A318E5"/>
    <w:rsid w:val="00A31A48"/>
    <w:rsid w:val="00A31DB7"/>
    <w:rsid w:val="00A32243"/>
    <w:rsid w:val="00A32582"/>
    <w:rsid w:val="00A32DB3"/>
    <w:rsid w:val="00A32DC2"/>
    <w:rsid w:val="00A33006"/>
    <w:rsid w:val="00A33093"/>
    <w:rsid w:val="00A335E4"/>
    <w:rsid w:val="00A33DC7"/>
    <w:rsid w:val="00A33E3D"/>
    <w:rsid w:val="00A33EE8"/>
    <w:rsid w:val="00A34A2B"/>
    <w:rsid w:val="00A34FAE"/>
    <w:rsid w:val="00A3506D"/>
    <w:rsid w:val="00A350B6"/>
    <w:rsid w:val="00A35165"/>
    <w:rsid w:val="00A35185"/>
    <w:rsid w:val="00A353F7"/>
    <w:rsid w:val="00A35428"/>
    <w:rsid w:val="00A358E5"/>
    <w:rsid w:val="00A358EF"/>
    <w:rsid w:val="00A35DA8"/>
    <w:rsid w:val="00A36367"/>
    <w:rsid w:val="00A36953"/>
    <w:rsid w:val="00A36ACF"/>
    <w:rsid w:val="00A36C40"/>
    <w:rsid w:val="00A36CD1"/>
    <w:rsid w:val="00A36CEF"/>
    <w:rsid w:val="00A36DFF"/>
    <w:rsid w:val="00A37243"/>
    <w:rsid w:val="00A373C0"/>
    <w:rsid w:val="00A379AC"/>
    <w:rsid w:val="00A37F5F"/>
    <w:rsid w:val="00A405ED"/>
    <w:rsid w:val="00A40994"/>
    <w:rsid w:val="00A40E9E"/>
    <w:rsid w:val="00A40F11"/>
    <w:rsid w:val="00A4173A"/>
    <w:rsid w:val="00A41777"/>
    <w:rsid w:val="00A41792"/>
    <w:rsid w:val="00A419D5"/>
    <w:rsid w:val="00A41B10"/>
    <w:rsid w:val="00A41F50"/>
    <w:rsid w:val="00A42026"/>
    <w:rsid w:val="00A42139"/>
    <w:rsid w:val="00A42538"/>
    <w:rsid w:val="00A42847"/>
    <w:rsid w:val="00A429CD"/>
    <w:rsid w:val="00A42BC9"/>
    <w:rsid w:val="00A42E9B"/>
    <w:rsid w:val="00A43212"/>
    <w:rsid w:val="00A43292"/>
    <w:rsid w:val="00A432C3"/>
    <w:rsid w:val="00A44137"/>
    <w:rsid w:val="00A4450B"/>
    <w:rsid w:val="00A4463D"/>
    <w:rsid w:val="00A44684"/>
    <w:rsid w:val="00A44C7A"/>
    <w:rsid w:val="00A4525C"/>
    <w:rsid w:val="00A45350"/>
    <w:rsid w:val="00A454EA"/>
    <w:rsid w:val="00A45722"/>
    <w:rsid w:val="00A45B25"/>
    <w:rsid w:val="00A45E15"/>
    <w:rsid w:val="00A45EC8"/>
    <w:rsid w:val="00A460D9"/>
    <w:rsid w:val="00A469D1"/>
    <w:rsid w:val="00A46B09"/>
    <w:rsid w:val="00A46D02"/>
    <w:rsid w:val="00A46FC7"/>
    <w:rsid w:val="00A470EA"/>
    <w:rsid w:val="00A4741D"/>
    <w:rsid w:val="00A4765D"/>
    <w:rsid w:val="00A47749"/>
    <w:rsid w:val="00A47834"/>
    <w:rsid w:val="00A47934"/>
    <w:rsid w:val="00A4798A"/>
    <w:rsid w:val="00A479B0"/>
    <w:rsid w:val="00A479ED"/>
    <w:rsid w:val="00A47BAB"/>
    <w:rsid w:val="00A502A0"/>
    <w:rsid w:val="00A505FA"/>
    <w:rsid w:val="00A51157"/>
    <w:rsid w:val="00A51BEF"/>
    <w:rsid w:val="00A51DE5"/>
    <w:rsid w:val="00A51EA7"/>
    <w:rsid w:val="00A52160"/>
    <w:rsid w:val="00A52349"/>
    <w:rsid w:val="00A524B7"/>
    <w:rsid w:val="00A524C1"/>
    <w:rsid w:val="00A5254B"/>
    <w:rsid w:val="00A52727"/>
    <w:rsid w:val="00A527D0"/>
    <w:rsid w:val="00A5288E"/>
    <w:rsid w:val="00A5290F"/>
    <w:rsid w:val="00A529CF"/>
    <w:rsid w:val="00A5301E"/>
    <w:rsid w:val="00A5376D"/>
    <w:rsid w:val="00A53792"/>
    <w:rsid w:val="00A53A43"/>
    <w:rsid w:val="00A53C74"/>
    <w:rsid w:val="00A54103"/>
    <w:rsid w:val="00A5418B"/>
    <w:rsid w:val="00A54373"/>
    <w:rsid w:val="00A54D41"/>
    <w:rsid w:val="00A54E97"/>
    <w:rsid w:val="00A54F1B"/>
    <w:rsid w:val="00A54F8B"/>
    <w:rsid w:val="00A551D7"/>
    <w:rsid w:val="00A55362"/>
    <w:rsid w:val="00A5599C"/>
    <w:rsid w:val="00A56A23"/>
    <w:rsid w:val="00A56D65"/>
    <w:rsid w:val="00A56FFC"/>
    <w:rsid w:val="00A57001"/>
    <w:rsid w:val="00A5719F"/>
    <w:rsid w:val="00A57487"/>
    <w:rsid w:val="00A57809"/>
    <w:rsid w:val="00A57CF5"/>
    <w:rsid w:val="00A606B5"/>
    <w:rsid w:val="00A6074D"/>
    <w:rsid w:val="00A6075F"/>
    <w:rsid w:val="00A609D6"/>
    <w:rsid w:val="00A60A25"/>
    <w:rsid w:val="00A60A99"/>
    <w:rsid w:val="00A60E2A"/>
    <w:rsid w:val="00A61759"/>
    <w:rsid w:val="00A61A69"/>
    <w:rsid w:val="00A61BB1"/>
    <w:rsid w:val="00A61FF5"/>
    <w:rsid w:val="00A622C3"/>
    <w:rsid w:val="00A6251B"/>
    <w:rsid w:val="00A6278A"/>
    <w:rsid w:val="00A6329D"/>
    <w:rsid w:val="00A633C0"/>
    <w:rsid w:val="00A63925"/>
    <w:rsid w:val="00A63C56"/>
    <w:rsid w:val="00A63E35"/>
    <w:rsid w:val="00A64022"/>
    <w:rsid w:val="00A6436D"/>
    <w:rsid w:val="00A643DA"/>
    <w:rsid w:val="00A64407"/>
    <w:rsid w:val="00A6477C"/>
    <w:rsid w:val="00A653DA"/>
    <w:rsid w:val="00A657BA"/>
    <w:rsid w:val="00A6594D"/>
    <w:rsid w:val="00A66114"/>
    <w:rsid w:val="00A6640F"/>
    <w:rsid w:val="00A668FF"/>
    <w:rsid w:val="00A66A7C"/>
    <w:rsid w:val="00A66F07"/>
    <w:rsid w:val="00A670CE"/>
    <w:rsid w:val="00A6711D"/>
    <w:rsid w:val="00A67579"/>
    <w:rsid w:val="00A675B8"/>
    <w:rsid w:val="00A676C4"/>
    <w:rsid w:val="00A67875"/>
    <w:rsid w:val="00A67C74"/>
    <w:rsid w:val="00A70023"/>
    <w:rsid w:val="00A700B1"/>
    <w:rsid w:val="00A7107A"/>
    <w:rsid w:val="00A710D1"/>
    <w:rsid w:val="00A7117F"/>
    <w:rsid w:val="00A7122E"/>
    <w:rsid w:val="00A71495"/>
    <w:rsid w:val="00A71537"/>
    <w:rsid w:val="00A71802"/>
    <w:rsid w:val="00A71B97"/>
    <w:rsid w:val="00A71C08"/>
    <w:rsid w:val="00A71C57"/>
    <w:rsid w:val="00A728F1"/>
    <w:rsid w:val="00A72ADF"/>
    <w:rsid w:val="00A72B50"/>
    <w:rsid w:val="00A72E72"/>
    <w:rsid w:val="00A72FB7"/>
    <w:rsid w:val="00A733F3"/>
    <w:rsid w:val="00A734F2"/>
    <w:rsid w:val="00A7360F"/>
    <w:rsid w:val="00A7390F"/>
    <w:rsid w:val="00A73A9C"/>
    <w:rsid w:val="00A73E42"/>
    <w:rsid w:val="00A74063"/>
    <w:rsid w:val="00A742E2"/>
    <w:rsid w:val="00A74B86"/>
    <w:rsid w:val="00A74D28"/>
    <w:rsid w:val="00A750E1"/>
    <w:rsid w:val="00A754F4"/>
    <w:rsid w:val="00A7590E"/>
    <w:rsid w:val="00A759C4"/>
    <w:rsid w:val="00A75AFB"/>
    <w:rsid w:val="00A75BD7"/>
    <w:rsid w:val="00A7608D"/>
    <w:rsid w:val="00A76295"/>
    <w:rsid w:val="00A76E8F"/>
    <w:rsid w:val="00A76E96"/>
    <w:rsid w:val="00A76FE5"/>
    <w:rsid w:val="00A771A5"/>
    <w:rsid w:val="00A773F8"/>
    <w:rsid w:val="00A7743B"/>
    <w:rsid w:val="00A77620"/>
    <w:rsid w:val="00A77705"/>
    <w:rsid w:val="00A7789D"/>
    <w:rsid w:val="00A77AA7"/>
    <w:rsid w:val="00A77C3E"/>
    <w:rsid w:val="00A77DCD"/>
    <w:rsid w:val="00A80227"/>
    <w:rsid w:val="00A803C3"/>
    <w:rsid w:val="00A8053A"/>
    <w:rsid w:val="00A8068F"/>
    <w:rsid w:val="00A809A9"/>
    <w:rsid w:val="00A80AF7"/>
    <w:rsid w:val="00A80C7C"/>
    <w:rsid w:val="00A80C90"/>
    <w:rsid w:val="00A80DBC"/>
    <w:rsid w:val="00A80F97"/>
    <w:rsid w:val="00A81260"/>
    <w:rsid w:val="00A81324"/>
    <w:rsid w:val="00A81778"/>
    <w:rsid w:val="00A81D74"/>
    <w:rsid w:val="00A82254"/>
    <w:rsid w:val="00A8262E"/>
    <w:rsid w:val="00A8290B"/>
    <w:rsid w:val="00A82A22"/>
    <w:rsid w:val="00A82DB1"/>
    <w:rsid w:val="00A832B6"/>
    <w:rsid w:val="00A83616"/>
    <w:rsid w:val="00A83850"/>
    <w:rsid w:val="00A838C9"/>
    <w:rsid w:val="00A83C4F"/>
    <w:rsid w:val="00A84580"/>
    <w:rsid w:val="00A849C9"/>
    <w:rsid w:val="00A84DDE"/>
    <w:rsid w:val="00A8523A"/>
    <w:rsid w:val="00A853DD"/>
    <w:rsid w:val="00A8599A"/>
    <w:rsid w:val="00A85ACB"/>
    <w:rsid w:val="00A85AE7"/>
    <w:rsid w:val="00A85B42"/>
    <w:rsid w:val="00A85BF9"/>
    <w:rsid w:val="00A85C66"/>
    <w:rsid w:val="00A86830"/>
    <w:rsid w:val="00A86CFF"/>
    <w:rsid w:val="00A86D37"/>
    <w:rsid w:val="00A86DD6"/>
    <w:rsid w:val="00A86EB0"/>
    <w:rsid w:val="00A87200"/>
    <w:rsid w:val="00A876C0"/>
    <w:rsid w:val="00A87924"/>
    <w:rsid w:val="00A87BFC"/>
    <w:rsid w:val="00A90287"/>
    <w:rsid w:val="00A908FC"/>
    <w:rsid w:val="00A90AE5"/>
    <w:rsid w:val="00A90E92"/>
    <w:rsid w:val="00A90E9D"/>
    <w:rsid w:val="00A91101"/>
    <w:rsid w:val="00A911C8"/>
    <w:rsid w:val="00A9130F"/>
    <w:rsid w:val="00A91361"/>
    <w:rsid w:val="00A91431"/>
    <w:rsid w:val="00A91484"/>
    <w:rsid w:val="00A91A31"/>
    <w:rsid w:val="00A92C68"/>
    <w:rsid w:val="00A92F4B"/>
    <w:rsid w:val="00A931E4"/>
    <w:rsid w:val="00A933E0"/>
    <w:rsid w:val="00A93586"/>
    <w:rsid w:val="00A93837"/>
    <w:rsid w:val="00A93857"/>
    <w:rsid w:val="00A9389A"/>
    <w:rsid w:val="00A938B0"/>
    <w:rsid w:val="00A94016"/>
    <w:rsid w:val="00A9412C"/>
    <w:rsid w:val="00A94146"/>
    <w:rsid w:val="00A946BB"/>
    <w:rsid w:val="00A94863"/>
    <w:rsid w:val="00A94B86"/>
    <w:rsid w:val="00A94BC9"/>
    <w:rsid w:val="00A95270"/>
    <w:rsid w:val="00A95458"/>
    <w:rsid w:val="00A95813"/>
    <w:rsid w:val="00A95AEC"/>
    <w:rsid w:val="00A95C07"/>
    <w:rsid w:val="00A95D1F"/>
    <w:rsid w:val="00A95EC5"/>
    <w:rsid w:val="00A965F1"/>
    <w:rsid w:val="00A9676A"/>
    <w:rsid w:val="00A9693C"/>
    <w:rsid w:val="00A969A1"/>
    <w:rsid w:val="00A96B9C"/>
    <w:rsid w:val="00A97005"/>
    <w:rsid w:val="00A97151"/>
    <w:rsid w:val="00A972F1"/>
    <w:rsid w:val="00A97828"/>
    <w:rsid w:val="00A97A78"/>
    <w:rsid w:val="00A97B9A"/>
    <w:rsid w:val="00A97D3F"/>
    <w:rsid w:val="00AA0268"/>
    <w:rsid w:val="00AA0449"/>
    <w:rsid w:val="00AA0B37"/>
    <w:rsid w:val="00AA0FA0"/>
    <w:rsid w:val="00AA1068"/>
    <w:rsid w:val="00AA144C"/>
    <w:rsid w:val="00AA158A"/>
    <w:rsid w:val="00AA1C85"/>
    <w:rsid w:val="00AA1E49"/>
    <w:rsid w:val="00AA23EF"/>
    <w:rsid w:val="00AA2580"/>
    <w:rsid w:val="00AA2F84"/>
    <w:rsid w:val="00AA313A"/>
    <w:rsid w:val="00AA3204"/>
    <w:rsid w:val="00AA35EA"/>
    <w:rsid w:val="00AA370D"/>
    <w:rsid w:val="00AA3A26"/>
    <w:rsid w:val="00AA3B70"/>
    <w:rsid w:val="00AA3B75"/>
    <w:rsid w:val="00AA3C1E"/>
    <w:rsid w:val="00AA425F"/>
    <w:rsid w:val="00AA4330"/>
    <w:rsid w:val="00AA4458"/>
    <w:rsid w:val="00AA4928"/>
    <w:rsid w:val="00AA49A0"/>
    <w:rsid w:val="00AA49F7"/>
    <w:rsid w:val="00AA4BCA"/>
    <w:rsid w:val="00AA5606"/>
    <w:rsid w:val="00AA5624"/>
    <w:rsid w:val="00AA564A"/>
    <w:rsid w:val="00AA56F8"/>
    <w:rsid w:val="00AA57B9"/>
    <w:rsid w:val="00AA5C24"/>
    <w:rsid w:val="00AA5F20"/>
    <w:rsid w:val="00AA60E5"/>
    <w:rsid w:val="00AA62FB"/>
    <w:rsid w:val="00AA63C7"/>
    <w:rsid w:val="00AA63E5"/>
    <w:rsid w:val="00AA6755"/>
    <w:rsid w:val="00AA67EB"/>
    <w:rsid w:val="00AA6985"/>
    <w:rsid w:val="00AA6D5A"/>
    <w:rsid w:val="00AA7C38"/>
    <w:rsid w:val="00AA7C39"/>
    <w:rsid w:val="00AA7F73"/>
    <w:rsid w:val="00AB0653"/>
    <w:rsid w:val="00AB0937"/>
    <w:rsid w:val="00AB09A9"/>
    <w:rsid w:val="00AB0C71"/>
    <w:rsid w:val="00AB0CFC"/>
    <w:rsid w:val="00AB1627"/>
    <w:rsid w:val="00AB162B"/>
    <w:rsid w:val="00AB1883"/>
    <w:rsid w:val="00AB1B62"/>
    <w:rsid w:val="00AB1C92"/>
    <w:rsid w:val="00AB1EFC"/>
    <w:rsid w:val="00AB2140"/>
    <w:rsid w:val="00AB2152"/>
    <w:rsid w:val="00AB2400"/>
    <w:rsid w:val="00AB244F"/>
    <w:rsid w:val="00AB3110"/>
    <w:rsid w:val="00AB34F3"/>
    <w:rsid w:val="00AB378D"/>
    <w:rsid w:val="00AB3799"/>
    <w:rsid w:val="00AB3F29"/>
    <w:rsid w:val="00AB3F8F"/>
    <w:rsid w:val="00AB44DB"/>
    <w:rsid w:val="00AB4DDA"/>
    <w:rsid w:val="00AB5273"/>
    <w:rsid w:val="00AB60CB"/>
    <w:rsid w:val="00AB6273"/>
    <w:rsid w:val="00AB635B"/>
    <w:rsid w:val="00AB6523"/>
    <w:rsid w:val="00AB66D3"/>
    <w:rsid w:val="00AB6BC3"/>
    <w:rsid w:val="00AB6BE6"/>
    <w:rsid w:val="00AB6DE1"/>
    <w:rsid w:val="00AB70CF"/>
    <w:rsid w:val="00AB739F"/>
    <w:rsid w:val="00AB7570"/>
    <w:rsid w:val="00AB7586"/>
    <w:rsid w:val="00AB7AD9"/>
    <w:rsid w:val="00AB7CC4"/>
    <w:rsid w:val="00AB7E72"/>
    <w:rsid w:val="00AC0623"/>
    <w:rsid w:val="00AC0C60"/>
    <w:rsid w:val="00AC0DE2"/>
    <w:rsid w:val="00AC1124"/>
    <w:rsid w:val="00AC179D"/>
    <w:rsid w:val="00AC1E81"/>
    <w:rsid w:val="00AC1EB6"/>
    <w:rsid w:val="00AC30F6"/>
    <w:rsid w:val="00AC3184"/>
    <w:rsid w:val="00AC3212"/>
    <w:rsid w:val="00AC33B9"/>
    <w:rsid w:val="00AC3CD7"/>
    <w:rsid w:val="00AC3FDA"/>
    <w:rsid w:val="00AC44FC"/>
    <w:rsid w:val="00AC46EB"/>
    <w:rsid w:val="00AC485D"/>
    <w:rsid w:val="00AC49E3"/>
    <w:rsid w:val="00AC4B26"/>
    <w:rsid w:val="00AC4CAC"/>
    <w:rsid w:val="00AC4D0D"/>
    <w:rsid w:val="00AC4DC4"/>
    <w:rsid w:val="00AC4E18"/>
    <w:rsid w:val="00AC4E47"/>
    <w:rsid w:val="00AC5B20"/>
    <w:rsid w:val="00AC60B9"/>
    <w:rsid w:val="00AC6361"/>
    <w:rsid w:val="00AC6492"/>
    <w:rsid w:val="00AC665E"/>
    <w:rsid w:val="00AC67A6"/>
    <w:rsid w:val="00AC6BAE"/>
    <w:rsid w:val="00AC6C72"/>
    <w:rsid w:val="00AC6CD6"/>
    <w:rsid w:val="00AC6D31"/>
    <w:rsid w:val="00AC6D98"/>
    <w:rsid w:val="00AC6DC7"/>
    <w:rsid w:val="00AC6E3F"/>
    <w:rsid w:val="00AC6E89"/>
    <w:rsid w:val="00AC6EFF"/>
    <w:rsid w:val="00AC738F"/>
    <w:rsid w:val="00AC752B"/>
    <w:rsid w:val="00AC79C2"/>
    <w:rsid w:val="00AC7C3A"/>
    <w:rsid w:val="00AC7C99"/>
    <w:rsid w:val="00AD0117"/>
    <w:rsid w:val="00AD0155"/>
    <w:rsid w:val="00AD01C1"/>
    <w:rsid w:val="00AD038E"/>
    <w:rsid w:val="00AD0425"/>
    <w:rsid w:val="00AD07B2"/>
    <w:rsid w:val="00AD0AEA"/>
    <w:rsid w:val="00AD0B98"/>
    <w:rsid w:val="00AD0D5F"/>
    <w:rsid w:val="00AD138A"/>
    <w:rsid w:val="00AD1824"/>
    <w:rsid w:val="00AD1941"/>
    <w:rsid w:val="00AD1D67"/>
    <w:rsid w:val="00AD1E81"/>
    <w:rsid w:val="00AD203F"/>
    <w:rsid w:val="00AD26E3"/>
    <w:rsid w:val="00AD2943"/>
    <w:rsid w:val="00AD2AB2"/>
    <w:rsid w:val="00AD2B23"/>
    <w:rsid w:val="00AD3284"/>
    <w:rsid w:val="00AD33D3"/>
    <w:rsid w:val="00AD33E9"/>
    <w:rsid w:val="00AD3AFA"/>
    <w:rsid w:val="00AD4579"/>
    <w:rsid w:val="00AD482F"/>
    <w:rsid w:val="00AD4882"/>
    <w:rsid w:val="00AD4A23"/>
    <w:rsid w:val="00AD4C77"/>
    <w:rsid w:val="00AD4DB4"/>
    <w:rsid w:val="00AD4DB7"/>
    <w:rsid w:val="00AD4F74"/>
    <w:rsid w:val="00AD5217"/>
    <w:rsid w:val="00AD5777"/>
    <w:rsid w:val="00AD57ED"/>
    <w:rsid w:val="00AD5A10"/>
    <w:rsid w:val="00AD5A9E"/>
    <w:rsid w:val="00AD5B80"/>
    <w:rsid w:val="00AD5C5D"/>
    <w:rsid w:val="00AD5DD2"/>
    <w:rsid w:val="00AD62C2"/>
    <w:rsid w:val="00AD665C"/>
    <w:rsid w:val="00AD67FA"/>
    <w:rsid w:val="00AD689D"/>
    <w:rsid w:val="00AD690E"/>
    <w:rsid w:val="00AD6F63"/>
    <w:rsid w:val="00AD6FF2"/>
    <w:rsid w:val="00AD703E"/>
    <w:rsid w:val="00AD72CB"/>
    <w:rsid w:val="00AD7BD0"/>
    <w:rsid w:val="00AD7D3D"/>
    <w:rsid w:val="00AD7EE9"/>
    <w:rsid w:val="00AE0085"/>
    <w:rsid w:val="00AE00BF"/>
    <w:rsid w:val="00AE02A3"/>
    <w:rsid w:val="00AE03F2"/>
    <w:rsid w:val="00AE0555"/>
    <w:rsid w:val="00AE07ED"/>
    <w:rsid w:val="00AE080C"/>
    <w:rsid w:val="00AE0A3C"/>
    <w:rsid w:val="00AE0C34"/>
    <w:rsid w:val="00AE0CA9"/>
    <w:rsid w:val="00AE0E1E"/>
    <w:rsid w:val="00AE102F"/>
    <w:rsid w:val="00AE115E"/>
    <w:rsid w:val="00AE15F9"/>
    <w:rsid w:val="00AE16FE"/>
    <w:rsid w:val="00AE18BB"/>
    <w:rsid w:val="00AE1A77"/>
    <w:rsid w:val="00AE2386"/>
    <w:rsid w:val="00AE2AAF"/>
    <w:rsid w:val="00AE2C5F"/>
    <w:rsid w:val="00AE2E28"/>
    <w:rsid w:val="00AE318D"/>
    <w:rsid w:val="00AE31CE"/>
    <w:rsid w:val="00AE3273"/>
    <w:rsid w:val="00AE32EE"/>
    <w:rsid w:val="00AE3404"/>
    <w:rsid w:val="00AE36A5"/>
    <w:rsid w:val="00AE38F7"/>
    <w:rsid w:val="00AE39EE"/>
    <w:rsid w:val="00AE3A82"/>
    <w:rsid w:val="00AE3BB3"/>
    <w:rsid w:val="00AE3D22"/>
    <w:rsid w:val="00AE3D45"/>
    <w:rsid w:val="00AE47F5"/>
    <w:rsid w:val="00AE4A5D"/>
    <w:rsid w:val="00AE4B51"/>
    <w:rsid w:val="00AE53D8"/>
    <w:rsid w:val="00AE5CBC"/>
    <w:rsid w:val="00AE67BF"/>
    <w:rsid w:val="00AE68AC"/>
    <w:rsid w:val="00AE68AE"/>
    <w:rsid w:val="00AE6AF9"/>
    <w:rsid w:val="00AE6FC5"/>
    <w:rsid w:val="00AE70FC"/>
    <w:rsid w:val="00AE7138"/>
    <w:rsid w:val="00AE782D"/>
    <w:rsid w:val="00AF04A6"/>
    <w:rsid w:val="00AF0622"/>
    <w:rsid w:val="00AF0887"/>
    <w:rsid w:val="00AF0A3D"/>
    <w:rsid w:val="00AF0C08"/>
    <w:rsid w:val="00AF0CB2"/>
    <w:rsid w:val="00AF0CF1"/>
    <w:rsid w:val="00AF0DD8"/>
    <w:rsid w:val="00AF109B"/>
    <w:rsid w:val="00AF1F53"/>
    <w:rsid w:val="00AF20C9"/>
    <w:rsid w:val="00AF2148"/>
    <w:rsid w:val="00AF2751"/>
    <w:rsid w:val="00AF2A29"/>
    <w:rsid w:val="00AF2BAE"/>
    <w:rsid w:val="00AF2C8D"/>
    <w:rsid w:val="00AF2CE2"/>
    <w:rsid w:val="00AF2E7C"/>
    <w:rsid w:val="00AF2E8B"/>
    <w:rsid w:val="00AF3450"/>
    <w:rsid w:val="00AF349E"/>
    <w:rsid w:val="00AF3745"/>
    <w:rsid w:val="00AF3904"/>
    <w:rsid w:val="00AF39ED"/>
    <w:rsid w:val="00AF4073"/>
    <w:rsid w:val="00AF41D6"/>
    <w:rsid w:val="00AF43E4"/>
    <w:rsid w:val="00AF4517"/>
    <w:rsid w:val="00AF454D"/>
    <w:rsid w:val="00AF46EC"/>
    <w:rsid w:val="00AF49A4"/>
    <w:rsid w:val="00AF4A2D"/>
    <w:rsid w:val="00AF53AB"/>
    <w:rsid w:val="00AF6224"/>
    <w:rsid w:val="00AF6257"/>
    <w:rsid w:val="00AF6465"/>
    <w:rsid w:val="00AF6595"/>
    <w:rsid w:val="00AF6713"/>
    <w:rsid w:val="00AF6B10"/>
    <w:rsid w:val="00AF6B54"/>
    <w:rsid w:val="00AF6F4F"/>
    <w:rsid w:val="00AF7083"/>
    <w:rsid w:val="00AF70ED"/>
    <w:rsid w:val="00AF761F"/>
    <w:rsid w:val="00AF768F"/>
    <w:rsid w:val="00AF7BC2"/>
    <w:rsid w:val="00B001BD"/>
    <w:rsid w:val="00B0025F"/>
    <w:rsid w:val="00B00537"/>
    <w:rsid w:val="00B00659"/>
    <w:rsid w:val="00B006E4"/>
    <w:rsid w:val="00B008A1"/>
    <w:rsid w:val="00B00B47"/>
    <w:rsid w:val="00B01095"/>
    <w:rsid w:val="00B0129E"/>
    <w:rsid w:val="00B013F6"/>
    <w:rsid w:val="00B014BD"/>
    <w:rsid w:val="00B019E2"/>
    <w:rsid w:val="00B01B61"/>
    <w:rsid w:val="00B01C1A"/>
    <w:rsid w:val="00B01D99"/>
    <w:rsid w:val="00B01DB0"/>
    <w:rsid w:val="00B01E99"/>
    <w:rsid w:val="00B02680"/>
    <w:rsid w:val="00B02CCE"/>
    <w:rsid w:val="00B02F23"/>
    <w:rsid w:val="00B033EC"/>
    <w:rsid w:val="00B034B5"/>
    <w:rsid w:val="00B0371C"/>
    <w:rsid w:val="00B037C4"/>
    <w:rsid w:val="00B03904"/>
    <w:rsid w:val="00B039B7"/>
    <w:rsid w:val="00B03CC5"/>
    <w:rsid w:val="00B03F9F"/>
    <w:rsid w:val="00B04092"/>
    <w:rsid w:val="00B041D4"/>
    <w:rsid w:val="00B04997"/>
    <w:rsid w:val="00B04AE1"/>
    <w:rsid w:val="00B04C93"/>
    <w:rsid w:val="00B04DB1"/>
    <w:rsid w:val="00B05057"/>
    <w:rsid w:val="00B05412"/>
    <w:rsid w:val="00B05949"/>
    <w:rsid w:val="00B05A3C"/>
    <w:rsid w:val="00B05ADB"/>
    <w:rsid w:val="00B05B9E"/>
    <w:rsid w:val="00B063BF"/>
    <w:rsid w:val="00B064C4"/>
    <w:rsid w:val="00B06C69"/>
    <w:rsid w:val="00B06DFB"/>
    <w:rsid w:val="00B074CA"/>
    <w:rsid w:val="00B07526"/>
    <w:rsid w:val="00B078EC"/>
    <w:rsid w:val="00B079D3"/>
    <w:rsid w:val="00B07D5B"/>
    <w:rsid w:val="00B07E92"/>
    <w:rsid w:val="00B100A1"/>
    <w:rsid w:val="00B1049B"/>
    <w:rsid w:val="00B105E2"/>
    <w:rsid w:val="00B10CBB"/>
    <w:rsid w:val="00B1142B"/>
    <w:rsid w:val="00B116DD"/>
    <w:rsid w:val="00B11CD0"/>
    <w:rsid w:val="00B11E3C"/>
    <w:rsid w:val="00B11E73"/>
    <w:rsid w:val="00B1205D"/>
    <w:rsid w:val="00B1258C"/>
    <w:rsid w:val="00B12766"/>
    <w:rsid w:val="00B12924"/>
    <w:rsid w:val="00B12A8C"/>
    <w:rsid w:val="00B12DCE"/>
    <w:rsid w:val="00B13704"/>
    <w:rsid w:val="00B137F0"/>
    <w:rsid w:val="00B138A5"/>
    <w:rsid w:val="00B13A3A"/>
    <w:rsid w:val="00B14438"/>
    <w:rsid w:val="00B148A6"/>
    <w:rsid w:val="00B14EA8"/>
    <w:rsid w:val="00B150FD"/>
    <w:rsid w:val="00B1535B"/>
    <w:rsid w:val="00B154A6"/>
    <w:rsid w:val="00B15F7F"/>
    <w:rsid w:val="00B15FD3"/>
    <w:rsid w:val="00B1699C"/>
    <w:rsid w:val="00B16C47"/>
    <w:rsid w:val="00B16DB1"/>
    <w:rsid w:val="00B17602"/>
    <w:rsid w:val="00B17723"/>
    <w:rsid w:val="00B17782"/>
    <w:rsid w:val="00B1788B"/>
    <w:rsid w:val="00B17905"/>
    <w:rsid w:val="00B17E74"/>
    <w:rsid w:val="00B2015C"/>
    <w:rsid w:val="00B20775"/>
    <w:rsid w:val="00B2084B"/>
    <w:rsid w:val="00B208DC"/>
    <w:rsid w:val="00B208EC"/>
    <w:rsid w:val="00B20B79"/>
    <w:rsid w:val="00B20BC0"/>
    <w:rsid w:val="00B2111B"/>
    <w:rsid w:val="00B215F9"/>
    <w:rsid w:val="00B216BD"/>
    <w:rsid w:val="00B216F5"/>
    <w:rsid w:val="00B219C8"/>
    <w:rsid w:val="00B21C91"/>
    <w:rsid w:val="00B21D10"/>
    <w:rsid w:val="00B221D2"/>
    <w:rsid w:val="00B221D3"/>
    <w:rsid w:val="00B22312"/>
    <w:rsid w:val="00B2256B"/>
    <w:rsid w:val="00B226A8"/>
    <w:rsid w:val="00B22E11"/>
    <w:rsid w:val="00B22EC6"/>
    <w:rsid w:val="00B23354"/>
    <w:rsid w:val="00B23A3D"/>
    <w:rsid w:val="00B23C96"/>
    <w:rsid w:val="00B23FA7"/>
    <w:rsid w:val="00B243A9"/>
    <w:rsid w:val="00B25164"/>
    <w:rsid w:val="00B260C2"/>
    <w:rsid w:val="00B26517"/>
    <w:rsid w:val="00B2664D"/>
    <w:rsid w:val="00B2673C"/>
    <w:rsid w:val="00B26D79"/>
    <w:rsid w:val="00B26EFE"/>
    <w:rsid w:val="00B2731F"/>
    <w:rsid w:val="00B27410"/>
    <w:rsid w:val="00B27505"/>
    <w:rsid w:val="00B30067"/>
    <w:rsid w:val="00B30AC0"/>
    <w:rsid w:val="00B30CE0"/>
    <w:rsid w:val="00B30E8D"/>
    <w:rsid w:val="00B31293"/>
    <w:rsid w:val="00B3131C"/>
    <w:rsid w:val="00B3142E"/>
    <w:rsid w:val="00B3175D"/>
    <w:rsid w:val="00B31A43"/>
    <w:rsid w:val="00B31E78"/>
    <w:rsid w:val="00B31EA0"/>
    <w:rsid w:val="00B31EA1"/>
    <w:rsid w:val="00B32184"/>
    <w:rsid w:val="00B328FC"/>
    <w:rsid w:val="00B32DD3"/>
    <w:rsid w:val="00B331FB"/>
    <w:rsid w:val="00B3334A"/>
    <w:rsid w:val="00B333EB"/>
    <w:rsid w:val="00B3354E"/>
    <w:rsid w:val="00B33ED8"/>
    <w:rsid w:val="00B34278"/>
    <w:rsid w:val="00B3433A"/>
    <w:rsid w:val="00B34526"/>
    <w:rsid w:val="00B34A1A"/>
    <w:rsid w:val="00B34CF1"/>
    <w:rsid w:val="00B34CF5"/>
    <w:rsid w:val="00B3512D"/>
    <w:rsid w:val="00B351C1"/>
    <w:rsid w:val="00B3529D"/>
    <w:rsid w:val="00B3556D"/>
    <w:rsid w:val="00B3578C"/>
    <w:rsid w:val="00B35905"/>
    <w:rsid w:val="00B35CAC"/>
    <w:rsid w:val="00B35DD9"/>
    <w:rsid w:val="00B35E70"/>
    <w:rsid w:val="00B35F4E"/>
    <w:rsid w:val="00B360D7"/>
    <w:rsid w:val="00B361AF"/>
    <w:rsid w:val="00B363B8"/>
    <w:rsid w:val="00B36477"/>
    <w:rsid w:val="00B364C9"/>
    <w:rsid w:val="00B3668A"/>
    <w:rsid w:val="00B36C6A"/>
    <w:rsid w:val="00B36CD5"/>
    <w:rsid w:val="00B36CDA"/>
    <w:rsid w:val="00B36FC1"/>
    <w:rsid w:val="00B37591"/>
    <w:rsid w:val="00B37A23"/>
    <w:rsid w:val="00B37BE8"/>
    <w:rsid w:val="00B37C6A"/>
    <w:rsid w:val="00B407A7"/>
    <w:rsid w:val="00B4086D"/>
    <w:rsid w:val="00B4129C"/>
    <w:rsid w:val="00B413EB"/>
    <w:rsid w:val="00B4157A"/>
    <w:rsid w:val="00B41762"/>
    <w:rsid w:val="00B422D4"/>
    <w:rsid w:val="00B423AA"/>
    <w:rsid w:val="00B427EE"/>
    <w:rsid w:val="00B42931"/>
    <w:rsid w:val="00B43250"/>
    <w:rsid w:val="00B435A0"/>
    <w:rsid w:val="00B435D9"/>
    <w:rsid w:val="00B43692"/>
    <w:rsid w:val="00B43906"/>
    <w:rsid w:val="00B43912"/>
    <w:rsid w:val="00B43AF3"/>
    <w:rsid w:val="00B43C18"/>
    <w:rsid w:val="00B43CF7"/>
    <w:rsid w:val="00B44319"/>
    <w:rsid w:val="00B4451E"/>
    <w:rsid w:val="00B4460C"/>
    <w:rsid w:val="00B44952"/>
    <w:rsid w:val="00B44BC2"/>
    <w:rsid w:val="00B44E17"/>
    <w:rsid w:val="00B44FED"/>
    <w:rsid w:val="00B4531E"/>
    <w:rsid w:val="00B455D4"/>
    <w:rsid w:val="00B4572D"/>
    <w:rsid w:val="00B45D4A"/>
    <w:rsid w:val="00B45D4E"/>
    <w:rsid w:val="00B46E79"/>
    <w:rsid w:val="00B46FFE"/>
    <w:rsid w:val="00B47004"/>
    <w:rsid w:val="00B47369"/>
    <w:rsid w:val="00B479D2"/>
    <w:rsid w:val="00B47B82"/>
    <w:rsid w:val="00B47C32"/>
    <w:rsid w:val="00B50171"/>
    <w:rsid w:val="00B501CF"/>
    <w:rsid w:val="00B502BC"/>
    <w:rsid w:val="00B506B0"/>
    <w:rsid w:val="00B50837"/>
    <w:rsid w:val="00B50E76"/>
    <w:rsid w:val="00B5168D"/>
    <w:rsid w:val="00B51A16"/>
    <w:rsid w:val="00B51C20"/>
    <w:rsid w:val="00B51F3C"/>
    <w:rsid w:val="00B522A2"/>
    <w:rsid w:val="00B52311"/>
    <w:rsid w:val="00B52419"/>
    <w:rsid w:val="00B52481"/>
    <w:rsid w:val="00B52489"/>
    <w:rsid w:val="00B5284E"/>
    <w:rsid w:val="00B529F6"/>
    <w:rsid w:val="00B52C01"/>
    <w:rsid w:val="00B53205"/>
    <w:rsid w:val="00B53492"/>
    <w:rsid w:val="00B535C9"/>
    <w:rsid w:val="00B53677"/>
    <w:rsid w:val="00B53934"/>
    <w:rsid w:val="00B539CC"/>
    <w:rsid w:val="00B53A67"/>
    <w:rsid w:val="00B53B61"/>
    <w:rsid w:val="00B53D76"/>
    <w:rsid w:val="00B53EF1"/>
    <w:rsid w:val="00B5409A"/>
    <w:rsid w:val="00B54164"/>
    <w:rsid w:val="00B54190"/>
    <w:rsid w:val="00B54309"/>
    <w:rsid w:val="00B543F0"/>
    <w:rsid w:val="00B54455"/>
    <w:rsid w:val="00B5484B"/>
    <w:rsid w:val="00B54A49"/>
    <w:rsid w:val="00B54A98"/>
    <w:rsid w:val="00B54BC3"/>
    <w:rsid w:val="00B54C94"/>
    <w:rsid w:val="00B54CA9"/>
    <w:rsid w:val="00B55319"/>
    <w:rsid w:val="00B5574C"/>
    <w:rsid w:val="00B55CD4"/>
    <w:rsid w:val="00B55CF2"/>
    <w:rsid w:val="00B565AD"/>
    <w:rsid w:val="00B56E41"/>
    <w:rsid w:val="00B57153"/>
    <w:rsid w:val="00B5717A"/>
    <w:rsid w:val="00B57713"/>
    <w:rsid w:val="00B57A89"/>
    <w:rsid w:val="00B57CBC"/>
    <w:rsid w:val="00B57D35"/>
    <w:rsid w:val="00B57E54"/>
    <w:rsid w:val="00B57EC9"/>
    <w:rsid w:val="00B57F7B"/>
    <w:rsid w:val="00B60661"/>
    <w:rsid w:val="00B60707"/>
    <w:rsid w:val="00B60DEC"/>
    <w:rsid w:val="00B60F1B"/>
    <w:rsid w:val="00B61045"/>
    <w:rsid w:val="00B6129D"/>
    <w:rsid w:val="00B61561"/>
    <w:rsid w:val="00B615AB"/>
    <w:rsid w:val="00B6169D"/>
    <w:rsid w:val="00B61784"/>
    <w:rsid w:val="00B6179E"/>
    <w:rsid w:val="00B61823"/>
    <w:rsid w:val="00B619B9"/>
    <w:rsid w:val="00B61C02"/>
    <w:rsid w:val="00B61EF6"/>
    <w:rsid w:val="00B62178"/>
    <w:rsid w:val="00B625C0"/>
    <w:rsid w:val="00B627B1"/>
    <w:rsid w:val="00B627B9"/>
    <w:rsid w:val="00B628D7"/>
    <w:rsid w:val="00B62B3E"/>
    <w:rsid w:val="00B63021"/>
    <w:rsid w:val="00B6328E"/>
    <w:rsid w:val="00B63381"/>
    <w:rsid w:val="00B63B2D"/>
    <w:rsid w:val="00B63C58"/>
    <w:rsid w:val="00B63E9F"/>
    <w:rsid w:val="00B644CB"/>
    <w:rsid w:val="00B645E7"/>
    <w:rsid w:val="00B649ED"/>
    <w:rsid w:val="00B64CB5"/>
    <w:rsid w:val="00B64E62"/>
    <w:rsid w:val="00B64F39"/>
    <w:rsid w:val="00B6500A"/>
    <w:rsid w:val="00B653AA"/>
    <w:rsid w:val="00B657D0"/>
    <w:rsid w:val="00B65EE3"/>
    <w:rsid w:val="00B66139"/>
    <w:rsid w:val="00B66197"/>
    <w:rsid w:val="00B662D7"/>
    <w:rsid w:val="00B66644"/>
    <w:rsid w:val="00B66A1F"/>
    <w:rsid w:val="00B66F10"/>
    <w:rsid w:val="00B6764E"/>
    <w:rsid w:val="00B67827"/>
    <w:rsid w:val="00B67AFC"/>
    <w:rsid w:val="00B67C4F"/>
    <w:rsid w:val="00B703FA"/>
    <w:rsid w:val="00B7040B"/>
    <w:rsid w:val="00B7046D"/>
    <w:rsid w:val="00B708A5"/>
    <w:rsid w:val="00B708FB"/>
    <w:rsid w:val="00B7094D"/>
    <w:rsid w:val="00B70C6D"/>
    <w:rsid w:val="00B70F4C"/>
    <w:rsid w:val="00B711CE"/>
    <w:rsid w:val="00B711FC"/>
    <w:rsid w:val="00B71393"/>
    <w:rsid w:val="00B714E8"/>
    <w:rsid w:val="00B715A7"/>
    <w:rsid w:val="00B71707"/>
    <w:rsid w:val="00B718D3"/>
    <w:rsid w:val="00B71AA5"/>
    <w:rsid w:val="00B71FB1"/>
    <w:rsid w:val="00B72010"/>
    <w:rsid w:val="00B72168"/>
    <w:rsid w:val="00B72491"/>
    <w:rsid w:val="00B724A1"/>
    <w:rsid w:val="00B72672"/>
    <w:rsid w:val="00B7278D"/>
    <w:rsid w:val="00B729E3"/>
    <w:rsid w:val="00B72A0A"/>
    <w:rsid w:val="00B72B0D"/>
    <w:rsid w:val="00B73012"/>
    <w:rsid w:val="00B732B8"/>
    <w:rsid w:val="00B73557"/>
    <w:rsid w:val="00B740A3"/>
    <w:rsid w:val="00B741C1"/>
    <w:rsid w:val="00B742ED"/>
    <w:rsid w:val="00B74749"/>
    <w:rsid w:val="00B748CD"/>
    <w:rsid w:val="00B74DE1"/>
    <w:rsid w:val="00B74E2D"/>
    <w:rsid w:val="00B75111"/>
    <w:rsid w:val="00B75253"/>
    <w:rsid w:val="00B75C12"/>
    <w:rsid w:val="00B75CD0"/>
    <w:rsid w:val="00B75EA5"/>
    <w:rsid w:val="00B75FEC"/>
    <w:rsid w:val="00B76139"/>
    <w:rsid w:val="00B762D1"/>
    <w:rsid w:val="00B76416"/>
    <w:rsid w:val="00B764BD"/>
    <w:rsid w:val="00B76D11"/>
    <w:rsid w:val="00B77414"/>
    <w:rsid w:val="00B77A06"/>
    <w:rsid w:val="00B77A7C"/>
    <w:rsid w:val="00B77DE2"/>
    <w:rsid w:val="00B804B4"/>
    <w:rsid w:val="00B805F4"/>
    <w:rsid w:val="00B81B13"/>
    <w:rsid w:val="00B82089"/>
    <w:rsid w:val="00B82134"/>
    <w:rsid w:val="00B82361"/>
    <w:rsid w:val="00B823EA"/>
    <w:rsid w:val="00B825FB"/>
    <w:rsid w:val="00B8263C"/>
    <w:rsid w:val="00B82727"/>
    <w:rsid w:val="00B827BD"/>
    <w:rsid w:val="00B82ABD"/>
    <w:rsid w:val="00B83173"/>
    <w:rsid w:val="00B831C7"/>
    <w:rsid w:val="00B83360"/>
    <w:rsid w:val="00B83563"/>
    <w:rsid w:val="00B83CA2"/>
    <w:rsid w:val="00B84046"/>
    <w:rsid w:val="00B8410A"/>
    <w:rsid w:val="00B84685"/>
    <w:rsid w:val="00B847FA"/>
    <w:rsid w:val="00B848DA"/>
    <w:rsid w:val="00B84EF9"/>
    <w:rsid w:val="00B85844"/>
    <w:rsid w:val="00B85976"/>
    <w:rsid w:val="00B859F2"/>
    <w:rsid w:val="00B86584"/>
    <w:rsid w:val="00B8667E"/>
    <w:rsid w:val="00B868AE"/>
    <w:rsid w:val="00B86916"/>
    <w:rsid w:val="00B86A1E"/>
    <w:rsid w:val="00B86A2C"/>
    <w:rsid w:val="00B86F60"/>
    <w:rsid w:val="00B871DC"/>
    <w:rsid w:val="00B876CB"/>
    <w:rsid w:val="00B876D2"/>
    <w:rsid w:val="00B878C1"/>
    <w:rsid w:val="00B87FCA"/>
    <w:rsid w:val="00B900FC"/>
    <w:rsid w:val="00B901AA"/>
    <w:rsid w:val="00B90A54"/>
    <w:rsid w:val="00B90C4F"/>
    <w:rsid w:val="00B90CF2"/>
    <w:rsid w:val="00B90EC4"/>
    <w:rsid w:val="00B90F84"/>
    <w:rsid w:val="00B91AD3"/>
    <w:rsid w:val="00B9236D"/>
    <w:rsid w:val="00B924E7"/>
    <w:rsid w:val="00B9253B"/>
    <w:rsid w:val="00B926D3"/>
    <w:rsid w:val="00B927DD"/>
    <w:rsid w:val="00B929D5"/>
    <w:rsid w:val="00B92B65"/>
    <w:rsid w:val="00B93440"/>
    <w:rsid w:val="00B93980"/>
    <w:rsid w:val="00B93B26"/>
    <w:rsid w:val="00B94777"/>
    <w:rsid w:val="00B947C5"/>
    <w:rsid w:val="00B947F4"/>
    <w:rsid w:val="00B95639"/>
    <w:rsid w:val="00B95686"/>
    <w:rsid w:val="00B95B70"/>
    <w:rsid w:val="00B96163"/>
    <w:rsid w:val="00B969AB"/>
    <w:rsid w:val="00B97069"/>
    <w:rsid w:val="00B9753A"/>
    <w:rsid w:val="00B97938"/>
    <w:rsid w:val="00B97DB7"/>
    <w:rsid w:val="00B97EBF"/>
    <w:rsid w:val="00B97EFE"/>
    <w:rsid w:val="00BA005F"/>
    <w:rsid w:val="00BA006B"/>
    <w:rsid w:val="00BA0481"/>
    <w:rsid w:val="00BA06CF"/>
    <w:rsid w:val="00BA0952"/>
    <w:rsid w:val="00BA0CA8"/>
    <w:rsid w:val="00BA0DEE"/>
    <w:rsid w:val="00BA0E64"/>
    <w:rsid w:val="00BA18A9"/>
    <w:rsid w:val="00BA1D37"/>
    <w:rsid w:val="00BA21ED"/>
    <w:rsid w:val="00BA2C46"/>
    <w:rsid w:val="00BA2C94"/>
    <w:rsid w:val="00BA2DA0"/>
    <w:rsid w:val="00BA2EC3"/>
    <w:rsid w:val="00BA31D9"/>
    <w:rsid w:val="00BA3468"/>
    <w:rsid w:val="00BA3544"/>
    <w:rsid w:val="00BA3669"/>
    <w:rsid w:val="00BA431E"/>
    <w:rsid w:val="00BA4502"/>
    <w:rsid w:val="00BA4592"/>
    <w:rsid w:val="00BA4881"/>
    <w:rsid w:val="00BA49C8"/>
    <w:rsid w:val="00BA5343"/>
    <w:rsid w:val="00BA59C1"/>
    <w:rsid w:val="00BA5AF4"/>
    <w:rsid w:val="00BA5DFA"/>
    <w:rsid w:val="00BA5FD9"/>
    <w:rsid w:val="00BA67FD"/>
    <w:rsid w:val="00BA6F44"/>
    <w:rsid w:val="00BA7049"/>
    <w:rsid w:val="00BA73EA"/>
    <w:rsid w:val="00BA744C"/>
    <w:rsid w:val="00BA7784"/>
    <w:rsid w:val="00BA7847"/>
    <w:rsid w:val="00BB008F"/>
    <w:rsid w:val="00BB07B8"/>
    <w:rsid w:val="00BB0D28"/>
    <w:rsid w:val="00BB0D75"/>
    <w:rsid w:val="00BB10D6"/>
    <w:rsid w:val="00BB12EE"/>
    <w:rsid w:val="00BB13B6"/>
    <w:rsid w:val="00BB201E"/>
    <w:rsid w:val="00BB23F1"/>
    <w:rsid w:val="00BB2558"/>
    <w:rsid w:val="00BB257B"/>
    <w:rsid w:val="00BB292F"/>
    <w:rsid w:val="00BB2BFF"/>
    <w:rsid w:val="00BB2F4C"/>
    <w:rsid w:val="00BB302E"/>
    <w:rsid w:val="00BB310D"/>
    <w:rsid w:val="00BB32AD"/>
    <w:rsid w:val="00BB35D9"/>
    <w:rsid w:val="00BB429D"/>
    <w:rsid w:val="00BB4543"/>
    <w:rsid w:val="00BB4631"/>
    <w:rsid w:val="00BB5101"/>
    <w:rsid w:val="00BB526E"/>
    <w:rsid w:val="00BB52DC"/>
    <w:rsid w:val="00BB5C7C"/>
    <w:rsid w:val="00BB67F2"/>
    <w:rsid w:val="00BB6E77"/>
    <w:rsid w:val="00BB76B1"/>
    <w:rsid w:val="00BB785B"/>
    <w:rsid w:val="00BB7B05"/>
    <w:rsid w:val="00BB7B2E"/>
    <w:rsid w:val="00BB7BFA"/>
    <w:rsid w:val="00BB7E2A"/>
    <w:rsid w:val="00BB7F03"/>
    <w:rsid w:val="00BB7F72"/>
    <w:rsid w:val="00BB7FB2"/>
    <w:rsid w:val="00BC0156"/>
    <w:rsid w:val="00BC0260"/>
    <w:rsid w:val="00BC0368"/>
    <w:rsid w:val="00BC11A5"/>
    <w:rsid w:val="00BC1279"/>
    <w:rsid w:val="00BC136C"/>
    <w:rsid w:val="00BC14F7"/>
    <w:rsid w:val="00BC1878"/>
    <w:rsid w:val="00BC1CEA"/>
    <w:rsid w:val="00BC1D3D"/>
    <w:rsid w:val="00BC20D8"/>
    <w:rsid w:val="00BC2987"/>
    <w:rsid w:val="00BC2C7F"/>
    <w:rsid w:val="00BC2CBC"/>
    <w:rsid w:val="00BC2D02"/>
    <w:rsid w:val="00BC2DFE"/>
    <w:rsid w:val="00BC3BB0"/>
    <w:rsid w:val="00BC3E90"/>
    <w:rsid w:val="00BC3FAA"/>
    <w:rsid w:val="00BC44C3"/>
    <w:rsid w:val="00BC4586"/>
    <w:rsid w:val="00BC45ED"/>
    <w:rsid w:val="00BC4DB8"/>
    <w:rsid w:val="00BC55FF"/>
    <w:rsid w:val="00BC5E95"/>
    <w:rsid w:val="00BC5F90"/>
    <w:rsid w:val="00BC619A"/>
    <w:rsid w:val="00BC61DD"/>
    <w:rsid w:val="00BC691B"/>
    <w:rsid w:val="00BC6A33"/>
    <w:rsid w:val="00BC6C0D"/>
    <w:rsid w:val="00BC6F80"/>
    <w:rsid w:val="00BC721E"/>
    <w:rsid w:val="00BC7680"/>
    <w:rsid w:val="00BC77D0"/>
    <w:rsid w:val="00BC7ACB"/>
    <w:rsid w:val="00BC7B0C"/>
    <w:rsid w:val="00BC7B73"/>
    <w:rsid w:val="00BC7F0D"/>
    <w:rsid w:val="00BD0020"/>
    <w:rsid w:val="00BD00AD"/>
    <w:rsid w:val="00BD0333"/>
    <w:rsid w:val="00BD0C56"/>
    <w:rsid w:val="00BD0FE2"/>
    <w:rsid w:val="00BD12A6"/>
    <w:rsid w:val="00BD130E"/>
    <w:rsid w:val="00BD1402"/>
    <w:rsid w:val="00BD1778"/>
    <w:rsid w:val="00BD1869"/>
    <w:rsid w:val="00BD19F2"/>
    <w:rsid w:val="00BD1B26"/>
    <w:rsid w:val="00BD1B9F"/>
    <w:rsid w:val="00BD1C9E"/>
    <w:rsid w:val="00BD1CCE"/>
    <w:rsid w:val="00BD1E81"/>
    <w:rsid w:val="00BD2BAF"/>
    <w:rsid w:val="00BD2BE8"/>
    <w:rsid w:val="00BD2F57"/>
    <w:rsid w:val="00BD31A0"/>
    <w:rsid w:val="00BD321B"/>
    <w:rsid w:val="00BD3470"/>
    <w:rsid w:val="00BD34BF"/>
    <w:rsid w:val="00BD34CB"/>
    <w:rsid w:val="00BD35C5"/>
    <w:rsid w:val="00BD38CB"/>
    <w:rsid w:val="00BD3B0D"/>
    <w:rsid w:val="00BD3C06"/>
    <w:rsid w:val="00BD3CBC"/>
    <w:rsid w:val="00BD4170"/>
    <w:rsid w:val="00BD41DA"/>
    <w:rsid w:val="00BD4384"/>
    <w:rsid w:val="00BD4718"/>
    <w:rsid w:val="00BD5153"/>
    <w:rsid w:val="00BD551D"/>
    <w:rsid w:val="00BD5522"/>
    <w:rsid w:val="00BD5B73"/>
    <w:rsid w:val="00BD5EA8"/>
    <w:rsid w:val="00BD5FDD"/>
    <w:rsid w:val="00BD70D6"/>
    <w:rsid w:val="00BD72FA"/>
    <w:rsid w:val="00BD734B"/>
    <w:rsid w:val="00BD7499"/>
    <w:rsid w:val="00BD7977"/>
    <w:rsid w:val="00BE01A0"/>
    <w:rsid w:val="00BE0CB4"/>
    <w:rsid w:val="00BE0EFF"/>
    <w:rsid w:val="00BE129E"/>
    <w:rsid w:val="00BE13EE"/>
    <w:rsid w:val="00BE1894"/>
    <w:rsid w:val="00BE19D4"/>
    <w:rsid w:val="00BE1F50"/>
    <w:rsid w:val="00BE203E"/>
    <w:rsid w:val="00BE2086"/>
    <w:rsid w:val="00BE2766"/>
    <w:rsid w:val="00BE27AC"/>
    <w:rsid w:val="00BE2B7C"/>
    <w:rsid w:val="00BE2C18"/>
    <w:rsid w:val="00BE3553"/>
    <w:rsid w:val="00BE3577"/>
    <w:rsid w:val="00BE390B"/>
    <w:rsid w:val="00BE395B"/>
    <w:rsid w:val="00BE3B3A"/>
    <w:rsid w:val="00BE3BF4"/>
    <w:rsid w:val="00BE3D6D"/>
    <w:rsid w:val="00BE3DED"/>
    <w:rsid w:val="00BE3E2E"/>
    <w:rsid w:val="00BE4409"/>
    <w:rsid w:val="00BE4430"/>
    <w:rsid w:val="00BE44FC"/>
    <w:rsid w:val="00BE457D"/>
    <w:rsid w:val="00BE46A5"/>
    <w:rsid w:val="00BE4D5A"/>
    <w:rsid w:val="00BE5697"/>
    <w:rsid w:val="00BE56DB"/>
    <w:rsid w:val="00BE5DB5"/>
    <w:rsid w:val="00BE5FA1"/>
    <w:rsid w:val="00BE65A6"/>
    <w:rsid w:val="00BE672B"/>
    <w:rsid w:val="00BE674E"/>
    <w:rsid w:val="00BE68BC"/>
    <w:rsid w:val="00BE706B"/>
    <w:rsid w:val="00BE733F"/>
    <w:rsid w:val="00BE75AE"/>
    <w:rsid w:val="00BE7772"/>
    <w:rsid w:val="00BF03C3"/>
    <w:rsid w:val="00BF0804"/>
    <w:rsid w:val="00BF0838"/>
    <w:rsid w:val="00BF0AAF"/>
    <w:rsid w:val="00BF0ACA"/>
    <w:rsid w:val="00BF0B54"/>
    <w:rsid w:val="00BF0FE2"/>
    <w:rsid w:val="00BF1624"/>
    <w:rsid w:val="00BF1866"/>
    <w:rsid w:val="00BF1A3A"/>
    <w:rsid w:val="00BF1B71"/>
    <w:rsid w:val="00BF1BE4"/>
    <w:rsid w:val="00BF21F9"/>
    <w:rsid w:val="00BF23AB"/>
    <w:rsid w:val="00BF24D3"/>
    <w:rsid w:val="00BF2581"/>
    <w:rsid w:val="00BF2A80"/>
    <w:rsid w:val="00BF3603"/>
    <w:rsid w:val="00BF38D4"/>
    <w:rsid w:val="00BF398E"/>
    <w:rsid w:val="00BF3B38"/>
    <w:rsid w:val="00BF3C5E"/>
    <w:rsid w:val="00BF4054"/>
    <w:rsid w:val="00BF4833"/>
    <w:rsid w:val="00BF4C00"/>
    <w:rsid w:val="00BF4DC7"/>
    <w:rsid w:val="00BF4F74"/>
    <w:rsid w:val="00BF516C"/>
    <w:rsid w:val="00BF5594"/>
    <w:rsid w:val="00BF5641"/>
    <w:rsid w:val="00BF57BE"/>
    <w:rsid w:val="00BF5853"/>
    <w:rsid w:val="00BF59A6"/>
    <w:rsid w:val="00BF60E4"/>
    <w:rsid w:val="00BF64D4"/>
    <w:rsid w:val="00BF6DD7"/>
    <w:rsid w:val="00BF7083"/>
    <w:rsid w:val="00BF711F"/>
    <w:rsid w:val="00BF72C7"/>
    <w:rsid w:val="00BF774F"/>
    <w:rsid w:val="00BF79D3"/>
    <w:rsid w:val="00BF7EB3"/>
    <w:rsid w:val="00BF7F7C"/>
    <w:rsid w:val="00BF7FCF"/>
    <w:rsid w:val="00C002F6"/>
    <w:rsid w:val="00C003B8"/>
    <w:rsid w:val="00C00AEE"/>
    <w:rsid w:val="00C010F5"/>
    <w:rsid w:val="00C01DF4"/>
    <w:rsid w:val="00C027CC"/>
    <w:rsid w:val="00C03189"/>
    <w:rsid w:val="00C03436"/>
    <w:rsid w:val="00C034B9"/>
    <w:rsid w:val="00C03A4F"/>
    <w:rsid w:val="00C0473C"/>
    <w:rsid w:val="00C048B5"/>
    <w:rsid w:val="00C050D6"/>
    <w:rsid w:val="00C054BB"/>
    <w:rsid w:val="00C05713"/>
    <w:rsid w:val="00C05715"/>
    <w:rsid w:val="00C0590A"/>
    <w:rsid w:val="00C05FCC"/>
    <w:rsid w:val="00C06372"/>
    <w:rsid w:val="00C06402"/>
    <w:rsid w:val="00C06710"/>
    <w:rsid w:val="00C067D5"/>
    <w:rsid w:val="00C06807"/>
    <w:rsid w:val="00C06A0C"/>
    <w:rsid w:val="00C06EE8"/>
    <w:rsid w:val="00C0725B"/>
    <w:rsid w:val="00C075B5"/>
    <w:rsid w:val="00C079FF"/>
    <w:rsid w:val="00C07C39"/>
    <w:rsid w:val="00C07F16"/>
    <w:rsid w:val="00C102E6"/>
    <w:rsid w:val="00C10410"/>
    <w:rsid w:val="00C10663"/>
    <w:rsid w:val="00C112C9"/>
    <w:rsid w:val="00C11379"/>
    <w:rsid w:val="00C1168F"/>
    <w:rsid w:val="00C118E3"/>
    <w:rsid w:val="00C118E6"/>
    <w:rsid w:val="00C11CAE"/>
    <w:rsid w:val="00C11EA4"/>
    <w:rsid w:val="00C12154"/>
    <w:rsid w:val="00C12358"/>
    <w:rsid w:val="00C126E2"/>
    <w:rsid w:val="00C12D3A"/>
    <w:rsid w:val="00C12F4F"/>
    <w:rsid w:val="00C13133"/>
    <w:rsid w:val="00C131D1"/>
    <w:rsid w:val="00C1326B"/>
    <w:rsid w:val="00C1338C"/>
    <w:rsid w:val="00C13A5C"/>
    <w:rsid w:val="00C13B9E"/>
    <w:rsid w:val="00C14442"/>
    <w:rsid w:val="00C14520"/>
    <w:rsid w:val="00C1459F"/>
    <w:rsid w:val="00C14749"/>
    <w:rsid w:val="00C148EC"/>
    <w:rsid w:val="00C1490F"/>
    <w:rsid w:val="00C14A87"/>
    <w:rsid w:val="00C157A4"/>
    <w:rsid w:val="00C157ED"/>
    <w:rsid w:val="00C15A7F"/>
    <w:rsid w:val="00C15B03"/>
    <w:rsid w:val="00C163AF"/>
    <w:rsid w:val="00C163CB"/>
    <w:rsid w:val="00C1641D"/>
    <w:rsid w:val="00C16420"/>
    <w:rsid w:val="00C16AA7"/>
    <w:rsid w:val="00C16B98"/>
    <w:rsid w:val="00C16FE0"/>
    <w:rsid w:val="00C17122"/>
    <w:rsid w:val="00C172C3"/>
    <w:rsid w:val="00C17362"/>
    <w:rsid w:val="00C173CE"/>
    <w:rsid w:val="00C17401"/>
    <w:rsid w:val="00C1774C"/>
    <w:rsid w:val="00C179D3"/>
    <w:rsid w:val="00C17B0A"/>
    <w:rsid w:val="00C17C2B"/>
    <w:rsid w:val="00C17E39"/>
    <w:rsid w:val="00C203AB"/>
    <w:rsid w:val="00C20441"/>
    <w:rsid w:val="00C205FA"/>
    <w:rsid w:val="00C2078C"/>
    <w:rsid w:val="00C20966"/>
    <w:rsid w:val="00C20968"/>
    <w:rsid w:val="00C2115C"/>
    <w:rsid w:val="00C211D0"/>
    <w:rsid w:val="00C21421"/>
    <w:rsid w:val="00C21723"/>
    <w:rsid w:val="00C21741"/>
    <w:rsid w:val="00C217B1"/>
    <w:rsid w:val="00C217BC"/>
    <w:rsid w:val="00C21931"/>
    <w:rsid w:val="00C22599"/>
    <w:rsid w:val="00C226D3"/>
    <w:rsid w:val="00C2296C"/>
    <w:rsid w:val="00C22D05"/>
    <w:rsid w:val="00C22DDE"/>
    <w:rsid w:val="00C232DF"/>
    <w:rsid w:val="00C23562"/>
    <w:rsid w:val="00C237B3"/>
    <w:rsid w:val="00C23D28"/>
    <w:rsid w:val="00C24074"/>
    <w:rsid w:val="00C243AC"/>
    <w:rsid w:val="00C245E1"/>
    <w:rsid w:val="00C24863"/>
    <w:rsid w:val="00C24A5C"/>
    <w:rsid w:val="00C24AFD"/>
    <w:rsid w:val="00C24CB6"/>
    <w:rsid w:val="00C26233"/>
    <w:rsid w:val="00C266E5"/>
    <w:rsid w:val="00C26C86"/>
    <w:rsid w:val="00C27004"/>
    <w:rsid w:val="00C2710C"/>
    <w:rsid w:val="00C27127"/>
    <w:rsid w:val="00C276E8"/>
    <w:rsid w:val="00C27D0B"/>
    <w:rsid w:val="00C27D38"/>
    <w:rsid w:val="00C27D75"/>
    <w:rsid w:val="00C30264"/>
    <w:rsid w:val="00C30714"/>
    <w:rsid w:val="00C30737"/>
    <w:rsid w:val="00C30C15"/>
    <w:rsid w:val="00C30E8F"/>
    <w:rsid w:val="00C30F27"/>
    <w:rsid w:val="00C31AD4"/>
    <w:rsid w:val="00C31F99"/>
    <w:rsid w:val="00C32562"/>
    <w:rsid w:val="00C325B3"/>
    <w:rsid w:val="00C32C81"/>
    <w:rsid w:val="00C32D09"/>
    <w:rsid w:val="00C3301E"/>
    <w:rsid w:val="00C3302F"/>
    <w:rsid w:val="00C3313A"/>
    <w:rsid w:val="00C33477"/>
    <w:rsid w:val="00C3390A"/>
    <w:rsid w:val="00C33976"/>
    <w:rsid w:val="00C346EE"/>
    <w:rsid w:val="00C34B7B"/>
    <w:rsid w:val="00C35223"/>
    <w:rsid w:val="00C3527A"/>
    <w:rsid w:val="00C35508"/>
    <w:rsid w:val="00C35A73"/>
    <w:rsid w:val="00C35B4C"/>
    <w:rsid w:val="00C35B56"/>
    <w:rsid w:val="00C35BF5"/>
    <w:rsid w:val="00C35FA7"/>
    <w:rsid w:val="00C36186"/>
    <w:rsid w:val="00C361DD"/>
    <w:rsid w:val="00C36204"/>
    <w:rsid w:val="00C366EB"/>
    <w:rsid w:val="00C36D73"/>
    <w:rsid w:val="00C36F28"/>
    <w:rsid w:val="00C37090"/>
    <w:rsid w:val="00C370FD"/>
    <w:rsid w:val="00C3742B"/>
    <w:rsid w:val="00C377E6"/>
    <w:rsid w:val="00C37FDC"/>
    <w:rsid w:val="00C40187"/>
    <w:rsid w:val="00C40856"/>
    <w:rsid w:val="00C40DEE"/>
    <w:rsid w:val="00C4153E"/>
    <w:rsid w:val="00C41992"/>
    <w:rsid w:val="00C419CF"/>
    <w:rsid w:val="00C41D99"/>
    <w:rsid w:val="00C4224F"/>
    <w:rsid w:val="00C422D0"/>
    <w:rsid w:val="00C428EF"/>
    <w:rsid w:val="00C42901"/>
    <w:rsid w:val="00C42AC6"/>
    <w:rsid w:val="00C43177"/>
    <w:rsid w:val="00C434BA"/>
    <w:rsid w:val="00C4352F"/>
    <w:rsid w:val="00C4384C"/>
    <w:rsid w:val="00C43A29"/>
    <w:rsid w:val="00C43DCF"/>
    <w:rsid w:val="00C440BE"/>
    <w:rsid w:val="00C44499"/>
    <w:rsid w:val="00C44570"/>
    <w:rsid w:val="00C447DA"/>
    <w:rsid w:val="00C448B5"/>
    <w:rsid w:val="00C44991"/>
    <w:rsid w:val="00C44D0A"/>
    <w:rsid w:val="00C44D1F"/>
    <w:rsid w:val="00C45489"/>
    <w:rsid w:val="00C454E7"/>
    <w:rsid w:val="00C455C2"/>
    <w:rsid w:val="00C45665"/>
    <w:rsid w:val="00C457E5"/>
    <w:rsid w:val="00C4592D"/>
    <w:rsid w:val="00C45ACC"/>
    <w:rsid w:val="00C45C2E"/>
    <w:rsid w:val="00C4616E"/>
    <w:rsid w:val="00C46372"/>
    <w:rsid w:val="00C46821"/>
    <w:rsid w:val="00C46A57"/>
    <w:rsid w:val="00C46CF4"/>
    <w:rsid w:val="00C46D55"/>
    <w:rsid w:val="00C46F02"/>
    <w:rsid w:val="00C474DE"/>
    <w:rsid w:val="00C4770C"/>
    <w:rsid w:val="00C47E95"/>
    <w:rsid w:val="00C50032"/>
    <w:rsid w:val="00C5004E"/>
    <w:rsid w:val="00C50A1C"/>
    <w:rsid w:val="00C50D16"/>
    <w:rsid w:val="00C50D21"/>
    <w:rsid w:val="00C50D35"/>
    <w:rsid w:val="00C50E5A"/>
    <w:rsid w:val="00C50F21"/>
    <w:rsid w:val="00C50F2F"/>
    <w:rsid w:val="00C5112C"/>
    <w:rsid w:val="00C516AD"/>
    <w:rsid w:val="00C52506"/>
    <w:rsid w:val="00C5263E"/>
    <w:rsid w:val="00C52A33"/>
    <w:rsid w:val="00C52FE2"/>
    <w:rsid w:val="00C53239"/>
    <w:rsid w:val="00C53821"/>
    <w:rsid w:val="00C53BFD"/>
    <w:rsid w:val="00C53F4A"/>
    <w:rsid w:val="00C54329"/>
    <w:rsid w:val="00C5441C"/>
    <w:rsid w:val="00C54468"/>
    <w:rsid w:val="00C54603"/>
    <w:rsid w:val="00C54891"/>
    <w:rsid w:val="00C548AD"/>
    <w:rsid w:val="00C54D03"/>
    <w:rsid w:val="00C55025"/>
    <w:rsid w:val="00C555F2"/>
    <w:rsid w:val="00C5579F"/>
    <w:rsid w:val="00C55EE6"/>
    <w:rsid w:val="00C561AC"/>
    <w:rsid w:val="00C56206"/>
    <w:rsid w:val="00C5747E"/>
    <w:rsid w:val="00C57553"/>
    <w:rsid w:val="00C577CF"/>
    <w:rsid w:val="00C57F1F"/>
    <w:rsid w:val="00C60005"/>
    <w:rsid w:val="00C60347"/>
    <w:rsid w:val="00C60510"/>
    <w:rsid w:val="00C607F5"/>
    <w:rsid w:val="00C60B0C"/>
    <w:rsid w:val="00C60DA4"/>
    <w:rsid w:val="00C61289"/>
    <w:rsid w:val="00C61660"/>
    <w:rsid w:val="00C61999"/>
    <w:rsid w:val="00C61D42"/>
    <w:rsid w:val="00C62581"/>
    <w:rsid w:val="00C62614"/>
    <w:rsid w:val="00C6281F"/>
    <w:rsid w:val="00C62A5F"/>
    <w:rsid w:val="00C62A75"/>
    <w:rsid w:val="00C62A99"/>
    <w:rsid w:val="00C630B0"/>
    <w:rsid w:val="00C631EB"/>
    <w:rsid w:val="00C6321F"/>
    <w:rsid w:val="00C63DC8"/>
    <w:rsid w:val="00C640E5"/>
    <w:rsid w:val="00C64130"/>
    <w:rsid w:val="00C642C6"/>
    <w:rsid w:val="00C64966"/>
    <w:rsid w:val="00C6498D"/>
    <w:rsid w:val="00C64B9C"/>
    <w:rsid w:val="00C64F77"/>
    <w:rsid w:val="00C65258"/>
    <w:rsid w:val="00C65264"/>
    <w:rsid w:val="00C65482"/>
    <w:rsid w:val="00C6578D"/>
    <w:rsid w:val="00C65903"/>
    <w:rsid w:val="00C65B3B"/>
    <w:rsid w:val="00C65C10"/>
    <w:rsid w:val="00C65C79"/>
    <w:rsid w:val="00C6604A"/>
    <w:rsid w:val="00C663C6"/>
    <w:rsid w:val="00C665E3"/>
    <w:rsid w:val="00C667C5"/>
    <w:rsid w:val="00C6683F"/>
    <w:rsid w:val="00C66973"/>
    <w:rsid w:val="00C66BE3"/>
    <w:rsid w:val="00C66D8D"/>
    <w:rsid w:val="00C672DD"/>
    <w:rsid w:val="00C67438"/>
    <w:rsid w:val="00C67444"/>
    <w:rsid w:val="00C67789"/>
    <w:rsid w:val="00C6786D"/>
    <w:rsid w:val="00C67AEF"/>
    <w:rsid w:val="00C700DD"/>
    <w:rsid w:val="00C70158"/>
    <w:rsid w:val="00C70477"/>
    <w:rsid w:val="00C70938"/>
    <w:rsid w:val="00C7112D"/>
    <w:rsid w:val="00C7115A"/>
    <w:rsid w:val="00C712A3"/>
    <w:rsid w:val="00C716D3"/>
    <w:rsid w:val="00C71AD5"/>
    <w:rsid w:val="00C71BC1"/>
    <w:rsid w:val="00C71D89"/>
    <w:rsid w:val="00C71F5D"/>
    <w:rsid w:val="00C721AA"/>
    <w:rsid w:val="00C723EA"/>
    <w:rsid w:val="00C724E4"/>
    <w:rsid w:val="00C725DE"/>
    <w:rsid w:val="00C73741"/>
    <w:rsid w:val="00C737FB"/>
    <w:rsid w:val="00C73881"/>
    <w:rsid w:val="00C74397"/>
    <w:rsid w:val="00C7459B"/>
    <w:rsid w:val="00C74674"/>
    <w:rsid w:val="00C748B5"/>
    <w:rsid w:val="00C74A4A"/>
    <w:rsid w:val="00C758AF"/>
    <w:rsid w:val="00C75B94"/>
    <w:rsid w:val="00C75DA0"/>
    <w:rsid w:val="00C76052"/>
    <w:rsid w:val="00C761E4"/>
    <w:rsid w:val="00C761F3"/>
    <w:rsid w:val="00C76298"/>
    <w:rsid w:val="00C7640D"/>
    <w:rsid w:val="00C766D7"/>
    <w:rsid w:val="00C76945"/>
    <w:rsid w:val="00C76AC1"/>
    <w:rsid w:val="00C76BDD"/>
    <w:rsid w:val="00C777EE"/>
    <w:rsid w:val="00C800FD"/>
    <w:rsid w:val="00C801B2"/>
    <w:rsid w:val="00C80480"/>
    <w:rsid w:val="00C804B5"/>
    <w:rsid w:val="00C8061E"/>
    <w:rsid w:val="00C806AC"/>
    <w:rsid w:val="00C808E0"/>
    <w:rsid w:val="00C80900"/>
    <w:rsid w:val="00C80D15"/>
    <w:rsid w:val="00C81281"/>
    <w:rsid w:val="00C816BA"/>
    <w:rsid w:val="00C816E0"/>
    <w:rsid w:val="00C816EA"/>
    <w:rsid w:val="00C81789"/>
    <w:rsid w:val="00C81D4D"/>
    <w:rsid w:val="00C81F57"/>
    <w:rsid w:val="00C8200D"/>
    <w:rsid w:val="00C8218C"/>
    <w:rsid w:val="00C826CF"/>
    <w:rsid w:val="00C82889"/>
    <w:rsid w:val="00C82DE6"/>
    <w:rsid w:val="00C82E4E"/>
    <w:rsid w:val="00C82F35"/>
    <w:rsid w:val="00C830FA"/>
    <w:rsid w:val="00C8312F"/>
    <w:rsid w:val="00C8391B"/>
    <w:rsid w:val="00C83BD3"/>
    <w:rsid w:val="00C83C85"/>
    <w:rsid w:val="00C83CB1"/>
    <w:rsid w:val="00C83EA1"/>
    <w:rsid w:val="00C8484F"/>
    <w:rsid w:val="00C84C97"/>
    <w:rsid w:val="00C84FEB"/>
    <w:rsid w:val="00C851EF"/>
    <w:rsid w:val="00C852E4"/>
    <w:rsid w:val="00C8550B"/>
    <w:rsid w:val="00C859B8"/>
    <w:rsid w:val="00C85C63"/>
    <w:rsid w:val="00C85DE7"/>
    <w:rsid w:val="00C85FC1"/>
    <w:rsid w:val="00C866EB"/>
    <w:rsid w:val="00C86BA6"/>
    <w:rsid w:val="00C870E7"/>
    <w:rsid w:val="00C878F4"/>
    <w:rsid w:val="00C87977"/>
    <w:rsid w:val="00C87B48"/>
    <w:rsid w:val="00C87DA8"/>
    <w:rsid w:val="00C87E81"/>
    <w:rsid w:val="00C87F5C"/>
    <w:rsid w:val="00C87FBA"/>
    <w:rsid w:val="00C903E9"/>
    <w:rsid w:val="00C9081D"/>
    <w:rsid w:val="00C9085C"/>
    <w:rsid w:val="00C908B5"/>
    <w:rsid w:val="00C90AAA"/>
    <w:rsid w:val="00C90B9C"/>
    <w:rsid w:val="00C90F48"/>
    <w:rsid w:val="00C91399"/>
    <w:rsid w:val="00C913BD"/>
    <w:rsid w:val="00C9144D"/>
    <w:rsid w:val="00C914AF"/>
    <w:rsid w:val="00C916A1"/>
    <w:rsid w:val="00C91B14"/>
    <w:rsid w:val="00C91D84"/>
    <w:rsid w:val="00C91DB8"/>
    <w:rsid w:val="00C92428"/>
    <w:rsid w:val="00C92847"/>
    <w:rsid w:val="00C92988"/>
    <w:rsid w:val="00C929BA"/>
    <w:rsid w:val="00C92B54"/>
    <w:rsid w:val="00C92D33"/>
    <w:rsid w:val="00C930C8"/>
    <w:rsid w:val="00C9378E"/>
    <w:rsid w:val="00C937A9"/>
    <w:rsid w:val="00C937BE"/>
    <w:rsid w:val="00C93851"/>
    <w:rsid w:val="00C93AEB"/>
    <w:rsid w:val="00C93BD4"/>
    <w:rsid w:val="00C93C32"/>
    <w:rsid w:val="00C946D4"/>
    <w:rsid w:val="00C94A56"/>
    <w:rsid w:val="00C95555"/>
    <w:rsid w:val="00C956FA"/>
    <w:rsid w:val="00C95B94"/>
    <w:rsid w:val="00C95E1F"/>
    <w:rsid w:val="00C95E44"/>
    <w:rsid w:val="00C965C7"/>
    <w:rsid w:val="00C96782"/>
    <w:rsid w:val="00C96C2D"/>
    <w:rsid w:val="00C96C72"/>
    <w:rsid w:val="00C96F44"/>
    <w:rsid w:val="00C970FC"/>
    <w:rsid w:val="00C97938"/>
    <w:rsid w:val="00C97B0B"/>
    <w:rsid w:val="00C97B6F"/>
    <w:rsid w:val="00C97FF7"/>
    <w:rsid w:val="00CA01B3"/>
    <w:rsid w:val="00CA038A"/>
    <w:rsid w:val="00CA039D"/>
    <w:rsid w:val="00CA0568"/>
    <w:rsid w:val="00CA0758"/>
    <w:rsid w:val="00CA104C"/>
    <w:rsid w:val="00CA112C"/>
    <w:rsid w:val="00CA1399"/>
    <w:rsid w:val="00CA16C6"/>
    <w:rsid w:val="00CA207D"/>
    <w:rsid w:val="00CA25D5"/>
    <w:rsid w:val="00CA2948"/>
    <w:rsid w:val="00CA29E9"/>
    <w:rsid w:val="00CA2A44"/>
    <w:rsid w:val="00CA2F5B"/>
    <w:rsid w:val="00CA33B7"/>
    <w:rsid w:val="00CA33D3"/>
    <w:rsid w:val="00CA3485"/>
    <w:rsid w:val="00CA34FA"/>
    <w:rsid w:val="00CA3BA1"/>
    <w:rsid w:val="00CA3F49"/>
    <w:rsid w:val="00CA3FBE"/>
    <w:rsid w:val="00CA4182"/>
    <w:rsid w:val="00CA459A"/>
    <w:rsid w:val="00CA476F"/>
    <w:rsid w:val="00CA484E"/>
    <w:rsid w:val="00CA493B"/>
    <w:rsid w:val="00CA4C91"/>
    <w:rsid w:val="00CA4FC8"/>
    <w:rsid w:val="00CA4FFC"/>
    <w:rsid w:val="00CA5204"/>
    <w:rsid w:val="00CA5511"/>
    <w:rsid w:val="00CA5C31"/>
    <w:rsid w:val="00CA5D11"/>
    <w:rsid w:val="00CA5E44"/>
    <w:rsid w:val="00CA5F5B"/>
    <w:rsid w:val="00CA5F6B"/>
    <w:rsid w:val="00CA60CE"/>
    <w:rsid w:val="00CA61C2"/>
    <w:rsid w:val="00CA6C0F"/>
    <w:rsid w:val="00CA6F19"/>
    <w:rsid w:val="00CA7628"/>
    <w:rsid w:val="00CA7829"/>
    <w:rsid w:val="00CA79F1"/>
    <w:rsid w:val="00CA7E3E"/>
    <w:rsid w:val="00CB015E"/>
    <w:rsid w:val="00CB04E0"/>
    <w:rsid w:val="00CB05A2"/>
    <w:rsid w:val="00CB0808"/>
    <w:rsid w:val="00CB0C82"/>
    <w:rsid w:val="00CB0DB1"/>
    <w:rsid w:val="00CB0F43"/>
    <w:rsid w:val="00CB1148"/>
    <w:rsid w:val="00CB178D"/>
    <w:rsid w:val="00CB22D5"/>
    <w:rsid w:val="00CB24A9"/>
    <w:rsid w:val="00CB254B"/>
    <w:rsid w:val="00CB2657"/>
    <w:rsid w:val="00CB2769"/>
    <w:rsid w:val="00CB28E3"/>
    <w:rsid w:val="00CB2DBF"/>
    <w:rsid w:val="00CB34D8"/>
    <w:rsid w:val="00CB35FD"/>
    <w:rsid w:val="00CB36CF"/>
    <w:rsid w:val="00CB3A26"/>
    <w:rsid w:val="00CB3A6F"/>
    <w:rsid w:val="00CB3BEB"/>
    <w:rsid w:val="00CB4514"/>
    <w:rsid w:val="00CB49DB"/>
    <w:rsid w:val="00CB4F44"/>
    <w:rsid w:val="00CB4F87"/>
    <w:rsid w:val="00CB50C0"/>
    <w:rsid w:val="00CB512A"/>
    <w:rsid w:val="00CB533B"/>
    <w:rsid w:val="00CB56B7"/>
    <w:rsid w:val="00CB56FC"/>
    <w:rsid w:val="00CB59A4"/>
    <w:rsid w:val="00CB5B86"/>
    <w:rsid w:val="00CB5C6C"/>
    <w:rsid w:val="00CB5C80"/>
    <w:rsid w:val="00CB613E"/>
    <w:rsid w:val="00CB67E1"/>
    <w:rsid w:val="00CB6917"/>
    <w:rsid w:val="00CB69BE"/>
    <w:rsid w:val="00CB7935"/>
    <w:rsid w:val="00CB7961"/>
    <w:rsid w:val="00CB7A27"/>
    <w:rsid w:val="00CB7A71"/>
    <w:rsid w:val="00CB7BA6"/>
    <w:rsid w:val="00CB7CD8"/>
    <w:rsid w:val="00CB7DBA"/>
    <w:rsid w:val="00CB7EF3"/>
    <w:rsid w:val="00CB7F29"/>
    <w:rsid w:val="00CB7F6A"/>
    <w:rsid w:val="00CC0135"/>
    <w:rsid w:val="00CC047B"/>
    <w:rsid w:val="00CC0897"/>
    <w:rsid w:val="00CC08C0"/>
    <w:rsid w:val="00CC0958"/>
    <w:rsid w:val="00CC0B0B"/>
    <w:rsid w:val="00CC0D5D"/>
    <w:rsid w:val="00CC0FA0"/>
    <w:rsid w:val="00CC100F"/>
    <w:rsid w:val="00CC1872"/>
    <w:rsid w:val="00CC268D"/>
    <w:rsid w:val="00CC2E9C"/>
    <w:rsid w:val="00CC30C2"/>
    <w:rsid w:val="00CC338F"/>
    <w:rsid w:val="00CC3403"/>
    <w:rsid w:val="00CC3409"/>
    <w:rsid w:val="00CC344D"/>
    <w:rsid w:val="00CC3837"/>
    <w:rsid w:val="00CC3C97"/>
    <w:rsid w:val="00CC41AA"/>
    <w:rsid w:val="00CC44A5"/>
    <w:rsid w:val="00CC451D"/>
    <w:rsid w:val="00CC4966"/>
    <w:rsid w:val="00CC4AE7"/>
    <w:rsid w:val="00CC4B74"/>
    <w:rsid w:val="00CC4E55"/>
    <w:rsid w:val="00CC5229"/>
    <w:rsid w:val="00CC55C7"/>
    <w:rsid w:val="00CC59D2"/>
    <w:rsid w:val="00CC5C3C"/>
    <w:rsid w:val="00CC6591"/>
    <w:rsid w:val="00CC713D"/>
    <w:rsid w:val="00CC7573"/>
    <w:rsid w:val="00CC76AA"/>
    <w:rsid w:val="00CC7BB0"/>
    <w:rsid w:val="00CC7F8A"/>
    <w:rsid w:val="00CC7FD2"/>
    <w:rsid w:val="00CD0023"/>
    <w:rsid w:val="00CD048B"/>
    <w:rsid w:val="00CD04F8"/>
    <w:rsid w:val="00CD1137"/>
    <w:rsid w:val="00CD11DA"/>
    <w:rsid w:val="00CD1674"/>
    <w:rsid w:val="00CD1A5C"/>
    <w:rsid w:val="00CD1CDD"/>
    <w:rsid w:val="00CD1E91"/>
    <w:rsid w:val="00CD1E93"/>
    <w:rsid w:val="00CD1F10"/>
    <w:rsid w:val="00CD2169"/>
    <w:rsid w:val="00CD22D4"/>
    <w:rsid w:val="00CD23C4"/>
    <w:rsid w:val="00CD274E"/>
    <w:rsid w:val="00CD28B1"/>
    <w:rsid w:val="00CD2B94"/>
    <w:rsid w:val="00CD2FB8"/>
    <w:rsid w:val="00CD3845"/>
    <w:rsid w:val="00CD3883"/>
    <w:rsid w:val="00CD3958"/>
    <w:rsid w:val="00CD3A2E"/>
    <w:rsid w:val="00CD3AF5"/>
    <w:rsid w:val="00CD3BAF"/>
    <w:rsid w:val="00CD3C0F"/>
    <w:rsid w:val="00CD3F78"/>
    <w:rsid w:val="00CD420E"/>
    <w:rsid w:val="00CD436C"/>
    <w:rsid w:val="00CD4614"/>
    <w:rsid w:val="00CD4E0B"/>
    <w:rsid w:val="00CD50BC"/>
    <w:rsid w:val="00CD5282"/>
    <w:rsid w:val="00CD566C"/>
    <w:rsid w:val="00CD5A1E"/>
    <w:rsid w:val="00CD5B7A"/>
    <w:rsid w:val="00CD5EB4"/>
    <w:rsid w:val="00CD67D7"/>
    <w:rsid w:val="00CD6EAE"/>
    <w:rsid w:val="00CD6FBC"/>
    <w:rsid w:val="00CD71F9"/>
    <w:rsid w:val="00CD772C"/>
    <w:rsid w:val="00CD7D1A"/>
    <w:rsid w:val="00CD7D65"/>
    <w:rsid w:val="00CD7E12"/>
    <w:rsid w:val="00CD7F78"/>
    <w:rsid w:val="00CE040D"/>
    <w:rsid w:val="00CE04F6"/>
    <w:rsid w:val="00CE0529"/>
    <w:rsid w:val="00CE06AD"/>
    <w:rsid w:val="00CE0D0A"/>
    <w:rsid w:val="00CE0D27"/>
    <w:rsid w:val="00CE0E88"/>
    <w:rsid w:val="00CE0F50"/>
    <w:rsid w:val="00CE10E5"/>
    <w:rsid w:val="00CE11E0"/>
    <w:rsid w:val="00CE12B6"/>
    <w:rsid w:val="00CE13C3"/>
    <w:rsid w:val="00CE1B26"/>
    <w:rsid w:val="00CE1C9E"/>
    <w:rsid w:val="00CE1ECA"/>
    <w:rsid w:val="00CE1F39"/>
    <w:rsid w:val="00CE213D"/>
    <w:rsid w:val="00CE2B82"/>
    <w:rsid w:val="00CE2C7E"/>
    <w:rsid w:val="00CE2CBF"/>
    <w:rsid w:val="00CE3063"/>
    <w:rsid w:val="00CE3099"/>
    <w:rsid w:val="00CE331E"/>
    <w:rsid w:val="00CE333A"/>
    <w:rsid w:val="00CE3470"/>
    <w:rsid w:val="00CE3543"/>
    <w:rsid w:val="00CE3B81"/>
    <w:rsid w:val="00CE3D25"/>
    <w:rsid w:val="00CE3E72"/>
    <w:rsid w:val="00CE3F4A"/>
    <w:rsid w:val="00CE4361"/>
    <w:rsid w:val="00CE4CDE"/>
    <w:rsid w:val="00CE4F6B"/>
    <w:rsid w:val="00CE4FCB"/>
    <w:rsid w:val="00CE4FE9"/>
    <w:rsid w:val="00CE50D1"/>
    <w:rsid w:val="00CE50DE"/>
    <w:rsid w:val="00CE589C"/>
    <w:rsid w:val="00CE5A4D"/>
    <w:rsid w:val="00CE5A6B"/>
    <w:rsid w:val="00CE5CB3"/>
    <w:rsid w:val="00CE5E44"/>
    <w:rsid w:val="00CE5E95"/>
    <w:rsid w:val="00CE5FC0"/>
    <w:rsid w:val="00CE5FF6"/>
    <w:rsid w:val="00CE63A9"/>
    <w:rsid w:val="00CE65E6"/>
    <w:rsid w:val="00CE672E"/>
    <w:rsid w:val="00CE69C3"/>
    <w:rsid w:val="00CE6A33"/>
    <w:rsid w:val="00CE6B16"/>
    <w:rsid w:val="00CE6BC1"/>
    <w:rsid w:val="00CE6F30"/>
    <w:rsid w:val="00CE71E5"/>
    <w:rsid w:val="00CE7491"/>
    <w:rsid w:val="00CE7C38"/>
    <w:rsid w:val="00CE7CAB"/>
    <w:rsid w:val="00CE7CC7"/>
    <w:rsid w:val="00CF009B"/>
    <w:rsid w:val="00CF044E"/>
    <w:rsid w:val="00CF06B1"/>
    <w:rsid w:val="00CF0923"/>
    <w:rsid w:val="00CF0CAB"/>
    <w:rsid w:val="00CF106C"/>
    <w:rsid w:val="00CF1432"/>
    <w:rsid w:val="00CF143D"/>
    <w:rsid w:val="00CF1AE4"/>
    <w:rsid w:val="00CF1B61"/>
    <w:rsid w:val="00CF1BE2"/>
    <w:rsid w:val="00CF1FEE"/>
    <w:rsid w:val="00CF2065"/>
    <w:rsid w:val="00CF2289"/>
    <w:rsid w:val="00CF231A"/>
    <w:rsid w:val="00CF2507"/>
    <w:rsid w:val="00CF2693"/>
    <w:rsid w:val="00CF2783"/>
    <w:rsid w:val="00CF2C8C"/>
    <w:rsid w:val="00CF2DCF"/>
    <w:rsid w:val="00CF2FEA"/>
    <w:rsid w:val="00CF3910"/>
    <w:rsid w:val="00CF3ABB"/>
    <w:rsid w:val="00CF3BF1"/>
    <w:rsid w:val="00CF3D63"/>
    <w:rsid w:val="00CF4132"/>
    <w:rsid w:val="00CF4669"/>
    <w:rsid w:val="00CF46A4"/>
    <w:rsid w:val="00CF46DD"/>
    <w:rsid w:val="00CF46DE"/>
    <w:rsid w:val="00CF4EEF"/>
    <w:rsid w:val="00CF5357"/>
    <w:rsid w:val="00CF549F"/>
    <w:rsid w:val="00CF56E5"/>
    <w:rsid w:val="00CF664D"/>
    <w:rsid w:val="00CF673C"/>
    <w:rsid w:val="00CF6A78"/>
    <w:rsid w:val="00CF6BCC"/>
    <w:rsid w:val="00CF7462"/>
    <w:rsid w:val="00CF75C3"/>
    <w:rsid w:val="00CF7682"/>
    <w:rsid w:val="00CF79EE"/>
    <w:rsid w:val="00D00051"/>
    <w:rsid w:val="00D0061F"/>
    <w:rsid w:val="00D00FD3"/>
    <w:rsid w:val="00D01085"/>
    <w:rsid w:val="00D01171"/>
    <w:rsid w:val="00D01339"/>
    <w:rsid w:val="00D0152A"/>
    <w:rsid w:val="00D018AB"/>
    <w:rsid w:val="00D01A1C"/>
    <w:rsid w:val="00D0202F"/>
    <w:rsid w:val="00D022EC"/>
    <w:rsid w:val="00D02532"/>
    <w:rsid w:val="00D027E5"/>
    <w:rsid w:val="00D02A6D"/>
    <w:rsid w:val="00D02B98"/>
    <w:rsid w:val="00D02D5D"/>
    <w:rsid w:val="00D02FFF"/>
    <w:rsid w:val="00D033BB"/>
    <w:rsid w:val="00D03512"/>
    <w:rsid w:val="00D0390C"/>
    <w:rsid w:val="00D03E5C"/>
    <w:rsid w:val="00D0452B"/>
    <w:rsid w:val="00D0459B"/>
    <w:rsid w:val="00D04799"/>
    <w:rsid w:val="00D04ABD"/>
    <w:rsid w:val="00D04BAF"/>
    <w:rsid w:val="00D04DF0"/>
    <w:rsid w:val="00D04EB5"/>
    <w:rsid w:val="00D0510C"/>
    <w:rsid w:val="00D0516E"/>
    <w:rsid w:val="00D051F4"/>
    <w:rsid w:val="00D0527F"/>
    <w:rsid w:val="00D053CD"/>
    <w:rsid w:val="00D056BE"/>
    <w:rsid w:val="00D058AF"/>
    <w:rsid w:val="00D05A17"/>
    <w:rsid w:val="00D05AA6"/>
    <w:rsid w:val="00D05CDF"/>
    <w:rsid w:val="00D05D0F"/>
    <w:rsid w:val="00D05FFC"/>
    <w:rsid w:val="00D063D1"/>
    <w:rsid w:val="00D065B4"/>
    <w:rsid w:val="00D06629"/>
    <w:rsid w:val="00D06822"/>
    <w:rsid w:val="00D06D1A"/>
    <w:rsid w:val="00D06E25"/>
    <w:rsid w:val="00D06ECC"/>
    <w:rsid w:val="00D070E2"/>
    <w:rsid w:val="00D07477"/>
    <w:rsid w:val="00D07724"/>
    <w:rsid w:val="00D1013F"/>
    <w:rsid w:val="00D10155"/>
    <w:rsid w:val="00D103FF"/>
    <w:rsid w:val="00D10466"/>
    <w:rsid w:val="00D106D8"/>
    <w:rsid w:val="00D107D3"/>
    <w:rsid w:val="00D10B52"/>
    <w:rsid w:val="00D10ED4"/>
    <w:rsid w:val="00D10F9F"/>
    <w:rsid w:val="00D1176C"/>
    <w:rsid w:val="00D117EB"/>
    <w:rsid w:val="00D119D0"/>
    <w:rsid w:val="00D11A2C"/>
    <w:rsid w:val="00D1236B"/>
    <w:rsid w:val="00D12560"/>
    <w:rsid w:val="00D12F77"/>
    <w:rsid w:val="00D130C6"/>
    <w:rsid w:val="00D13539"/>
    <w:rsid w:val="00D13919"/>
    <w:rsid w:val="00D13C34"/>
    <w:rsid w:val="00D13DF4"/>
    <w:rsid w:val="00D1424B"/>
    <w:rsid w:val="00D14BCA"/>
    <w:rsid w:val="00D14E98"/>
    <w:rsid w:val="00D160C7"/>
    <w:rsid w:val="00D16287"/>
    <w:rsid w:val="00D164CC"/>
    <w:rsid w:val="00D16758"/>
    <w:rsid w:val="00D168AD"/>
    <w:rsid w:val="00D16CBF"/>
    <w:rsid w:val="00D16DD3"/>
    <w:rsid w:val="00D16F0F"/>
    <w:rsid w:val="00D16F97"/>
    <w:rsid w:val="00D171FF"/>
    <w:rsid w:val="00D172F7"/>
    <w:rsid w:val="00D173FD"/>
    <w:rsid w:val="00D17469"/>
    <w:rsid w:val="00D176BA"/>
    <w:rsid w:val="00D1772E"/>
    <w:rsid w:val="00D17D4C"/>
    <w:rsid w:val="00D20384"/>
    <w:rsid w:val="00D20662"/>
    <w:rsid w:val="00D20765"/>
    <w:rsid w:val="00D20DDF"/>
    <w:rsid w:val="00D21455"/>
    <w:rsid w:val="00D214FF"/>
    <w:rsid w:val="00D2185C"/>
    <w:rsid w:val="00D21BB0"/>
    <w:rsid w:val="00D21F0F"/>
    <w:rsid w:val="00D21F33"/>
    <w:rsid w:val="00D221DC"/>
    <w:rsid w:val="00D2243F"/>
    <w:rsid w:val="00D22900"/>
    <w:rsid w:val="00D22956"/>
    <w:rsid w:val="00D229E0"/>
    <w:rsid w:val="00D22D4D"/>
    <w:rsid w:val="00D23232"/>
    <w:rsid w:val="00D23264"/>
    <w:rsid w:val="00D237B9"/>
    <w:rsid w:val="00D238CF"/>
    <w:rsid w:val="00D23B9D"/>
    <w:rsid w:val="00D2417D"/>
    <w:rsid w:val="00D246C2"/>
    <w:rsid w:val="00D24A9B"/>
    <w:rsid w:val="00D24AC6"/>
    <w:rsid w:val="00D24B26"/>
    <w:rsid w:val="00D24D8C"/>
    <w:rsid w:val="00D24EEA"/>
    <w:rsid w:val="00D25375"/>
    <w:rsid w:val="00D2575B"/>
    <w:rsid w:val="00D2581D"/>
    <w:rsid w:val="00D262FF"/>
    <w:rsid w:val="00D2694F"/>
    <w:rsid w:val="00D26D79"/>
    <w:rsid w:val="00D27309"/>
    <w:rsid w:val="00D2732E"/>
    <w:rsid w:val="00D275AD"/>
    <w:rsid w:val="00D279AF"/>
    <w:rsid w:val="00D279C4"/>
    <w:rsid w:val="00D3039E"/>
    <w:rsid w:val="00D30786"/>
    <w:rsid w:val="00D3079E"/>
    <w:rsid w:val="00D307A1"/>
    <w:rsid w:val="00D307AE"/>
    <w:rsid w:val="00D30B91"/>
    <w:rsid w:val="00D311EA"/>
    <w:rsid w:val="00D31505"/>
    <w:rsid w:val="00D31DFC"/>
    <w:rsid w:val="00D3236B"/>
    <w:rsid w:val="00D32618"/>
    <w:rsid w:val="00D33213"/>
    <w:rsid w:val="00D332D3"/>
    <w:rsid w:val="00D335D4"/>
    <w:rsid w:val="00D33712"/>
    <w:rsid w:val="00D3390B"/>
    <w:rsid w:val="00D33B37"/>
    <w:rsid w:val="00D33C15"/>
    <w:rsid w:val="00D33CE2"/>
    <w:rsid w:val="00D33F54"/>
    <w:rsid w:val="00D340AD"/>
    <w:rsid w:val="00D34447"/>
    <w:rsid w:val="00D345EE"/>
    <w:rsid w:val="00D34A65"/>
    <w:rsid w:val="00D34B5C"/>
    <w:rsid w:val="00D3512C"/>
    <w:rsid w:val="00D359AE"/>
    <w:rsid w:val="00D35B32"/>
    <w:rsid w:val="00D35BAD"/>
    <w:rsid w:val="00D3601F"/>
    <w:rsid w:val="00D36287"/>
    <w:rsid w:val="00D363EB"/>
    <w:rsid w:val="00D36613"/>
    <w:rsid w:val="00D369D1"/>
    <w:rsid w:val="00D36E7E"/>
    <w:rsid w:val="00D374F0"/>
    <w:rsid w:val="00D3752D"/>
    <w:rsid w:val="00D3755D"/>
    <w:rsid w:val="00D376AD"/>
    <w:rsid w:val="00D37754"/>
    <w:rsid w:val="00D3781F"/>
    <w:rsid w:val="00D37A40"/>
    <w:rsid w:val="00D37A8C"/>
    <w:rsid w:val="00D40071"/>
    <w:rsid w:val="00D401D0"/>
    <w:rsid w:val="00D40381"/>
    <w:rsid w:val="00D4047A"/>
    <w:rsid w:val="00D40570"/>
    <w:rsid w:val="00D4069D"/>
    <w:rsid w:val="00D407FA"/>
    <w:rsid w:val="00D40CBD"/>
    <w:rsid w:val="00D413D4"/>
    <w:rsid w:val="00D413DF"/>
    <w:rsid w:val="00D414EA"/>
    <w:rsid w:val="00D4164A"/>
    <w:rsid w:val="00D4168F"/>
    <w:rsid w:val="00D419DE"/>
    <w:rsid w:val="00D421E6"/>
    <w:rsid w:val="00D42760"/>
    <w:rsid w:val="00D4296F"/>
    <w:rsid w:val="00D4297F"/>
    <w:rsid w:val="00D42A2F"/>
    <w:rsid w:val="00D42D1E"/>
    <w:rsid w:val="00D42F71"/>
    <w:rsid w:val="00D4303C"/>
    <w:rsid w:val="00D4324F"/>
    <w:rsid w:val="00D435FF"/>
    <w:rsid w:val="00D4360A"/>
    <w:rsid w:val="00D43A03"/>
    <w:rsid w:val="00D43DF9"/>
    <w:rsid w:val="00D444E7"/>
    <w:rsid w:val="00D44F1C"/>
    <w:rsid w:val="00D4520A"/>
    <w:rsid w:val="00D4526E"/>
    <w:rsid w:val="00D454F8"/>
    <w:rsid w:val="00D457BD"/>
    <w:rsid w:val="00D45ABB"/>
    <w:rsid w:val="00D45B2B"/>
    <w:rsid w:val="00D4611C"/>
    <w:rsid w:val="00D46249"/>
    <w:rsid w:val="00D463F7"/>
    <w:rsid w:val="00D466D4"/>
    <w:rsid w:val="00D467DA"/>
    <w:rsid w:val="00D46986"/>
    <w:rsid w:val="00D4705D"/>
    <w:rsid w:val="00D470FB"/>
    <w:rsid w:val="00D4728B"/>
    <w:rsid w:val="00D47CAC"/>
    <w:rsid w:val="00D506DA"/>
    <w:rsid w:val="00D50A53"/>
    <w:rsid w:val="00D51530"/>
    <w:rsid w:val="00D51B4C"/>
    <w:rsid w:val="00D51C5E"/>
    <w:rsid w:val="00D526E0"/>
    <w:rsid w:val="00D52C77"/>
    <w:rsid w:val="00D52FAF"/>
    <w:rsid w:val="00D533C3"/>
    <w:rsid w:val="00D5389D"/>
    <w:rsid w:val="00D5395A"/>
    <w:rsid w:val="00D5398B"/>
    <w:rsid w:val="00D53A50"/>
    <w:rsid w:val="00D53C17"/>
    <w:rsid w:val="00D54037"/>
    <w:rsid w:val="00D540BA"/>
    <w:rsid w:val="00D545E9"/>
    <w:rsid w:val="00D54A10"/>
    <w:rsid w:val="00D54EE7"/>
    <w:rsid w:val="00D54FBC"/>
    <w:rsid w:val="00D5521E"/>
    <w:rsid w:val="00D556CC"/>
    <w:rsid w:val="00D55A4A"/>
    <w:rsid w:val="00D55B71"/>
    <w:rsid w:val="00D55CDD"/>
    <w:rsid w:val="00D5658A"/>
    <w:rsid w:val="00D56646"/>
    <w:rsid w:val="00D56B07"/>
    <w:rsid w:val="00D5729E"/>
    <w:rsid w:val="00D60326"/>
    <w:rsid w:val="00D6053E"/>
    <w:rsid w:val="00D61208"/>
    <w:rsid w:val="00D6123A"/>
    <w:rsid w:val="00D6182F"/>
    <w:rsid w:val="00D62596"/>
    <w:rsid w:val="00D62B5A"/>
    <w:rsid w:val="00D62D83"/>
    <w:rsid w:val="00D62F71"/>
    <w:rsid w:val="00D63161"/>
    <w:rsid w:val="00D631E5"/>
    <w:rsid w:val="00D6345B"/>
    <w:rsid w:val="00D63798"/>
    <w:rsid w:val="00D63954"/>
    <w:rsid w:val="00D63CA2"/>
    <w:rsid w:val="00D641AF"/>
    <w:rsid w:val="00D642F1"/>
    <w:rsid w:val="00D64346"/>
    <w:rsid w:val="00D648E2"/>
    <w:rsid w:val="00D64D01"/>
    <w:rsid w:val="00D64E45"/>
    <w:rsid w:val="00D657C3"/>
    <w:rsid w:val="00D65B55"/>
    <w:rsid w:val="00D66176"/>
    <w:rsid w:val="00D6634D"/>
    <w:rsid w:val="00D66442"/>
    <w:rsid w:val="00D665BA"/>
    <w:rsid w:val="00D66ABA"/>
    <w:rsid w:val="00D66B92"/>
    <w:rsid w:val="00D66C72"/>
    <w:rsid w:val="00D66CAA"/>
    <w:rsid w:val="00D66D02"/>
    <w:rsid w:val="00D6785B"/>
    <w:rsid w:val="00D678CE"/>
    <w:rsid w:val="00D679DB"/>
    <w:rsid w:val="00D67BF4"/>
    <w:rsid w:val="00D70DDE"/>
    <w:rsid w:val="00D7103C"/>
    <w:rsid w:val="00D71647"/>
    <w:rsid w:val="00D7274F"/>
    <w:rsid w:val="00D72B0E"/>
    <w:rsid w:val="00D72D21"/>
    <w:rsid w:val="00D72DC6"/>
    <w:rsid w:val="00D72FD0"/>
    <w:rsid w:val="00D73341"/>
    <w:rsid w:val="00D739FF"/>
    <w:rsid w:val="00D73A16"/>
    <w:rsid w:val="00D73AE3"/>
    <w:rsid w:val="00D73CD1"/>
    <w:rsid w:val="00D74655"/>
    <w:rsid w:val="00D74827"/>
    <w:rsid w:val="00D74870"/>
    <w:rsid w:val="00D748C4"/>
    <w:rsid w:val="00D7499D"/>
    <w:rsid w:val="00D749D5"/>
    <w:rsid w:val="00D74E5E"/>
    <w:rsid w:val="00D750D1"/>
    <w:rsid w:val="00D75153"/>
    <w:rsid w:val="00D7515D"/>
    <w:rsid w:val="00D7577A"/>
    <w:rsid w:val="00D75AD9"/>
    <w:rsid w:val="00D75DEB"/>
    <w:rsid w:val="00D75F19"/>
    <w:rsid w:val="00D75F3F"/>
    <w:rsid w:val="00D76149"/>
    <w:rsid w:val="00D764A0"/>
    <w:rsid w:val="00D767BC"/>
    <w:rsid w:val="00D76884"/>
    <w:rsid w:val="00D768B0"/>
    <w:rsid w:val="00D76D22"/>
    <w:rsid w:val="00D76ED7"/>
    <w:rsid w:val="00D76F1A"/>
    <w:rsid w:val="00D773D3"/>
    <w:rsid w:val="00D77823"/>
    <w:rsid w:val="00D77AD1"/>
    <w:rsid w:val="00D8037A"/>
    <w:rsid w:val="00D80396"/>
    <w:rsid w:val="00D8042D"/>
    <w:rsid w:val="00D804DC"/>
    <w:rsid w:val="00D80A5D"/>
    <w:rsid w:val="00D80A8C"/>
    <w:rsid w:val="00D8110B"/>
    <w:rsid w:val="00D81175"/>
    <w:rsid w:val="00D8137D"/>
    <w:rsid w:val="00D81750"/>
    <w:rsid w:val="00D81865"/>
    <w:rsid w:val="00D8187E"/>
    <w:rsid w:val="00D818EF"/>
    <w:rsid w:val="00D81B01"/>
    <w:rsid w:val="00D81C50"/>
    <w:rsid w:val="00D822DF"/>
    <w:rsid w:val="00D82561"/>
    <w:rsid w:val="00D827A9"/>
    <w:rsid w:val="00D8280C"/>
    <w:rsid w:val="00D8303F"/>
    <w:rsid w:val="00D83E67"/>
    <w:rsid w:val="00D84179"/>
    <w:rsid w:val="00D844E2"/>
    <w:rsid w:val="00D84592"/>
    <w:rsid w:val="00D84D49"/>
    <w:rsid w:val="00D84EC1"/>
    <w:rsid w:val="00D85178"/>
    <w:rsid w:val="00D85285"/>
    <w:rsid w:val="00D854DA"/>
    <w:rsid w:val="00D85C2E"/>
    <w:rsid w:val="00D85CF7"/>
    <w:rsid w:val="00D86109"/>
    <w:rsid w:val="00D86378"/>
    <w:rsid w:val="00D865CB"/>
    <w:rsid w:val="00D86B3E"/>
    <w:rsid w:val="00D86D49"/>
    <w:rsid w:val="00D86D9C"/>
    <w:rsid w:val="00D86DCA"/>
    <w:rsid w:val="00D86F94"/>
    <w:rsid w:val="00D87038"/>
    <w:rsid w:val="00D870B0"/>
    <w:rsid w:val="00D8746B"/>
    <w:rsid w:val="00D876EB"/>
    <w:rsid w:val="00D877E6"/>
    <w:rsid w:val="00D878B1"/>
    <w:rsid w:val="00D879AA"/>
    <w:rsid w:val="00D87B19"/>
    <w:rsid w:val="00D87D20"/>
    <w:rsid w:val="00D87ECC"/>
    <w:rsid w:val="00D87FB4"/>
    <w:rsid w:val="00D90146"/>
    <w:rsid w:val="00D9067B"/>
    <w:rsid w:val="00D90787"/>
    <w:rsid w:val="00D90835"/>
    <w:rsid w:val="00D90CC3"/>
    <w:rsid w:val="00D90F42"/>
    <w:rsid w:val="00D90FD4"/>
    <w:rsid w:val="00D910A8"/>
    <w:rsid w:val="00D91664"/>
    <w:rsid w:val="00D919B2"/>
    <w:rsid w:val="00D92043"/>
    <w:rsid w:val="00D9204C"/>
    <w:rsid w:val="00D920BB"/>
    <w:rsid w:val="00D92186"/>
    <w:rsid w:val="00D922C6"/>
    <w:rsid w:val="00D92428"/>
    <w:rsid w:val="00D92592"/>
    <w:rsid w:val="00D92A16"/>
    <w:rsid w:val="00D9301F"/>
    <w:rsid w:val="00D93039"/>
    <w:rsid w:val="00D931B6"/>
    <w:rsid w:val="00D93410"/>
    <w:rsid w:val="00D9392C"/>
    <w:rsid w:val="00D9398C"/>
    <w:rsid w:val="00D93BCC"/>
    <w:rsid w:val="00D9426B"/>
    <w:rsid w:val="00D94550"/>
    <w:rsid w:val="00D94D34"/>
    <w:rsid w:val="00D95051"/>
    <w:rsid w:val="00D953E5"/>
    <w:rsid w:val="00D95745"/>
    <w:rsid w:val="00D959D2"/>
    <w:rsid w:val="00D95C60"/>
    <w:rsid w:val="00D95E52"/>
    <w:rsid w:val="00D960B3"/>
    <w:rsid w:val="00D96222"/>
    <w:rsid w:val="00D963BB"/>
    <w:rsid w:val="00D96B72"/>
    <w:rsid w:val="00D97021"/>
    <w:rsid w:val="00D970DC"/>
    <w:rsid w:val="00D972D4"/>
    <w:rsid w:val="00D97442"/>
    <w:rsid w:val="00D9764D"/>
    <w:rsid w:val="00D9778E"/>
    <w:rsid w:val="00D979F8"/>
    <w:rsid w:val="00DA0092"/>
    <w:rsid w:val="00DA01D9"/>
    <w:rsid w:val="00DA02C1"/>
    <w:rsid w:val="00DA058C"/>
    <w:rsid w:val="00DA0D24"/>
    <w:rsid w:val="00DA165A"/>
    <w:rsid w:val="00DA1E2C"/>
    <w:rsid w:val="00DA1F77"/>
    <w:rsid w:val="00DA1FE7"/>
    <w:rsid w:val="00DA2355"/>
    <w:rsid w:val="00DA23AD"/>
    <w:rsid w:val="00DA24D1"/>
    <w:rsid w:val="00DA2784"/>
    <w:rsid w:val="00DA2821"/>
    <w:rsid w:val="00DA2961"/>
    <w:rsid w:val="00DA2BA2"/>
    <w:rsid w:val="00DA3943"/>
    <w:rsid w:val="00DA3950"/>
    <w:rsid w:val="00DA3C1F"/>
    <w:rsid w:val="00DA3E5E"/>
    <w:rsid w:val="00DA419C"/>
    <w:rsid w:val="00DA43CE"/>
    <w:rsid w:val="00DA46E8"/>
    <w:rsid w:val="00DA49D6"/>
    <w:rsid w:val="00DA4BA9"/>
    <w:rsid w:val="00DA4BF3"/>
    <w:rsid w:val="00DA5156"/>
    <w:rsid w:val="00DA609E"/>
    <w:rsid w:val="00DA66D1"/>
    <w:rsid w:val="00DA6833"/>
    <w:rsid w:val="00DA68B0"/>
    <w:rsid w:val="00DA68C7"/>
    <w:rsid w:val="00DA71DD"/>
    <w:rsid w:val="00DA738C"/>
    <w:rsid w:val="00DA7710"/>
    <w:rsid w:val="00DA779D"/>
    <w:rsid w:val="00DA780C"/>
    <w:rsid w:val="00DA78F9"/>
    <w:rsid w:val="00DA7AD1"/>
    <w:rsid w:val="00DA7BF2"/>
    <w:rsid w:val="00DA7C56"/>
    <w:rsid w:val="00DA7DF9"/>
    <w:rsid w:val="00DA7FDB"/>
    <w:rsid w:val="00DB0103"/>
    <w:rsid w:val="00DB0234"/>
    <w:rsid w:val="00DB0463"/>
    <w:rsid w:val="00DB09B1"/>
    <w:rsid w:val="00DB0C36"/>
    <w:rsid w:val="00DB0F8B"/>
    <w:rsid w:val="00DB1094"/>
    <w:rsid w:val="00DB10F6"/>
    <w:rsid w:val="00DB1376"/>
    <w:rsid w:val="00DB13AE"/>
    <w:rsid w:val="00DB1C2E"/>
    <w:rsid w:val="00DB1D8B"/>
    <w:rsid w:val="00DB2561"/>
    <w:rsid w:val="00DB2594"/>
    <w:rsid w:val="00DB26ED"/>
    <w:rsid w:val="00DB272C"/>
    <w:rsid w:val="00DB276B"/>
    <w:rsid w:val="00DB2805"/>
    <w:rsid w:val="00DB2C17"/>
    <w:rsid w:val="00DB31CA"/>
    <w:rsid w:val="00DB3213"/>
    <w:rsid w:val="00DB33ED"/>
    <w:rsid w:val="00DB3427"/>
    <w:rsid w:val="00DB3676"/>
    <w:rsid w:val="00DB381F"/>
    <w:rsid w:val="00DB3D50"/>
    <w:rsid w:val="00DB3E0F"/>
    <w:rsid w:val="00DB4155"/>
    <w:rsid w:val="00DB42B9"/>
    <w:rsid w:val="00DB43E1"/>
    <w:rsid w:val="00DB48DC"/>
    <w:rsid w:val="00DB493C"/>
    <w:rsid w:val="00DB4B49"/>
    <w:rsid w:val="00DB4BB8"/>
    <w:rsid w:val="00DB538C"/>
    <w:rsid w:val="00DB5547"/>
    <w:rsid w:val="00DB5931"/>
    <w:rsid w:val="00DB5A37"/>
    <w:rsid w:val="00DB5F5A"/>
    <w:rsid w:val="00DB6018"/>
    <w:rsid w:val="00DB617C"/>
    <w:rsid w:val="00DB617D"/>
    <w:rsid w:val="00DB61EE"/>
    <w:rsid w:val="00DB684C"/>
    <w:rsid w:val="00DB68A5"/>
    <w:rsid w:val="00DB6A9A"/>
    <w:rsid w:val="00DB70FE"/>
    <w:rsid w:val="00DB7226"/>
    <w:rsid w:val="00DB72E1"/>
    <w:rsid w:val="00DB731D"/>
    <w:rsid w:val="00DB7353"/>
    <w:rsid w:val="00DB753D"/>
    <w:rsid w:val="00DB7D26"/>
    <w:rsid w:val="00DB7D73"/>
    <w:rsid w:val="00DB7E77"/>
    <w:rsid w:val="00DB7F29"/>
    <w:rsid w:val="00DC01E9"/>
    <w:rsid w:val="00DC04A6"/>
    <w:rsid w:val="00DC04D0"/>
    <w:rsid w:val="00DC0FDE"/>
    <w:rsid w:val="00DC10A1"/>
    <w:rsid w:val="00DC168B"/>
    <w:rsid w:val="00DC1782"/>
    <w:rsid w:val="00DC1DC6"/>
    <w:rsid w:val="00DC2A1C"/>
    <w:rsid w:val="00DC30A2"/>
    <w:rsid w:val="00DC314E"/>
    <w:rsid w:val="00DC3230"/>
    <w:rsid w:val="00DC366A"/>
    <w:rsid w:val="00DC3D5D"/>
    <w:rsid w:val="00DC3DAE"/>
    <w:rsid w:val="00DC42D0"/>
    <w:rsid w:val="00DC462B"/>
    <w:rsid w:val="00DC4F46"/>
    <w:rsid w:val="00DC546B"/>
    <w:rsid w:val="00DC554E"/>
    <w:rsid w:val="00DC55DF"/>
    <w:rsid w:val="00DC560A"/>
    <w:rsid w:val="00DC562B"/>
    <w:rsid w:val="00DC57BF"/>
    <w:rsid w:val="00DC57F9"/>
    <w:rsid w:val="00DC5F97"/>
    <w:rsid w:val="00DC5FB5"/>
    <w:rsid w:val="00DC609E"/>
    <w:rsid w:val="00DC61DB"/>
    <w:rsid w:val="00DC6808"/>
    <w:rsid w:val="00DC6B1B"/>
    <w:rsid w:val="00DC6B2E"/>
    <w:rsid w:val="00DC6B8D"/>
    <w:rsid w:val="00DC6D3B"/>
    <w:rsid w:val="00DC6ECA"/>
    <w:rsid w:val="00DC725D"/>
    <w:rsid w:val="00DC7416"/>
    <w:rsid w:val="00DC7488"/>
    <w:rsid w:val="00DC79B3"/>
    <w:rsid w:val="00DC7A68"/>
    <w:rsid w:val="00DC7C44"/>
    <w:rsid w:val="00DD0D37"/>
    <w:rsid w:val="00DD1106"/>
    <w:rsid w:val="00DD15C7"/>
    <w:rsid w:val="00DD18D7"/>
    <w:rsid w:val="00DD1AE9"/>
    <w:rsid w:val="00DD1C94"/>
    <w:rsid w:val="00DD20B1"/>
    <w:rsid w:val="00DD262E"/>
    <w:rsid w:val="00DD281C"/>
    <w:rsid w:val="00DD2DEE"/>
    <w:rsid w:val="00DD2FB0"/>
    <w:rsid w:val="00DD349C"/>
    <w:rsid w:val="00DD3654"/>
    <w:rsid w:val="00DD38F5"/>
    <w:rsid w:val="00DD3CF5"/>
    <w:rsid w:val="00DD40CB"/>
    <w:rsid w:val="00DD40DB"/>
    <w:rsid w:val="00DD4130"/>
    <w:rsid w:val="00DD4252"/>
    <w:rsid w:val="00DD43AD"/>
    <w:rsid w:val="00DD486A"/>
    <w:rsid w:val="00DD4CC6"/>
    <w:rsid w:val="00DD4E22"/>
    <w:rsid w:val="00DD4EC6"/>
    <w:rsid w:val="00DD4F70"/>
    <w:rsid w:val="00DD4FC4"/>
    <w:rsid w:val="00DD5029"/>
    <w:rsid w:val="00DD5044"/>
    <w:rsid w:val="00DD50F1"/>
    <w:rsid w:val="00DD5961"/>
    <w:rsid w:val="00DD5969"/>
    <w:rsid w:val="00DD5A3E"/>
    <w:rsid w:val="00DD6424"/>
    <w:rsid w:val="00DD6460"/>
    <w:rsid w:val="00DD66EE"/>
    <w:rsid w:val="00DD67C9"/>
    <w:rsid w:val="00DD6A8E"/>
    <w:rsid w:val="00DD6C42"/>
    <w:rsid w:val="00DD6CA5"/>
    <w:rsid w:val="00DD7289"/>
    <w:rsid w:val="00DD74D2"/>
    <w:rsid w:val="00DD7736"/>
    <w:rsid w:val="00DD7739"/>
    <w:rsid w:val="00DD7821"/>
    <w:rsid w:val="00DD7E41"/>
    <w:rsid w:val="00DE01EC"/>
    <w:rsid w:val="00DE0600"/>
    <w:rsid w:val="00DE0715"/>
    <w:rsid w:val="00DE0895"/>
    <w:rsid w:val="00DE0B15"/>
    <w:rsid w:val="00DE0BD1"/>
    <w:rsid w:val="00DE0E69"/>
    <w:rsid w:val="00DE105E"/>
    <w:rsid w:val="00DE120E"/>
    <w:rsid w:val="00DE1493"/>
    <w:rsid w:val="00DE1660"/>
    <w:rsid w:val="00DE1979"/>
    <w:rsid w:val="00DE253C"/>
    <w:rsid w:val="00DE2706"/>
    <w:rsid w:val="00DE2A3D"/>
    <w:rsid w:val="00DE3283"/>
    <w:rsid w:val="00DE341A"/>
    <w:rsid w:val="00DE342D"/>
    <w:rsid w:val="00DE3647"/>
    <w:rsid w:val="00DE386F"/>
    <w:rsid w:val="00DE3912"/>
    <w:rsid w:val="00DE39ED"/>
    <w:rsid w:val="00DE39FA"/>
    <w:rsid w:val="00DE3C3B"/>
    <w:rsid w:val="00DE3C84"/>
    <w:rsid w:val="00DE3F12"/>
    <w:rsid w:val="00DE40E2"/>
    <w:rsid w:val="00DE434C"/>
    <w:rsid w:val="00DE447F"/>
    <w:rsid w:val="00DE49B2"/>
    <w:rsid w:val="00DE4C9A"/>
    <w:rsid w:val="00DE4D0D"/>
    <w:rsid w:val="00DE50A4"/>
    <w:rsid w:val="00DE5522"/>
    <w:rsid w:val="00DE58C9"/>
    <w:rsid w:val="00DE5D6B"/>
    <w:rsid w:val="00DE6160"/>
    <w:rsid w:val="00DE63D6"/>
    <w:rsid w:val="00DE681E"/>
    <w:rsid w:val="00DE688C"/>
    <w:rsid w:val="00DE6B3C"/>
    <w:rsid w:val="00DE6B8C"/>
    <w:rsid w:val="00DE6E24"/>
    <w:rsid w:val="00DE6F87"/>
    <w:rsid w:val="00DE7094"/>
    <w:rsid w:val="00DE715C"/>
    <w:rsid w:val="00DE731C"/>
    <w:rsid w:val="00DE775D"/>
    <w:rsid w:val="00DE7CBF"/>
    <w:rsid w:val="00DF00F1"/>
    <w:rsid w:val="00DF0940"/>
    <w:rsid w:val="00DF0A19"/>
    <w:rsid w:val="00DF0BA4"/>
    <w:rsid w:val="00DF134C"/>
    <w:rsid w:val="00DF1708"/>
    <w:rsid w:val="00DF1FE2"/>
    <w:rsid w:val="00DF2B39"/>
    <w:rsid w:val="00DF3076"/>
    <w:rsid w:val="00DF332D"/>
    <w:rsid w:val="00DF3421"/>
    <w:rsid w:val="00DF3823"/>
    <w:rsid w:val="00DF389B"/>
    <w:rsid w:val="00DF39EB"/>
    <w:rsid w:val="00DF3A5C"/>
    <w:rsid w:val="00DF3B0E"/>
    <w:rsid w:val="00DF3B14"/>
    <w:rsid w:val="00DF4058"/>
    <w:rsid w:val="00DF47B9"/>
    <w:rsid w:val="00DF47C0"/>
    <w:rsid w:val="00DF4A2D"/>
    <w:rsid w:val="00DF4C13"/>
    <w:rsid w:val="00DF5567"/>
    <w:rsid w:val="00DF5588"/>
    <w:rsid w:val="00DF5FB0"/>
    <w:rsid w:val="00DF67B8"/>
    <w:rsid w:val="00DF6ACE"/>
    <w:rsid w:val="00DF6D3F"/>
    <w:rsid w:val="00DF730F"/>
    <w:rsid w:val="00DF7518"/>
    <w:rsid w:val="00DF7B10"/>
    <w:rsid w:val="00DF7D20"/>
    <w:rsid w:val="00DF7D56"/>
    <w:rsid w:val="00E00110"/>
    <w:rsid w:val="00E007F5"/>
    <w:rsid w:val="00E00A7A"/>
    <w:rsid w:val="00E00D0A"/>
    <w:rsid w:val="00E00D11"/>
    <w:rsid w:val="00E00E7C"/>
    <w:rsid w:val="00E00F47"/>
    <w:rsid w:val="00E00FDB"/>
    <w:rsid w:val="00E01629"/>
    <w:rsid w:val="00E0181F"/>
    <w:rsid w:val="00E019A3"/>
    <w:rsid w:val="00E01FE8"/>
    <w:rsid w:val="00E0219A"/>
    <w:rsid w:val="00E0221A"/>
    <w:rsid w:val="00E028FB"/>
    <w:rsid w:val="00E02948"/>
    <w:rsid w:val="00E02AA3"/>
    <w:rsid w:val="00E02C05"/>
    <w:rsid w:val="00E03214"/>
    <w:rsid w:val="00E034CD"/>
    <w:rsid w:val="00E035AC"/>
    <w:rsid w:val="00E041F9"/>
    <w:rsid w:val="00E042D0"/>
    <w:rsid w:val="00E0447D"/>
    <w:rsid w:val="00E04824"/>
    <w:rsid w:val="00E049A8"/>
    <w:rsid w:val="00E0514D"/>
    <w:rsid w:val="00E0555F"/>
    <w:rsid w:val="00E05C63"/>
    <w:rsid w:val="00E05E4D"/>
    <w:rsid w:val="00E060F0"/>
    <w:rsid w:val="00E0693D"/>
    <w:rsid w:val="00E06A1A"/>
    <w:rsid w:val="00E06E9C"/>
    <w:rsid w:val="00E06EE1"/>
    <w:rsid w:val="00E078DA"/>
    <w:rsid w:val="00E07C3B"/>
    <w:rsid w:val="00E07DF8"/>
    <w:rsid w:val="00E07E03"/>
    <w:rsid w:val="00E07E53"/>
    <w:rsid w:val="00E07EB3"/>
    <w:rsid w:val="00E07F9F"/>
    <w:rsid w:val="00E10EC8"/>
    <w:rsid w:val="00E11378"/>
    <w:rsid w:val="00E115CF"/>
    <w:rsid w:val="00E11A38"/>
    <w:rsid w:val="00E11D50"/>
    <w:rsid w:val="00E12026"/>
    <w:rsid w:val="00E12028"/>
    <w:rsid w:val="00E1237B"/>
    <w:rsid w:val="00E12428"/>
    <w:rsid w:val="00E1252C"/>
    <w:rsid w:val="00E127B6"/>
    <w:rsid w:val="00E1289A"/>
    <w:rsid w:val="00E129FC"/>
    <w:rsid w:val="00E12B0E"/>
    <w:rsid w:val="00E130B3"/>
    <w:rsid w:val="00E134AE"/>
    <w:rsid w:val="00E13B10"/>
    <w:rsid w:val="00E13C01"/>
    <w:rsid w:val="00E1422F"/>
    <w:rsid w:val="00E1429E"/>
    <w:rsid w:val="00E14825"/>
    <w:rsid w:val="00E14B93"/>
    <w:rsid w:val="00E14EB4"/>
    <w:rsid w:val="00E156CD"/>
    <w:rsid w:val="00E15786"/>
    <w:rsid w:val="00E158CC"/>
    <w:rsid w:val="00E159B7"/>
    <w:rsid w:val="00E15B53"/>
    <w:rsid w:val="00E15B69"/>
    <w:rsid w:val="00E15BAB"/>
    <w:rsid w:val="00E15F9C"/>
    <w:rsid w:val="00E16622"/>
    <w:rsid w:val="00E16AB2"/>
    <w:rsid w:val="00E172E4"/>
    <w:rsid w:val="00E175A6"/>
    <w:rsid w:val="00E175E0"/>
    <w:rsid w:val="00E20614"/>
    <w:rsid w:val="00E207AC"/>
    <w:rsid w:val="00E20F47"/>
    <w:rsid w:val="00E214B5"/>
    <w:rsid w:val="00E219F4"/>
    <w:rsid w:val="00E219F5"/>
    <w:rsid w:val="00E22095"/>
    <w:rsid w:val="00E22219"/>
    <w:rsid w:val="00E22298"/>
    <w:rsid w:val="00E227D0"/>
    <w:rsid w:val="00E22B4E"/>
    <w:rsid w:val="00E2354A"/>
    <w:rsid w:val="00E23558"/>
    <w:rsid w:val="00E2399B"/>
    <w:rsid w:val="00E24565"/>
    <w:rsid w:val="00E24672"/>
    <w:rsid w:val="00E24A4D"/>
    <w:rsid w:val="00E24BBF"/>
    <w:rsid w:val="00E24C37"/>
    <w:rsid w:val="00E24C55"/>
    <w:rsid w:val="00E251BB"/>
    <w:rsid w:val="00E2547C"/>
    <w:rsid w:val="00E25549"/>
    <w:rsid w:val="00E25737"/>
    <w:rsid w:val="00E25F91"/>
    <w:rsid w:val="00E26046"/>
    <w:rsid w:val="00E26063"/>
    <w:rsid w:val="00E26612"/>
    <w:rsid w:val="00E26C30"/>
    <w:rsid w:val="00E26E55"/>
    <w:rsid w:val="00E270F9"/>
    <w:rsid w:val="00E271CB"/>
    <w:rsid w:val="00E275D5"/>
    <w:rsid w:val="00E27746"/>
    <w:rsid w:val="00E278AF"/>
    <w:rsid w:val="00E27900"/>
    <w:rsid w:val="00E27F55"/>
    <w:rsid w:val="00E3000F"/>
    <w:rsid w:val="00E3047E"/>
    <w:rsid w:val="00E306FA"/>
    <w:rsid w:val="00E30920"/>
    <w:rsid w:val="00E30CF6"/>
    <w:rsid w:val="00E30DCA"/>
    <w:rsid w:val="00E31807"/>
    <w:rsid w:val="00E31A6B"/>
    <w:rsid w:val="00E31D92"/>
    <w:rsid w:val="00E32941"/>
    <w:rsid w:val="00E32E24"/>
    <w:rsid w:val="00E32E84"/>
    <w:rsid w:val="00E33280"/>
    <w:rsid w:val="00E332C1"/>
    <w:rsid w:val="00E338E6"/>
    <w:rsid w:val="00E33900"/>
    <w:rsid w:val="00E33FD7"/>
    <w:rsid w:val="00E342E4"/>
    <w:rsid w:val="00E343FA"/>
    <w:rsid w:val="00E349AE"/>
    <w:rsid w:val="00E349F7"/>
    <w:rsid w:val="00E34B25"/>
    <w:rsid w:val="00E34CC0"/>
    <w:rsid w:val="00E34D04"/>
    <w:rsid w:val="00E35096"/>
    <w:rsid w:val="00E35C0B"/>
    <w:rsid w:val="00E3604F"/>
    <w:rsid w:val="00E36244"/>
    <w:rsid w:val="00E36385"/>
    <w:rsid w:val="00E36461"/>
    <w:rsid w:val="00E366EC"/>
    <w:rsid w:val="00E3683E"/>
    <w:rsid w:val="00E36F50"/>
    <w:rsid w:val="00E36FDE"/>
    <w:rsid w:val="00E37301"/>
    <w:rsid w:val="00E375E5"/>
    <w:rsid w:val="00E376DA"/>
    <w:rsid w:val="00E37978"/>
    <w:rsid w:val="00E379E5"/>
    <w:rsid w:val="00E37A18"/>
    <w:rsid w:val="00E37D78"/>
    <w:rsid w:val="00E400BB"/>
    <w:rsid w:val="00E401EB"/>
    <w:rsid w:val="00E402B3"/>
    <w:rsid w:val="00E40418"/>
    <w:rsid w:val="00E405F8"/>
    <w:rsid w:val="00E40EE8"/>
    <w:rsid w:val="00E413BE"/>
    <w:rsid w:val="00E4149C"/>
    <w:rsid w:val="00E41B79"/>
    <w:rsid w:val="00E41D54"/>
    <w:rsid w:val="00E41DC7"/>
    <w:rsid w:val="00E41DE7"/>
    <w:rsid w:val="00E41E98"/>
    <w:rsid w:val="00E41EA9"/>
    <w:rsid w:val="00E421D2"/>
    <w:rsid w:val="00E423F2"/>
    <w:rsid w:val="00E42505"/>
    <w:rsid w:val="00E42756"/>
    <w:rsid w:val="00E4277D"/>
    <w:rsid w:val="00E42800"/>
    <w:rsid w:val="00E42822"/>
    <w:rsid w:val="00E42BF9"/>
    <w:rsid w:val="00E42D13"/>
    <w:rsid w:val="00E42DD6"/>
    <w:rsid w:val="00E43299"/>
    <w:rsid w:val="00E437AF"/>
    <w:rsid w:val="00E43B3A"/>
    <w:rsid w:val="00E43B49"/>
    <w:rsid w:val="00E43DFE"/>
    <w:rsid w:val="00E43FB5"/>
    <w:rsid w:val="00E4439D"/>
    <w:rsid w:val="00E449EC"/>
    <w:rsid w:val="00E452CE"/>
    <w:rsid w:val="00E4575B"/>
    <w:rsid w:val="00E45BAF"/>
    <w:rsid w:val="00E45C1B"/>
    <w:rsid w:val="00E45D34"/>
    <w:rsid w:val="00E45EF4"/>
    <w:rsid w:val="00E4668E"/>
    <w:rsid w:val="00E46837"/>
    <w:rsid w:val="00E468D4"/>
    <w:rsid w:val="00E46B3B"/>
    <w:rsid w:val="00E46E1A"/>
    <w:rsid w:val="00E46FB7"/>
    <w:rsid w:val="00E4706C"/>
    <w:rsid w:val="00E47161"/>
    <w:rsid w:val="00E4732C"/>
    <w:rsid w:val="00E474C3"/>
    <w:rsid w:val="00E4762C"/>
    <w:rsid w:val="00E47984"/>
    <w:rsid w:val="00E47CC1"/>
    <w:rsid w:val="00E47D9C"/>
    <w:rsid w:val="00E500E2"/>
    <w:rsid w:val="00E501A9"/>
    <w:rsid w:val="00E50256"/>
    <w:rsid w:val="00E50359"/>
    <w:rsid w:val="00E5048D"/>
    <w:rsid w:val="00E50845"/>
    <w:rsid w:val="00E50AFD"/>
    <w:rsid w:val="00E50E45"/>
    <w:rsid w:val="00E51171"/>
    <w:rsid w:val="00E51173"/>
    <w:rsid w:val="00E51594"/>
    <w:rsid w:val="00E517EC"/>
    <w:rsid w:val="00E519B1"/>
    <w:rsid w:val="00E51BDC"/>
    <w:rsid w:val="00E520CC"/>
    <w:rsid w:val="00E52205"/>
    <w:rsid w:val="00E526F0"/>
    <w:rsid w:val="00E529C6"/>
    <w:rsid w:val="00E5326D"/>
    <w:rsid w:val="00E535CE"/>
    <w:rsid w:val="00E53ABA"/>
    <w:rsid w:val="00E53C1D"/>
    <w:rsid w:val="00E53D78"/>
    <w:rsid w:val="00E5415E"/>
    <w:rsid w:val="00E54B37"/>
    <w:rsid w:val="00E54F9B"/>
    <w:rsid w:val="00E550E9"/>
    <w:rsid w:val="00E55379"/>
    <w:rsid w:val="00E55576"/>
    <w:rsid w:val="00E55643"/>
    <w:rsid w:val="00E557DA"/>
    <w:rsid w:val="00E55AE8"/>
    <w:rsid w:val="00E55B1B"/>
    <w:rsid w:val="00E55B99"/>
    <w:rsid w:val="00E55CAF"/>
    <w:rsid w:val="00E55CD1"/>
    <w:rsid w:val="00E55ED2"/>
    <w:rsid w:val="00E562B5"/>
    <w:rsid w:val="00E56A0B"/>
    <w:rsid w:val="00E56B65"/>
    <w:rsid w:val="00E56C29"/>
    <w:rsid w:val="00E57197"/>
    <w:rsid w:val="00E5738B"/>
    <w:rsid w:val="00E576C0"/>
    <w:rsid w:val="00E57B5F"/>
    <w:rsid w:val="00E57CD7"/>
    <w:rsid w:val="00E57E02"/>
    <w:rsid w:val="00E57E9E"/>
    <w:rsid w:val="00E6044C"/>
    <w:rsid w:val="00E607CE"/>
    <w:rsid w:val="00E607D6"/>
    <w:rsid w:val="00E6085B"/>
    <w:rsid w:val="00E60EE5"/>
    <w:rsid w:val="00E60F7A"/>
    <w:rsid w:val="00E61280"/>
    <w:rsid w:val="00E614F6"/>
    <w:rsid w:val="00E61AE2"/>
    <w:rsid w:val="00E61D94"/>
    <w:rsid w:val="00E61E46"/>
    <w:rsid w:val="00E61E80"/>
    <w:rsid w:val="00E61F64"/>
    <w:rsid w:val="00E62093"/>
    <w:rsid w:val="00E620A4"/>
    <w:rsid w:val="00E624A3"/>
    <w:rsid w:val="00E62C3F"/>
    <w:rsid w:val="00E62EC5"/>
    <w:rsid w:val="00E63788"/>
    <w:rsid w:val="00E639D7"/>
    <w:rsid w:val="00E63A0E"/>
    <w:rsid w:val="00E63BE1"/>
    <w:rsid w:val="00E64089"/>
    <w:rsid w:val="00E6464C"/>
    <w:rsid w:val="00E649DB"/>
    <w:rsid w:val="00E64D4F"/>
    <w:rsid w:val="00E64E72"/>
    <w:rsid w:val="00E64FDA"/>
    <w:rsid w:val="00E65022"/>
    <w:rsid w:val="00E6549E"/>
    <w:rsid w:val="00E655CC"/>
    <w:rsid w:val="00E659DC"/>
    <w:rsid w:val="00E65DF1"/>
    <w:rsid w:val="00E665D3"/>
    <w:rsid w:val="00E6660E"/>
    <w:rsid w:val="00E6675D"/>
    <w:rsid w:val="00E6677F"/>
    <w:rsid w:val="00E670E4"/>
    <w:rsid w:val="00E674B3"/>
    <w:rsid w:val="00E67A02"/>
    <w:rsid w:val="00E701FB"/>
    <w:rsid w:val="00E7052A"/>
    <w:rsid w:val="00E70C44"/>
    <w:rsid w:val="00E70FCB"/>
    <w:rsid w:val="00E71660"/>
    <w:rsid w:val="00E7168A"/>
    <w:rsid w:val="00E716CF"/>
    <w:rsid w:val="00E71795"/>
    <w:rsid w:val="00E718C7"/>
    <w:rsid w:val="00E71B66"/>
    <w:rsid w:val="00E71CD9"/>
    <w:rsid w:val="00E71E0B"/>
    <w:rsid w:val="00E72115"/>
    <w:rsid w:val="00E72C8C"/>
    <w:rsid w:val="00E72E4C"/>
    <w:rsid w:val="00E72FA6"/>
    <w:rsid w:val="00E730C3"/>
    <w:rsid w:val="00E73102"/>
    <w:rsid w:val="00E734BA"/>
    <w:rsid w:val="00E734FC"/>
    <w:rsid w:val="00E73B62"/>
    <w:rsid w:val="00E741F6"/>
    <w:rsid w:val="00E74356"/>
    <w:rsid w:val="00E745A9"/>
    <w:rsid w:val="00E745EC"/>
    <w:rsid w:val="00E74713"/>
    <w:rsid w:val="00E74838"/>
    <w:rsid w:val="00E748DC"/>
    <w:rsid w:val="00E74962"/>
    <w:rsid w:val="00E753D4"/>
    <w:rsid w:val="00E7563C"/>
    <w:rsid w:val="00E75849"/>
    <w:rsid w:val="00E75957"/>
    <w:rsid w:val="00E75967"/>
    <w:rsid w:val="00E75BA9"/>
    <w:rsid w:val="00E76117"/>
    <w:rsid w:val="00E766C0"/>
    <w:rsid w:val="00E76E99"/>
    <w:rsid w:val="00E77586"/>
    <w:rsid w:val="00E779DD"/>
    <w:rsid w:val="00E77B93"/>
    <w:rsid w:val="00E77BED"/>
    <w:rsid w:val="00E77C86"/>
    <w:rsid w:val="00E80066"/>
    <w:rsid w:val="00E80232"/>
    <w:rsid w:val="00E810BC"/>
    <w:rsid w:val="00E81380"/>
    <w:rsid w:val="00E81465"/>
    <w:rsid w:val="00E81A29"/>
    <w:rsid w:val="00E81E96"/>
    <w:rsid w:val="00E824AA"/>
    <w:rsid w:val="00E82A30"/>
    <w:rsid w:val="00E83561"/>
    <w:rsid w:val="00E836FE"/>
    <w:rsid w:val="00E83AC3"/>
    <w:rsid w:val="00E83E47"/>
    <w:rsid w:val="00E84128"/>
    <w:rsid w:val="00E841D6"/>
    <w:rsid w:val="00E84528"/>
    <w:rsid w:val="00E846AC"/>
    <w:rsid w:val="00E85239"/>
    <w:rsid w:val="00E8529A"/>
    <w:rsid w:val="00E853E6"/>
    <w:rsid w:val="00E856A9"/>
    <w:rsid w:val="00E858F5"/>
    <w:rsid w:val="00E8606C"/>
    <w:rsid w:val="00E8621F"/>
    <w:rsid w:val="00E86294"/>
    <w:rsid w:val="00E86D84"/>
    <w:rsid w:val="00E87094"/>
    <w:rsid w:val="00E870D1"/>
    <w:rsid w:val="00E878DD"/>
    <w:rsid w:val="00E87C6C"/>
    <w:rsid w:val="00E87D4D"/>
    <w:rsid w:val="00E87EC1"/>
    <w:rsid w:val="00E9009B"/>
    <w:rsid w:val="00E902A5"/>
    <w:rsid w:val="00E9044C"/>
    <w:rsid w:val="00E9077D"/>
    <w:rsid w:val="00E90EB9"/>
    <w:rsid w:val="00E91039"/>
    <w:rsid w:val="00E9129A"/>
    <w:rsid w:val="00E912DA"/>
    <w:rsid w:val="00E91439"/>
    <w:rsid w:val="00E91A23"/>
    <w:rsid w:val="00E91CE6"/>
    <w:rsid w:val="00E92541"/>
    <w:rsid w:val="00E926C0"/>
    <w:rsid w:val="00E932B2"/>
    <w:rsid w:val="00E932BF"/>
    <w:rsid w:val="00E9354F"/>
    <w:rsid w:val="00E93581"/>
    <w:rsid w:val="00E936B7"/>
    <w:rsid w:val="00E93C9C"/>
    <w:rsid w:val="00E93CB9"/>
    <w:rsid w:val="00E94503"/>
    <w:rsid w:val="00E946BF"/>
    <w:rsid w:val="00E94CC4"/>
    <w:rsid w:val="00E9518B"/>
    <w:rsid w:val="00E95655"/>
    <w:rsid w:val="00E956FF"/>
    <w:rsid w:val="00E958D5"/>
    <w:rsid w:val="00E9592C"/>
    <w:rsid w:val="00E95A26"/>
    <w:rsid w:val="00E95B5D"/>
    <w:rsid w:val="00E95F40"/>
    <w:rsid w:val="00E96278"/>
    <w:rsid w:val="00E966F3"/>
    <w:rsid w:val="00E9687C"/>
    <w:rsid w:val="00E96D40"/>
    <w:rsid w:val="00E97008"/>
    <w:rsid w:val="00E971B5"/>
    <w:rsid w:val="00E974BD"/>
    <w:rsid w:val="00E97B55"/>
    <w:rsid w:val="00E97B92"/>
    <w:rsid w:val="00E97E66"/>
    <w:rsid w:val="00EA004D"/>
    <w:rsid w:val="00EA04F9"/>
    <w:rsid w:val="00EA0666"/>
    <w:rsid w:val="00EA0B86"/>
    <w:rsid w:val="00EA0CE3"/>
    <w:rsid w:val="00EA0F71"/>
    <w:rsid w:val="00EA0FAC"/>
    <w:rsid w:val="00EA194A"/>
    <w:rsid w:val="00EA1E47"/>
    <w:rsid w:val="00EA249E"/>
    <w:rsid w:val="00EA264B"/>
    <w:rsid w:val="00EA2988"/>
    <w:rsid w:val="00EA2E83"/>
    <w:rsid w:val="00EA3089"/>
    <w:rsid w:val="00EA33F8"/>
    <w:rsid w:val="00EA3673"/>
    <w:rsid w:val="00EA39E2"/>
    <w:rsid w:val="00EA4E57"/>
    <w:rsid w:val="00EA4EA6"/>
    <w:rsid w:val="00EA4F0A"/>
    <w:rsid w:val="00EA5363"/>
    <w:rsid w:val="00EA5761"/>
    <w:rsid w:val="00EA5A1A"/>
    <w:rsid w:val="00EA5A66"/>
    <w:rsid w:val="00EA6157"/>
    <w:rsid w:val="00EA67D0"/>
    <w:rsid w:val="00EA6C65"/>
    <w:rsid w:val="00EA6D7B"/>
    <w:rsid w:val="00EA7540"/>
    <w:rsid w:val="00EA75B4"/>
    <w:rsid w:val="00EA75EE"/>
    <w:rsid w:val="00EA7627"/>
    <w:rsid w:val="00EA7904"/>
    <w:rsid w:val="00EA7982"/>
    <w:rsid w:val="00EA7AFC"/>
    <w:rsid w:val="00EB065C"/>
    <w:rsid w:val="00EB0C1F"/>
    <w:rsid w:val="00EB11A6"/>
    <w:rsid w:val="00EB1229"/>
    <w:rsid w:val="00EB14DE"/>
    <w:rsid w:val="00EB171F"/>
    <w:rsid w:val="00EB2791"/>
    <w:rsid w:val="00EB2897"/>
    <w:rsid w:val="00EB3080"/>
    <w:rsid w:val="00EB3581"/>
    <w:rsid w:val="00EB3681"/>
    <w:rsid w:val="00EB38C3"/>
    <w:rsid w:val="00EB3933"/>
    <w:rsid w:val="00EB40FA"/>
    <w:rsid w:val="00EB415D"/>
    <w:rsid w:val="00EB4188"/>
    <w:rsid w:val="00EB41CA"/>
    <w:rsid w:val="00EB4238"/>
    <w:rsid w:val="00EB465B"/>
    <w:rsid w:val="00EB466E"/>
    <w:rsid w:val="00EB47E8"/>
    <w:rsid w:val="00EB481E"/>
    <w:rsid w:val="00EB52F3"/>
    <w:rsid w:val="00EB58D3"/>
    <w:rsid w:val="00EB5925"/>
    <w:rsid w:val="00EB5B87"/>
    <w:rsid w:val="00EB5C76"/>
    <w:rsid w:val="00EB5D9C"/>
    <w:rsid w:val="00EB5DEF"/>
    <w:rsid w:val="00EB5F52"/>
    <w:rsid w:val="00EB6757"/>
    <w:rsid w:val="00EB6E42"/>
    <w:rsid w:val="00EB78A2"/>
    <w:rsid w:val="00EB78FB"/>
    <w:rsid w:val="00EC03DC"/>
    <w:rsid w:val="00EC0A1D"/>
    <w:rsid w:val="00EC1048"/>
    <w:rsid w:val="00EC1859"/>
    <w:rsid w:val="00EC1A97"/>
    <w:rsid w:val="00EC1F1E"/>
    <w:rsid w:val="00EC2582"/>
    <w:rsid w:val="00EC270F"/>
    <w:rsid w:val="00EC27A8"/>
    <w:rsid w:val="00EC2855"/>
    <w:rsid w:val="00EC2917"/>
    <w:rsid w:val="00EC2990"/>
    <w:rsid w:val="00EC2E7C"/>
    <w:rsid w:val="00EC2E98"/>
    <w:rsid w:val="00EC2EDD"/>
    <w:rsid w:val="00EC2F69"/>
    <w:rsid w:val="00EC3226"/>
    <w:rsid w:val="00EC3BAE"/>
    <w:rsid w:val="00EC3BDE"/>
    <w:rsid w:val="00EC3FC1"/>
    <w:rsid w:val="00EC4080"/>
    <w:rsid w:val="00EC4613"/>
    <w:rsid w:val="00EC4D0B"/>
    <w:rsid w:val="00EC4D97"/>
    <w:rsid w:val="00EC54A0"/>
    <w:rsid w:val="00EC54E4"/>
    <w:rsid w:val="00EC56C1"/>
    <w:rsid w:val="00EC5D0F"/>
    <w:rsid w:val="00EC5E80"/>
    <w:rsid w:val="00EC636F"/>
    <w:rsid w:val="00EC65E0"/>
    <w:rsid w:val="00EC65F2"/>
    <w:rsid w:val="00EC666A"/>
    <w:rsid w:val="00EC675F"/>
    <w:rsid w:val="00EC699A"/>
    <w:rsid w:val="00EC69C1"/>
    <w:rsid w:val="00EC7067"/>
    <w:rsid w:val="00EC73D8"/>
    <w:rsid w:val="00EC780C"/>
    <w:rsid w:val="00EC7D41"/>
    <w:rsid w:val="00EC7E32"/>
    <w:rsid w:val="00ED0570"/>
    <w:rsid w:val="00ED0590"/>
    <w:rsid w:val="00ED0AE9"/>
    <w:rsid w:val="00ED0C70"/>
    <w:rsid w:val="00ED0C75"/>
    <w:rsid w:val="00ED0E2B"/>
    <w:rsid w:val="00ED135F"/>
    <w:rsid w:val="00ED1A44"/>
    <w:rsid w:val="00ED1D7A"/>
    <w:rsid w:val="00ED25A4"/>
    <w:rsid w:val="00ED292E"/>
    <w:rsid w:val="00ED2A8E"/>
    <w:rsid w:val="00ED2D04"/>
    <w:rsid w:val="00ED30E1"/>
    <w:rsid w:val="00ED30E7"/>
    <w:rsid w:val="00ED32D8"/>
    <w:rsid w:val="00ED3F45"/>
    <w:rsid w:val="00ED3F73"/>
    <w:rsid w:val="00ED3FBE"/>
    <w:rsid w:val="00ED4C49"/>
    <w:rsid w:val="00ED4DB2"/>
    <w:rsid w:val="00ED5422"/>
    <w:rsid w:val="00ED5435"/>
    <w:rsid w:val="00ED631E"/>
    <w:rsid w:val="00ED63CC"/>
    <w:rsid w:val="00ED69F0"/>
    <w:rsid w:val="00ED6B08"/>
    <w:rsid w:val="00ED6F4E"/>
    <w:rsid w:val="00ED6FD3"/>
    <w:rsid w:val="00ED755B"/>
    <w:rsid w:val="00ED7757"/>
    <w:rsid w:val="00ED796F"/>
    <w:rsid w:val="00ED7ADE"/>
    <w:rsid w:val="00ED7B06"/>
    <w:rsid w:val="00ED7E09"/>
    <w:rsid w:val="00EE12D2"/>
    <w:rsid w:val="00EE1518"/>
    <w:rsid w:val="00EE1910"/>
    <w:rsid w:val="00EE21CF"/>
    <w:rsid w:val="00EE252D"/>
    <w:rsid w:val="00EE28B0"/>
    <w:rsid w:val="00EE28B9"/>
    <w:rsid w:val="00EE2B95"/>
    <w:rsid w:val="00EE2BFC"/>
    <w:rsid w:val="00EE30F3"/>
    <w:rsid w:val="00EE31DA"/>
    <w:rsid w:val="00EE31FD"/>
    <w:rsid w:val="00EE3811"/>
    <w:rsid w:val="00EE3E8A"/>
    <w:rsid w:val="00EE474E"/>
    <w:rsid w:val="00EE4784"/>
    <w:rsid w:val="00EE47B6"/>
    <w:rsid w:val="00EE4ED7"/>
    <w:rsid w:val="00EE5612"/>
    <w:rsid w:val="00EE5A48"/>
    <w:rsid w:val="00EE60FD"/>
    <w:rsid w:val="00EE672C"/>
    <w:rsid w:val="00EE67E4"/>
    <w:rsid w:val="00EE69E8"/>
    <w:rsid w:val="00EE6AB9"/>
    <w:rsid w:val="00EE6C0B"/>
    <w:rsid w:val="00EE6FB6"/>
    <w:rsid w:val="00EE6FF4"/>
    <w:rsid w:val="00EE7949"/>
    <w:rsid w:val="00EE7E04"/>
    <w:rsid w:val="00EE7ECA"/>
    <w:rsid w:val="00EE7EFA"/>
    <w:rsid w:val="00EE7F2F"/>
    <w:rsid w:val="00EF024C"/>
    <w:rsid w:val="00EF0650"/>
    <w:rsid w:val="00EF0DD8"/>
    <w:rsid w:val="00EF0E4B"/>
    <w:rsid w:val="00EF0FE6"/>
    <w:rsid w:val="00EF1057"/>
    <w:rsid w:val="00EF1898"/>
    <w:rsid w:val="00EF19AF"/>
    <w:rsid w:val="00EF1A5E"/>
    <w:rsid w:val="00EF2131"/>
    <w:rsid w:val="00EF21E9"/>
    <w:rsid w:val="00EF2392"/>
    <w:rsid w:val="00EF246B"/>
    <w:rsid w:val="00EF24B8"/>
    <w:rsid w:val="00EF2577"/>
    <w:rsid w:val="00EF26F5"/>
    <w:rsid w:val="00EF2B36"/>
    <w:rsid w:val="00EF2B65"/>
    <w:rsid w:val="00EF2C4F"/>
    <w:rsid w:val="00EF2D0B"/>
    <w:rsid w:val="00EF2E15"/>
    <w:rsid w:val="00EF323B"/>
    <w:rsid w:val="00EF3344"/>
    <w:rsid w:val="00EF3368"/>
    <w:rsid w:val="00EF35DB"/>
    <w:rsid w:val="00EF38A0"/>
    <w:rsid w:val="00EF39F8"/>
    <w:rsid w:val="00EF3C43"/>
    <w:rsid w:val="00EF4076"/>
    <w:rsid w:val="00EF4374"/>
    <w:rsid w:val="00EF4874"/>
    <w:rsid w:val="00EF48F0"/>
    <w:rsid w:val="00EF4D42"/>
    <w:rsid w:val="00EF522E"/>
    <w:rsid w:val="00EF5336"/>
    <w:rsid w:val="00EF561F"/>
    <w:rsid w:val="00EF56AB"/>
    <w:rsid w:val="00EF56E3"/>
    <w:rsid w:val="00EF5929"/>
    <w:rsid w:val="00EF5A0B"/>
    <w:rsid w:val="00EF5DE1"/>
    <w:rsid w:val="00EF63A9"/>
    <w:rsid w:val="00EF6566"/>
    <w:rsid w:val="00EF6B4B"/>
    <w:rsid w:val="00EF7032"/>
    <w:rsid w:val="00EF7442"/>
    <w:rsid w:val="00EF7570"/>
    <w:rsid w:val="00F000B5"/>
    <w:rsid w:val="00F0025A"/>
    <w:rsid w:val="00F009AB"/>
    <w:rsid w:val="00F00AA5"/>
    <w:rsid w:val="00F00D31"/>
    <w:rsid w:val="00F00FED"/>
    <w:rsid w:val="00F0128B"/>
    <w:rsid w:val="00F0130A"/>
    <w:rsid w:val="00F013A0"/>
    <w:rsid w:val="00F01775"/>
    <w:rsid w:val="00F01850"/>
    <w:rsid w:val="00F01867"/>
    <w:rsid w:val="00F01E6A"/>
    <w:rsid w:val="00F02321"/>
    <w:rsid w:val="00F02467"/>
    <w:rsid w:val="00F0276F"/>
    <w:rsid w:val="00F02878"/>
    <w:rsid w:val="00F02DA8"/>
    <w:rsid w:val="00F02DB6"/>
    <w:rsid w:val="00F030BB"/>
    <w:rsid w:val="00F0324A"/>
    <w:rsid w:val="00F03648"/>
    <w:rsid w:val="00F039AD"/>
    <w:rsid w:val="00F040DE"/>
    <w:rsid w:val="00F042C6"/>
    <w:rsid w:val="00F04332"/>
    <w:rsid w:val="00F044DD"/>
    <w:rsid w:val="00F04831"/>
    <w:rsid w:val="00F04878"/>
    <w:rsid w:val="00F0596C"/>
    <w:rsid w:val="00F05CE5"/>
    <w:rsid w:val="00F06B92"/>
    <w:rsid w:val="00F06C5E"/>
    <w:rsid w:val="00F06C7A"/>
    <w:rsid w:val="00F06CA9"/>
    <w:rsid w:val="00F06F4E"/>
    <w:rsid w:val="00F07158"/>
    <w:rsid w:val="00F07187"/>
    <w:rsid w:val="00F074D4"/>
    <w:rsid w:val="00F07804"/>
    <w:rsid w:val="00F07839"/>
    <w:rsid w:val="00F079FE"/>
    <w:rsid w:val="00F07CFD"/>
    <w:rsid w:val="00F07E83"/>
    <w:rsid w:val="00F100B0"/>
    <w:rsid w:val="00F10174"/>
    <w:rsid w:val="00F10333"/>
    <w:rsid w:val="00F1045B"/>
    <w:rsid w:val="00F1045E"/>
    <w:rsid w:val="00F106E0"/>
    <w:rsid w:val="00F109EC"/>
    <w:rsid w:val="00F10B06"/>
    <w:rsid w:val="00F10BA6"/>
    <w:rsid w:val="00F11948"/>
    <w:rsid w:val="00F11B53"/>
    <w:rsid w:val="00F11BB9"/>
    <w:rsid w:val="00F11BDE"/>
    <w:rsid w:val="00F1247C"/>
    <w:rsid w:val="00F125E5"/>
    <w:rsid w:val="00F13158"/>
    <w:rsid w:val="00F13265"/>
    <w:rsid w:val="00F13407"/>
    <w:rsid w:val="00F1344D"/>
    <w:rsid w:val="00F138A2"/>
    <w:rsid w:val="00F13AEC"/>
    <w:rsid w:val="00F13BDC"/>
    <w:rsid w:val="00F13C0B"/>
    <w:rsid w:val="00F13E1E"/>
    <w:rsid w:val="00F13ED1"/>
    <w:rsid w:val="00F13F64"/>
    <w:rsid w:val="00F146D3"/>
    <w:rsid w:val="00F14807"/>
    <w:rsid w:val="00F14908"/>
    <w:rsid w:val="00F1496E"/>
    <w:rsid w:val="00F14DFE"/>
    <w:rsid w:val="00F14FE3"/>
    <w:rsid w:val="00F152CE"/>
    <w:rsid w:val="00F15555"/>
    <w:rsid w:val="00F155DC"/>
    <w:rsid w:val="00F157BD"/>
    <w:rsid w:val="00F15873"/>
    <w:rsid w:val="00F15AF8"/>
    <w:rsid w:val="00F15C08"/>
    <w:rsid w:val="00F1669D"/>
    <w:rsid w:val="00F16728"/>
    <w:rsid w:val="00F16844"/>
    <w:rsid w:val="00F16C76"/>
    <w:rsid w:val="00F16FF4"/>
    <w:rsid w:val="00F17147"/>
    <w:rsid w:val="00F1719F"/>
    <w:rsid w:val="00F1739C"/>
    <w:rsid w:val="00F176EB"/>
    <w:rsid w:val="00F177BA"/>
    <w:rsid w:val="00F17AE7"/>
    <w:rsid w:val="00F17BE5"/>
    <w:rsid w:val="00F17DFD"/>
    <w:rsid w:val="00F17F2E"/>
    <w:rsid w:val="00F206EA"/>
    <w:rsid w:val="00F20FC8"/>
    <w:rsid w:val="00F2117C"/>
    <w:rsid w:val="00F213B1"/>
    <w:rsid w:val="00F213D4"/>
    <w:rsid w:val="00F21DFC"/>
    <w:rsid w:val="00F227EF"/>
    <w:rsid w:val="00F22A2B"/>
    <w:rsid w:val="00F22BEB"/>
    <w:rsid w:val="00F2308A"/>
    <w:rsid w:val="00F23131"/>
    <w:rsid w:val="00F2384D"/>
    <w:rsid w:val="00F23859"/>
    <w:rsid w:val="00F2386A"/>
    <w:rsid w:val="00F23944"/>
    <w:rsid w:val="00F23E31"/>
    <w:rsid w:val="00F24384"/>
    <w:rsid w:val="00F24565"/>
    <w:rsid w:val="00F2468C"/>
    <w:rsid w:val="00F248EE"/>
    <w:rsid w:val="00F24CDA"/>
    <w:rsid w:val="00F24DAB"/>
    <w:rsid w:val="00F24F37"/>
    <w:rsid w:val="00F25B15"/>
    <w:rsid w:val="00F26374"/>
    <w:rsid w:val="00F26523"/>
    <w:rsid w:val="00F26B1D"/>
    <w:rsid w:val="00F27374"/>
    <w:rsid w:val="00F27865"/>
    <w:rsid w:val="00F27927"/>
    <w:rsid w:val="00F27990"/>
    <w:rsid w:val="00F27B39"/>
    <w:rsid w:val="00F27BCF"/>
    <w:rsid w:val="00F27DA7"/>
    <w:rsid w:val="00F3086F"/>
    <w:rsid w:val="00F30909"/>
    <w:rsid w:val="00F314A8"/>
    <w:rsid w:val="00F318DD"/>
    <w:rsid w:val="00F31BD2"/>
    <w:rsid w:val="00F31E98"/>
    <w:rsid w:val="00F31FF5"/>
    <w:rsid w:val="00F32178"/>
    <w:rsid w:val="00F32737"/>
    <w:rsid w:val="00F3292A"/>
    <w:rsid w:val="00F32ACF"/>
    <w:rsid w:val="00F32B5F"/>
    <w:rsid w:val="00F32EA9"/>
    <w:rsid w:val="00F3319F"/>
    <w:rsid w:val="00F331CD"/>
    <w:rsid w:val="00F335E1"/>
    <w:rsid w:val="00F335FA"/>
    <w:rsid w:val="00F33F91"/>
    <w:rsid w:val="00F34299"/>
    <w:rsid w:val="00F34565"/>
    <w:rsid w:val="00F34930"/>
    <w:rsid w:val="00F34958"/>
    <w:rsid w:val="00F34CDA"/>
    <w:rsid w:val="00F34DC4"/>
    <w:rsid w:val="00F34E10"/>
    <w:rsid w:val="00F352DB"/>
    <w:rsid w:val="00F355E7"/>
    <w:rsid w:val="00F35823"/>
    <w:rsid w:val="00F35A75"/>
    <w:rsid w:val="00F35E03"/>
    <w:rsid w:val="00F35F2A"/>
    <w:rsid w:val="00F367C9"/>
    <w:rsid w:val="00F36836"/>
    <w:rsid w:val="00F36ADA"/>
    <w:rsid w:val="00F36E67"/>
    <w:rsid w:val="00F370E8"/>
    <w:rsid w:val="00F371E9"/>
    <w:rsid w:val="00F375CF"/>
    <w:rsid w:val="00F377F5"/>
    <w:rsid w:val="00F37953"/>
    <w:rsid w:val="00F37B09"/>
    <w:rsid w:val="00F37C8A"/>
    <w:rsid w:val="00F4053E"/>
    <w:rsid w:val="00F406E1"/>
    <w:rsid w:val="00F40903"/>
    <w:rsid w:val="00F40DD8"/>
    <w:rsid w:val="00F40EAF"/>
    <w:rsid w:val="00F40FD7"/>
    <w:rsid w:val="00F414F3"/>
    <w:rsid w:val="00F4155D"/>
    <w:rsid w:val="00F41D60"/>
    <w:rsid w:val="00F41E87"/>
    <w:rsid w:val="00F421AC"/>
    <w:rsid w:val="00F421CC"/>
    <w:rsid w:val="00F42536"/>
    <w:rsid w:val="00F4254C"/>
    <w:rsid w:val="00F42605"/>
    <w:rsid w:val="00F42699"/>
    <w:rsid w:val="00F4298C"/>
    <w:rsid w:val="00F42BC8"/>
    <w:rsid w:val="00F42E8B"/>
    <w:rsid w:val="00F42F92"/>
    <w:rsid w:val="00F43228"/>
    <w:rsid w:val="00F43894"/>
    <w:rsid w:val="00F43AAA"/>
    <w:rsid w:val="00F43C66"/>
    <w:rsid w:val="00F43D59"/>
    <w:rsid w:val="00F43FED"/>
    <w:rsid w:val="00F440F9"/>
    <w:rsid w:val="00F442B4"/>
    <w:rsid w:val="00F44367"/>
    <w:rsid w:val="00F444C7"/>
    <w:rsid w:val="00F444D1"/>
    <w:rsid w:val="00F445E8"/>
    <w:rsid w:val="00F4469C"/>
    <w:rsid w:val="00F44753"/>
    <w:rsid w:val="00F4477D"/>
    <w:rsid w:val="00F448B8"/>
    <w:rsid w:val="00F44A86"/>
    <w:rsid w:val="00F44CD4"/>
    <w:rsid w:val="00F44DB9"/>
    <w:rsid w:val="00F44EB9"/>
    <w:rsid w:val="00F44F7F"/>
    <w:rsid w:val="00F4504D"/>
    <w:rsid w:val="00F45145"/>
    <w:rsid w:val="00F458D1"/>
    <w:rsid w:val="00F459B0"/>
    <w:rsid w:val="00F46046"/>
    <w:rsid w:val="00F46BE6"/>
    <w:rsid w:val="00F46D87"/>
    <w:rsid w:val="00F46E0D"/>
    <w:rsid w:val="00F46E9C"/>
    <w:rsid w:val="00F46EEC"/>
    <w:rsid w:val="00F474F6"/>
    <w:rsid w:val="00F47997"/>
    <w:rsid w:val="00F47C35"/>
    <w:rsid w:val="00F47C69"/>
    <w:rsid w:val="00F47DBC"/>
    <w:rsid w:val="00F50AE5"/>
    <w:rsid w:val="00F50B34"/>
    <w:rsid w:val="00F50B3C"/>
    <w:rsid w:val="00F51723"/>
    <w:rsid w:val="00F518A2"/>
    <w:rsid w:val="00F51C0F"/>
    <w:rsid w:val="00F51E57"/>
    <w:rsid w:val="00F52113"/>
    <w:rsid w:val="00F52163"/>
    <w:rsid w:val="00F52209"/>
    <w:rsid w:val="00F523B6"/>
    <w:rsid w:val="00F52C33"/>
    <w:rsid w:val="00F52D93"/>
    <w:rsid w:val="00F52DF5"/>
    <w:rsid w:val="00F52FD3"/>
    <w:rsid w:val="00F534AF"/>
    <w:rsid w:val="00F535C9"/>
    <w:rsid w:val="00F535CC"/>
    <w:rsid w:val="00F5391C"/>
    <w:rsid w:val="00F539B4"/>
    <w:rsid w:val="00F53A68"/>
    <w:rsid w:val="00F53B88"/>
    <w:rsid w:val="00F53BB2"/>
    <w:rsid w:val="00F53E25"/>
    <w:rsid w:val="00F5453C"/>
    <w:rsid w:val="00F5480C"/>
    <w:rsid w:val="00F54911"/>
    <w:rsid w:val="00F5507E"/>
    <w:rsid w:val="00F55586"/>
    <w:rsid w:val="00F556A1"/>
    <w:rsid w:val="00F55775"/>
    <w:rsid w:val="00F55F81"/>
    <w:rsid w:val="00F560D3"/>
    <w:rsid w:val="00F5624D"/>
    <w:rsid w:val="00F565B3"/>
    <w:rsid w:val="00F56A38"/>
    <w:rsid w:val="00F56DA1"/>
    <w:rsid w:val="00F56EC2"/>
    <w:rsid w:val="00F56ED4"/>
    <w:rsid w:val="00F5713B"/>
    <w:rsid w:val="00F573AB"/>
    <w:rsid w:val="00F57518"/>
    <w:rsid w:val="00F578E7"/>
    <w:rsid w:val="00F5790B"/>
    <w:rsid w:val="00F57C0A"/>
    <w:rsid w:val="00F60236"/>
    <w:rsid w:val="00F6089F"/>
    <w:rsid w:val="00F60BD1"/>
    <w:rsid w:val="00F60FCD"/>
    <w:rsid w:val="00F61232"/>
    <w:rsid w:val="00F61304"/>
    <w:rsid w:val="00F614B9"/>
    <w:rsid w:val="00F62204"/>
    <w:rsid w:val="00F627D6"/>
    <w:rsid w:val="00F630B3"/>
    <w:rsid w:val="00F6320E"/>
    <w:rsid w:val="00F63212"/>
    <w:rsid w:val="00F635D3"/>
    <w:rsid w:val="00F63D30"/>
    <w:rsid w:val="00F641B6"/>
    <w:rsid w:val="00F64585"/>
    <w:rsid w:val="00F64623"/>
    <w:rsid w:val="00F64974"/>
    <w:rsid w:val="00F6498D"/>
    <w:rsid w:val="00F64B3A"/>
    <w:rsid w:val="00F64B3D"/>
    <w:rsid w:val="00F64C66"/>
    <w:rsid w:val="00F64D71"/>
    <w:rsid w:val="00F65125"/>
    <w:rsid w:val="00F6517A"/>
    <w:rsid w:val="00F65338"/>
    <w:rsid w:val="00F654FE"/>
    <w:rsid w:val="00F658E8"/>
    <w:rsid w:val="00F6592F"/>
    <w:rsid w:val="00F65A86"/>
    <w:rsid w:val="00F65B1D"/>
    <w:rsid w:val="00F66149"/>
    <w:rsid w:val="00F6658D"/>
    <w:rsid w:val="00F66886"/>
    <w:rsid w:val="00F668D7"/>
    <w:rsid w:val="00F66F0F"/>
    <w:rsid w:val="00F67150"/>
    <w:rsid w:val="00F67229"/>
    <w:rsid w:val="00F6749A"/>
    <w:rsid w:val="00F6749E"/>
    <w:rsid w:val="00F67580"/>
    <w:rsid w:val="00F676DF"/>
    <w:rsid w:val="00F67DCD"/>
    <w:rsid w:val="00F70163"/>
    <w:rsid w:val="00F703CC"/>
    <w:rsid w:val="00F71281"/>
    <w:rsid w:val="00F71516"/>
    <w:rsid w:val="00F71587"/>
    <w:rsid w:val="00F71735"/>
    <w:rsid w:val="00F7177F"/>
    <w:rsid w:val="00F71FF9"/>
    <w:rsid w:val="00F72125"/>
    <w:rsid w:val="00F72185"/>
    <w:rsid w:val="00F72869"/>
    <w:rsid w:val="00F72AAA"/>
    <w:rsid w:val="00F72B4A"/>
    <w:rsid w:val="00F72CCB"/>
    <w:rsid w:val="00F72D0C"/>
    <w:rsid w:val="00F7312D"/>
    <w:rsid w:val="00F734CE"/>
    <w:rsid w:val="00F73AE2"/>
    <w:rsid w:val="00F73BFC"/>
    <w:rsid w:val="00F73E2B"/>
    <w:rsid w:val="00F74545"/>
    <w:rsid w:val="00F7479A"/>
    <w:rsid w:val="00F74D20"/>
    <w:rsid w:val="00F75067"/>
    <w:rsid w:val="00F752E8"/>
    <w:rsid w:val="00F75AF1"/>
    <w:rsid w:val="00F75CFF"/>
    <w:rsid w:val="00F76116"/>
    <w:rsid w:val="00F762DA"/>
    <w:rsid w:val="00F76546"/>
    <w:rsid w:val="00F76DBB"/>
    <w:rsid w:val="00F77064"/>
    <w:rsid w:val="00F770AD"/>
    <w:rsid w:val="00F772A4"/>
    <w:rsid w:val="00F777A1"/>
    <w:rsid w:val="00F7790C"/>
    <w:rsid w:val="00F77CF2"/>
    <w:rsid w:val="00F77D41"/>
    <w:rsid w:val="00F77DDA"/>
    <w:rsid w:val="00F77EF3"/>
    <w:rsid w:val="00F77FBD"/>
    <w:rsid w:val="00F8025F"/>
    <w:rsid w:val="00F802C6"/>
    <w:rsid w:val="00F808AB"/>
    <w:rsid w:val="00F80BE6"/>
    <w:rsid w:val="00F80C49"/>
    <w:rsid w:val="00F80C9B"/>
    <w:rsid w:val="00F80E87"/>
    <w:rsid w:val="00F81587"/>
    <w:rsid w:val="00F81590"/>
    <w:rsid w:val="00F815F4"/>
    <w:rsid w:val="00F8191E"/>
    <w:rsid w:val="00F81CB5"/>
    <w:rsid w:val="00F822C6"/>
    <w:rsid w:val="00F822DD"/>
    <w:rsid w:val="00F82B59"/>
    <w:rsid w:val="00F82EBE"/>
    <w:rsid w:val="00F83437"/>
    <w:rsid w:val="00F8383D"/>
    <w:rsid w:val="00F83A90"/>
    <w:rsid w:val="00F83CB9"/>
    <w:rsid w:val="00F84177"/>
    <w:rsid w:val="00F84178"/>
    <w:rsid w:val="00F845CA"/>
    <w:rsid w:val="00F84618"/>
    <w:rsid w:val="00F847D8"/>
    <w:rsid w:val="00F84D3D"/>
    <w:rsid w:val="00F84DA8"/>
    <w:rsid w:val="00F84F9F"/>
    <w:rsid w:val="00F85237"/>
    <w:rsid w:val="00F85578"/>
    <w:rsid w:val="00F8587F"/>
    <w:rsid w:val="00F86481"/>
    <w:rsid w:val="00F86AAD"/>
    <w:rsid w:val="00F86DE5"/>
    <w:rsid w:val="00F86F19"/>
    <w:rsid w:val="00F86F22"/>
    <w:rsid w:val="00F871EB"/>
    <w:rsid w:val="00F873B2"/>
    <w:rsid w:val="00F874AA"/>
    <w:rsid w:val="00F874D3"/>
    <w:rsid w:val="00F8767D"/>
    <w:rsid w:val="00F87E97"/>
    <w:rsid w:val="00F90101"/>
    <w:rsid w:val="00F901E8"/>
    <w:rsid w:val="00F90242"/>
    <w:rsid w:val="00F90243"/>
    <w:rsid w:val="00F90B0B"/>
    <w:rsid w:val="00F90BEE"/>
    <w:rsid w:val="00F918C8"/>
    <w:rsid w:val="00F91AED"/>
    <w:rsid w:val="00F91ED5"/>
    <w:rsid w:val="00F91FAB"/>
    <w:rsid w:val="00F923A4"/>
    <w:rsid w:val="00F92FDC"/>
    <w:rsid w:val="00F9305B"/>
    <w:rsid w:val="00F936E2"/>
    <w:rsid w:val="00F93A0B"/>
    <w:rsid w:val="00F93B14"/>
    <w:rsid w:val="00F93E33"/>
    <w:rsid w:val="00F93F39"/>
    <w:rsid w:val="00F94030"/>
    <w:rsid w:val="00F9427A"/>
    <w:rsid w:val="00F946A3"/>
    <w:rsid w:val="00F94889"/>
    <w:rsid w:val="00F94D6D"/>
    <w:rsid w:val="00F94FC3"/>
    <w:rsid w:val="00F9550B"/>
    <w:rsid w:val="00F95648"/>
    <w:rsid w:val="00F95664"/>
    <w:rsid w:val="00F95774"/>
    <w:rsid w:val="00F95B80"/>
    <w:rsid w:val="00F95E15"/>
    <w:rsid w:val="00F95E2C"/>
    <w:rsid w:val="00F96074"/>
    <w:rsid w:val="00F96307"/>
    <w:rsid w:val="00F9692F"/>
    <w:rsid w:val="00F96BD7"/>
    <w:rsid w:val="00F96D31"/>
    <w:rsid w:val="00F9716D"/>
    <w:rsid w:val="00F97190"/>
    <w:rsid w:val="00F97298"/>
    <w:rsid w:val="00F972D9"/>
    <w:rsid w:val="00F9739F"/>
    <w:rsid w:val="00F975C9"/>
    <w:rsid w:val="00F97749"/>
    <w:rsid w:val="00F97AAE"/>
    <w:rsid w:val="00F97B91"/>
    <w:rsid w:val="00FA02B4"/>
    <w:rsid w:val="00FA08B8"/>
    <w:rsid w:val="00FA09A3"/>
    <w:rsid w:val="00FA0CA3"/>
    <w:rsid w:val="00FA0E0E"/>
    <w:rsid w:val="00FA180C"/>
    <w:rsid w:val="00FA1902"/>
    <w:rsid w:val="00FA1BD7"/>
    <w:rsid w:val="00FA1C65"/>
    <w:rsid w:val="00FA1D3A"/>
    <w:rsid w:val="00FA220B"/>
    <w:rsid w:val="00FA2349"/>
    <w:rsid w:val="00FA252D"/>
    <w:rsid w:val="00FA2A5F"/>
    <w:rsid w:val="00FA2EC1"/>
    <w:rsid w:val="00FA32DD"/>
    <w:rsid w:val="00FA34AE"/>
    <w:rsid w:val="00FA3D43"/>
    <w:rsid w:val="00FA4098"/>
    <w:rsid w:val="00FA42ED"/>
    <w:rsid w:val="00FA459C"/>
    <w:rsid w:val="00FA4835"/>
    <w:rsid w:val="00FA49D8"/>
    <w:rsid w:val="00FA5018"/>
    <w:rsid w:val="00FA5271"/>
    <w:rsid w:val="00FA5340"/>
    <w:rsid w:val="00FA5B09"/>
    <w:rsid w:val="00FA5B9D"/>
    <w:rsid w:val="00FA5CB7"/>
    <w:rsid w:val="00FA5DE3"/>
    <w:rsid w:val="00FA66CF"/>
    <w:rsid w:val="00FA67DF"/>
    <w:rsid w:val="00FA6D8D"/>
    <w:rsid w:val="00FA6EEC"/>
    <w:rsid w:val="00FA70B3"/>
    <w:rsid w:val="00FA7196"/>
    <w:rsid w:val="00FA773C"/>
    <w:rsid w:val="00FA7790"/>
    <w:rsid w:val="00FA7941"/>
    <w:rsid w:val="00FB0400"/>
    <w:rsid w:val="00FB0665"/>
    <w:rsid w:val="00FB06CA"/>
    <w:rsid w:val="00FB0CD3"/>
    <w:rsid w:val="00FB0DD7"/>
    <w:rsid w:val="00FB13C1"/>
    <w:rsid w:val="00FB157C"/>
    <w:rsid w:val="00FB1A1A"/>
    <w:rsid w:val="00FB1AF8"/>
    <w:rsid w:val="00FB1D65"/>
    <w:rsid w:val="00FB20FC"/>
    <w:rsid w:val="00FB211D"/>
    <w:rsid w:val="00FB2447"/>
    <w:rsid w:val="00FB255A"/>
    <w:rsid w:val="00FB2941"/>
    <w:rsid w:val="00FB2AAF"/>
    <w:rsid w:val="00FB2B86"/>
    <w:rsid w:val="00FB2CE4"/>
    <w:rsid w:val="00FB2DFF"/>
    <w:rsid w:val="00FB3146"/>
    <w:rsid w:val="00FB3185"/>
    <w:rsid w:val="00FB32BF"/>
    <w:rsid w:val="00FB3ECE"/>
    <w:rsid w:val="00FB43CF"/>
    <w:rsid w:val="00FB475A"/>
    <w:rsid w:val="00FB48A5"/>
    <w:rsid w:val="00FB4A23"/>
    <w:rsid w:val="00FB4DAF"/>
    <w:rsid w:val="00FB4EEF"/>
    <w:rsid w:val="00FB512F"/>
    <w:rsid w:val="00FB51D4"/>
    <w:rsid w:val="00FB55CE"/>
    <w:rsid w:val="00FB55F7"/>
    <w:rsid w:val="00FB59EE"/>
    <w:rsid w:val="00FB5A22"/>
    <w:rsid w:val="00FB614B"/>
    <w:rsid w:val="00FB621F"/>
    <w:rsid w:val="00FB6264"/>
    <w:rsid w:val="00FB6677"/>
    <w:rsid w:val="00FB748C"/>
    <w:rsid w:val="00FB7586"/>
    <w:rsid w:val="00FB7940"/>
    <w:rsid w:val="00FB7A1B"/>
    <w:rsid w:val="00FB7ED0"/>
    <w:rsid w:val="00FB7F35"/>
    <w:rsid w:val="00FC02E4"/>
    <w:rsid w:val="00FC044C"/>
    <w:rsid w:val="00FC0462"/>
    <w:rsid w:val="00FC0928"/>
    <w:rsid w:val="00FC096E"/>
    <w:rsid w:val="00FC0D0E"/>
    <w:rsid w:val="00FC112A"/>
    <w:rsid w:val="00FC1395"/>
    <w:rsid w:val="00FC1726"/>
    <w:rsid w:val="00FC173F"/>
    <w:rsid w:val="00FC17B6"/>
    <w:rsid w:val="00FC1ACF"/>
    <w:rsid w:val="00FC230D"/>
    <w:rsid w:val="00FC246A"/>
    <w:rsid w:val="00FC2674"/>
    <w:rsid w:val="00FC2882"/>
    <w:rsid w:val="00FC2EE5"/>
    <w:rsid w:val="00FC336F"/>
    <w:rsid w:val="00FC3A4E"/>
    <w:rsid w:val="00FC3C44"/>
    <w:rsid w:val="00FC3C64"/>
    <w:rsid w:val="00FC3FA5"/>
    <w:rsid w:val="00FC43C2"/>
    <w:rsid w:val="00FC4405"/>
    <w:rsid w:val="00FC4592"/>
    <w:rsid w:val="00FC506E"/>
    <w:rsid w:val="00FC50DB"/>
    <w:rsid w:val="00FC51A2"/>
    <w:rsid w:val="00FC5367"/>
    <w:rsid w:val="00FC53C6"/>
    <w:rsid w:val="00FC597D"/>
    <w:rsid w:val="00FC5C21"/>
    <w:rsid w:val="00FC5D81"/>
    <w:rsid w:val="00FC5DF5"/>
    <w:rsid w:val="00FC6876"/>
    <w:rsid w:val="00FC6E66"/>
    <w:rsid w:val="00FC7418"/>
    <w:rsid w:val="00FC74C4"/>
    <w:rsid w:val="00FC76AF"/>
    <w:rsid w:val="00FC7A26"/>
    <w:rsid w:val="00FC7D84"/>
    <w:rsid w:val="00FD004B"/>
    <w:rsid w:val="00FD039C"/>
    <w:rsid w:val="00FD0A0D"/>
    <w:rsid w:val="00FD0A3D"/>
    <w:rsid w:val="00FD1415"/>
    <w:rsid w:val="00FD1452"/>
    <w:rsid w:val="00FD1524"/>
    <w:rsid w:val="00FD1ED5"/>
    <w:rsid w:val="00FD22C4"/>
    <w:rsid w:val="00FD23F4"/>
    <w:rsid w:val="00FD29A3"/>
    <w:rsid w:val="00FD2A4F"/>
    <w:rsid w:val="00FD2D9E"/>
    <w:rsid w:val="00FD33BD"/>
    <w:rsid w:val="00FD3963"/>
    <w:rsid w:val="00FD3E64"/>
    <w:rsid w:val="00FD4366"/>
    <w:rsid w:val="00FD4568"/>
    <w:rsid w:val="00FD49F5"/>
    <w:rsid w:val="00FD4CE7"/>
    <w:rsid w:val="00FD4D10"/>
    <w:rsid w:val="00FD4FA1"/>
    <w:rsid w:val="00FD5021"/>
    <w:rsid w:val="00FD565E"/>
    <w:rsid w:val="00FD57CD"/>
    <w:rsid w:val="00FD5C23"/>
    <w:rsid w:val="00FD5DF7"/>
    <w:rsid w:val="00FD65A4"/>
    <w:rsid w:val="00FD68CC"/>
    <w:rsid w:val="00FD6BF2"/>
    <w:rsid w:val="00FD6E7A"/>
    <w:rsid w:val="00FD6E80"/>
    <w:rsid w:val="00FD6F62"/>
    <w:rsid w:val="00FD7035"/>
    <w:rsid w:val="00FD73F0"/>
    <w:rsid w:val="00FD7818"/>
    <w:rsid w:val="00FD7900"/>
    <w:rsid w:val="00FD7C83"/>
    <w:rsid w:val="00FD7CA8"/>
    <w:rsid w:val="00FD7FCF"/>
    <w:rsid w:val="00FE052E"/>
    <w:rsid w:val="00FE06D4"/>
    <w:rsid w:val="00FE0749"/>
    <w:rsid w:val="00FE10A1"/>
    <w:rsid w:val="00FE1229"/>
    <w:rsid w:val="00FE1763"/>
    <w:rsid w:val="00FE17F4"/>
    <w:rsid w:val="00FE1A5F"/>
    <w:rsid w:val="00FE1B23"/>
    <w:rsid w:val="00FE1EC4"/>
    <w:rsid w:val="00FE20D6"/>
    <w:rsid w:val="00FE2747"/>
    <w:rsid w:val="00FE2BFA"/>
    <w:rsid w:val="00FE2DA6"/>
    <w:rsid w:val="00FE3226"/>
    <w:rsid w:val="00FE34BB"/>
    <w:rsid w:val="00FE3BEA"/>
    <w:rsid w:val="00FE4196"/>
    <w:rsid w:val="00FE44B6"/>
    <w:rsid w:val="00FE4B96"/>
    <w:rsid w:val="00FE5042"/>
    <w:rsid w:val="00FE5593"/>
    <w:rsid w:val="00FE55F5"/>
    <w:rsid w:val="00FE59F0"/>
    <w:rsid w:val="00FE63C6"/>
    <w:rsid w:val="00FE6404"/>
    <w:rsid w:val="00FE67E3"/>
    <w:rsid w:val="00FE68B7"/>
    <w:rsid w:val="00FE6950"/>
    <w:rsid w:val="00FE6C42"/>
    <w:rsid w:val="00FE6EE5"/>
    <w:rsid w:val="00FE705B"/>
    <w:rsid w:val="00FE72E2"/>
    <w:rsid w:val="00FE741E"/>
    <w:rsid w:val="00FE7BDB"/>
    <w:rsid w:val="00FF01C5"/>
    <w:rsid w:val="00FF0239"/>
    <w:rsid w:val="00FF02FF"/>
    <w:rsid w:val="00FF08D2"/>
    <w:rsid w:val="00FF0DD3"/>
    <w:rsid w:val="00FF0F57"/>
    <w:rsid w:val="00FF0FEB"/>
    <w:rsid w:val="00FF13D7"/>
    <w:rsid w:val="00FF1457"/>
    <w:rsid w:val="00FF145F"/>
    <w:rsid w:val="00FF1E73"/>
    <w:rsid w:val="00FF2377"/>
    <w:rsid w:val="00FF2676"/>
    <w:rsid w:val="00FF291A"/>
    <w:rsid w:val="00FF2B22"/>
    <w:rsid w:val="00FF2D3F"/>
    <w:rsid w:val="00FF3036"/>
    <w:rsid w:val="00FF306A"/>
    <w:rsid w:val="00FF35EF"/>
    <w:rsid w:val="00FF3BF9"/>
    <w:rsid w:val="00FF3E95"/>
    <w:rsid w:val="00FF3EC1"/>
    <w:rsid w:val="00FF4100"/>
    <w:rsid w:val="00FF418F"/>
    <w:rsid w:val="00FF425E"/>
    <w:rsid w:val="00FF4352"/>
    <w:rsid w:val="00FF4D3B"/>
    <w:rsid w:val="00FF4F68"/>
    <w:rsid w:val="00FF538B"/>
    <w:rsid w:val="00FF56C4"/>
    <w:rsid w:val="00FF5984"/>
    <w:rsid w:val="00FF6197"/>
    <w:rsid w:val="00FF6401"/>
    <w:rsid w:val="00FF642B"/>
    <w:rsid w:val="00FF64E4"/>
    <w:rsid w:val="00FF6536"/>
    <w:rsid w:val="00FF65B1"/>
    <w:rsid w:val="00FF65F4"/>
    <w:rsid w:val="00FF6726"/>
    <w:rsid w:val="00FF6ADC"/>
    <w:rsid w:val="00FF6D66"/>
    <w:rsid w:val="00FF6E6F"/>
    <w:rsid w:val="00FF7008"/>
    <w:rsid w:val="00FF718D"/>
    <w:rsid w:val="00FF76B2"/>
    <w:rsid w:val="00FF7942"/>
    <w:rsid w:val="00FF7972"/>
    <w:rsid w:val="00FF7E31"/>
    <w:rsid w:val="445C351D"/>
    <w:rsid w:val="49C111EA"/>
    <w:rsid w:val="6152620A"/>
    <w:rsid w:val="70683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qFormat="1"/>
    <w:lsdException w:name="annotation text" w:uiPriority="0" w:qFormat="1"/>
    <w:lsdException w:name="head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uiPriority="0"/>
    <w:lsdException w:name="Date" w:uiPriority="0"/>
    <w:lsdException w:name="Body Text First Indent" w:uiPriority="0" w:qFormat="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iPriority="0" w:unhideWhenUsed="1"/>
    <w:lsdException w:name="Strong" w:locked="1"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link w:val="4Char"/>
    <w:qFormat/>
    <w:locked/>
    <w:pPr>
      <w:keepNext/>
      <w:spacing w:line="240" w:lineRule="exact"/>
      <w:outlineLvl w:val="3"/>
    </w:pPr>
    <w:rPr>
      <w:b/>
      <w:kern w:val="0"/>
      <w:sz w:val="20"/>
      <w:szCs w:val="20"/>
      <w:lang w:val="zh-CN"/>
    </w:rPr>
  </w:style>
  <w:style w:type="paragraph" w:styleId="6">
    <w:name w:val="heading 6"/>
    <w:basedOn w:val="a"/>
    <w:next w:val="a"/>
    <w:link w:val="6Char"/>
    <w:qFormat/>
    <w:locked/>
    <w:pPr>
      <w:keepNext/>
      <w:spacing w:line="240" w:lineRule="exact"/>
      <w:outlineLvl w:val="5"/>
    </w:pPr>
    <w:rPr>
      <w:b/>
      <w:kern w:val="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caption"/>
    <w:basedOn w:val="a"/>
    <w:next w:val="a"/>
    <w:qFormat/>
    <w:rPr>
      <w:rFonts w:ascii="Arial" w:eastAsia="黑体" w:hAnsi="Arial" w:cs="Arial"/>
      <w:sz w:val="20"/>
      <w:szCs w:val="20"/>
    </w:rPr>
  </w:style>
  <w:style w:type="paragraph" w:styleId="a5">
    <w:name w:val="Document Map"/>
    <w:basedOn w:val="a"/>
    <w:link w:val="Char"/>
    <w:pPr>
      <w:shd w:val="clear" w:color="auto" w:fill="000080"/>
    </w:pPr>
    <w:rPr>
      <w:sz w:val="2"/>
      <w:szCs w:val="20"/>
      <w:lang w:val="zh-CN"/>
    </w:rPr>
  </w:style>
  <w:style w:type="paragraph" w:styleId="a6">
    <w:name w:val="annotation text"/>
    <w:basedOn w:val="a"/>
    <w:link w:val="Char0"/>
    <w:qFormat/>
    <w:pPr>
      <w:jc w:val="left"/>
    </w:pPr>
    <w:rPr>
      <w:sz w:val="24"/>
    </w:rPr>
  </w:style>
  <w:style w:type="paragraph" w:styleId="a7">
    <w:name w:val="Salutation"/>
    <w:basedOn w:val="a"/>
    <w:next w:val="a"/>
    <w:link w:val="Char1"/>
    <w:pPr>
      <w:adjustRightInd w:val="0"/>
      <w:spacing w:line="312" w:lineRule="atLeast"/>
      <w:textAlignment w:val="baseline"/>
    </w:pPr>
    <w:rPr>
      <w:sz w:val="24"/>
      <w:lang w:val="zh-CN"/>
    </w:rPr>
  </w:style>
  <w:style w:type="paragraph" w:styleId="30">
    <w:name w:val="Body Text 3"/>
    <w:basedOn w:val="a"/>
    <w:link w:val="3Char0"/>
    <w:pPr>
      <w:jc w:val="center"/>
    </w:pPr>
    <w:rPr>
      <w:rFonts w:ascii="黑体" w:eastAsia="黑体"/>
      <w:color w:val="000080"/>
      <w:kern w:val="0"/>
      <w:sz w:val="20"/>
      <w:szCs w:val="20"/>
      <w:lang w:val="zh-CN"/>
    </w:rPr>
  </w:style>
  <w:style w:type="paragraph" w:styleId="a8">
    <w:name w:val="Body Text"/>
    <w:basedOn w:val="a"/>
    <w:link w:val="Char2"/>
    <w:qFormat/>
    <w:pPr>
      <w:spacing w:after="120"/>
    </w:pPr>
    <w:rPr>
      <w:kern w:val="0"/>
      <w:sz w:val="20"/>
      <w:szCs w:val="20"/>
    </w:rPr>
  </w:style>
  <w:style w:type="paragraph" w:styleId="a9">
    <w:name w:val="Body Text Indent"/>
    <w:basedOn w:val="a"/>
    <w:link w:val="Char3"/>
    <w:pPr>
      <w:spacing w:after="120"/>
      <w:ind w:leftChars="200" w:left="420"/>
    </w:pPr>
    <w:rPr>
      <w:sz w:val="24"/>
      <w:lang w:val="zh-CN"/>
    </w:rPr>
  </w:style>
  <w:style w:type="paragraph" w:styleId="aa">
    <w:name w:val="Plain Text"/>
    <w:basedOn w:val="a"/>
    <w:link w:val="Char4"/>
    <w:pPr>
      <w:widowControl/>
      <w:spacing w:before="100" w:beforeAutospacing="1" w:after="100" w:afterAutospacing="1"/>
      <w:jc w:val="left"/>
    </w:pPr>
    <w:rPr>
      <w:rFonts w:ascii="宋体" w:hAnsi="宋体" w:cs="宋体"/>
      <w:kern w:val="0"/>
      <w:sz w:val="24"/>
    </w:rPr>
  </w:style>
  <w:style w:type="paragraph" w:styleId="ab">
    <w:name w:val="Date"/>
    <w:basedOn w:val="a"/>
    <w:next w:val="a"/>
    <w:link w:val="Char5"/>
    <w:rPr>
      <w:sz w:val="24"/>
      <w:lang w:val="zh-CN"/>
    </w:rPr>
  </w:style>
  <w:style w:type="paragraph" w:styleId="20">
    <w:name w:val="Body Text Indent 2"/>
    <w:basedOn w:val="a"/>
    <w:link w:val="2Char0"/>
    <w:pPr>
      <w:spacing w:line="320" w:lineRule="exact"/>
      <w:ind w:left="210" w:hangingChars="100" w:hanging="210"/>
    </w:pPr>
    <w:rPr>
      <w:rFonts w:ascii="宋体" w:hAnsi="宋体"/>
      <w:kern w:val="0"/>
      <w:sz w:val="20"/>
      <w:szCs w:val="20"/>
      <w:lang w:val="zh-CN"/>
    </w:rPr>
  </w:style>
  <w:style w:type="paragraph" w:styleId="ac">
    <w:name w:val="endnote text"/>
    <w:basedOn w:val="a"/>
    <w:link w:val="Char6"/>
    <w:pPr>
      <w:snapToGrid w:val="0"/>
      <w:jc w:val="left"/>
    </w:pPr>
    <w:rPr>
      <w:lang w:val="zh-CN"/>
    </w:rPr>
  </w:style>
  <w:style w:type="paragraph" w:styleId="ad">
    <w:name w:val="Balloon Text"/>
    <w:basedOn w:val="a"/>
    <w:link w:val="Char7"/>
    <w:uiPriority w:val="99"/>
    <w:rPr>
      <w:sz w:val="18"/>
      <w:szCs w:val="18"/>
    </w:rPr>
  </w:style>
  <w:style w:type="paragraph" w:styleId="ae">
    <w:name w:val="footer"/>
    <w:basedOn w:val="a"/>
    <w:link w:val="Char8"/>
    <w:uiPriority w:val="99"/>
    <w:pPr>
      <w:tabs>
        <w:tab w:val="center" w:pos="4153"/>
        <w:tab w:val="right" w:pos="8306"/>
      </w:tabs>
      <w:snapToGrid w:val="0"/>
      <w:jc w:val="left"/>
    </w:pPr>
    <w:rPr>
      <w:sz w:val="18"/>
      <w:szCs w:val="18"/>
    </w:rPr>
  </w:style>
  <w:style w:type="paragraph" w:styleId="af">
    <w:name w:val="header"/>
    <w:basedOn w:val="a"/>
    <w:link w:val="Char9"/>
    <w:qFormat/>
    <w:pPr>
      <w:pBdr>
        <w:bottom w:val="single" w:sz="6" w:space="1" w:color="auto"/>
      </w:pBdr>
      <w:tabs>
        <w:tab w:val="center" w:pos="4153"/>
        <w:tab w:val="right" w:pos="8306"/>
      </w:tabs>
      <w:snapToGrid w:val="0"/>
      <w:jc w:val="center"/>
    </w:pPr>
    <w:rPr>
      <w:rFonts w:ascii="Calibri" w:hAnsi="Calibri"/>
      <w:sz w:val="18"/>
      <w:szCs w:val="18"/>
    </w:rPr>
  </w:style>
  <w:style w:type="paragraph" w:styleId="af0">
    <w:name w:val="List"/>
    <w:basedOn w:val="a"/>
    <w:pPr>
      <w:spacing w:before="40" w:after="40"/>
      <w:jc w:val="center"/>
    </w:pPr>
    <w:rPr>
      <w:rFonts w:ascii="Century Gothic" w:hAnsi="Century Gothic"/>
      <w:kern w:val="28"/>
      <w:szCs w:val="20"/>
    </w:rPr>
  </w:style>
  <w:style w:type="paragraph" w:styleId="af1">
    <w:name w:val="footnote text"/>
    <w:basedOn w:val="a"/>
    <w:link w:val="Chara"/>
    <w:uiPriority w:val="99"/>
    <w:qFormat/>
    <w:pPr>
      <w:snapToGrid w:val="0"/>
      <w:jc w:val="left"/>
    </w:pPr>
    <w:rPr>
      <w:sz w:val="18"/>
      <w:szCs w:val="18"/>
    </w:rPr>
  </w:style>
  <w:style w:type="paragraph" w:styleId="31">
    <w:name w:val="Body Text Indent 3"/>
    <w:basedOn w:val="a"/>
    <w:link w:val="3Char1"/>
    <w:pPr>
      <w:spacing w:beforeLines="50" w:afterLines="50" w:line="360" w:lineRule="exact"/>
      <w:ind w:firstLineChars="200" w:firstLine="480"/>
    </w:pPr>
    <w:rPr>
      <w:sz w:val="16"/>
      <w:szCs w:val="16"/>
      <w:lang w:val="zh-CN"/>
    </w:rPr>
  </w:style>
  <w:style w:type="paragraph" w:styleId="21">
    <w:name w:val="Body Text 2"/>
    <w:basedOn w:val="a"/>
    <w:link w:val="2Char1"/>
    <w:pPr>
      <w:spacing w:after="120" w:line="480" w:lineRule="auto"/>
    </w:pPr>
    <w:rPr>
      <w:kern w:val="0"/>
      <w:sz w:val="20"/>
      <w:szCs w:val="20"/>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zh-CN"/>
    </w:rPr>
  </w:style>
  <w:style w:type="paragraph" w:styleId="af2">
    <w:name w:val="Normal (Web)"/>
    <w:basedOn w:val="a"/>
    <w:uiPriority w:val="99"/>
    <w:pPr>
      <w:widowControl/>
      <w:spacing w:before="100" w:beforeAutospacing="1" w:after="100" w:afterAutospacing="1"/>
      <w:jc w:val="left"/>
    </w:pPr>
    <w:rPr>
      <w:rFonts w:ascii="宋体" w:hAnsi="宋体" w:cs="宋体"/>
      <w:kern w:val="0"/>
      <w:sz w:val="24"/>
    </w:rPr>
  </w:style>
  <w:style w:type="paragraph" w:styleId="af3">
    <w:name w:val="annotation subject"/>
    <w:basedOn w:val="a6"/>
    <w:next w:val="a6"/>
    <w:link w:val="Charb"/>
    <w:qFormat/>
    <w:rPr>
      <w:b/>
      <w:bCs/>
    </w:rPr>
  </w:style>
  <w:style w:type="paragraph" w:styleId="af4">
    <w:name w:val="Body Text First Indent"/>
    <w:basedOn w:val="a8"/>
    <w:link w:val="Charc"/>
    <w:qFormat/>
    <w:pPr>
      <w:ind w:firstLineChars="100" w:firstLine="420"/>
    </w:pPr>
  </w:style>
  <w:style w:type="table" w:styleId="af5">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Simple 1"/>
    <w:basedOn w:val="a1"/>
    <w:qFormat/>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character" w:styleId="af6">
    <w:name w:val="Strong"/>
    <w:qFormat/>
    <w:locked/>
    <w:rPr>
      <w:rFonts w:cs="Times New Roman"/>
      <w:b/>
    </w:rPr>
  </w:style>
  <w:style w:type="character" w:styleId="af7">
    <w:name w:val="endnote reference"/>
    <w:qFormat/>
    <w:rPr>
      <w:vertAlign w:val="superscript"/>
    </w:rPr>
  </w:style>
  <w:style w:type="character" w:styleId="af8">
    <w:name w:val="page number"/>
    <w:rPr>
      <w:rFonts w:cs="Times New Roman"/>
    </w:rPr>
  </w:style>
  <w:style w:type="character" w:styleId="af9">
    <w:name w:val="Emphasis"/>
    <w:qFormat/>
    <w:rPr>
      <w:rFonts w:cs="Times New Roman"/>
      <w:color w:val="CC0000"/>
    </w:rPr>
  </w:style>
  <w:style w:type="character" w:styleId="afa">
    <w:name w:val="Hyperlink"/>
    <w:uiPriority w:val="99"/>
    <w:rPr>
      <w:rFonts w:cs="Times New Roman"/>
      <w:color w:val="0000FF"/>
      <w:u w:val="single"/>
    </w:rPr>
  </w:style>
  <w:style w:type="character" w:styleId="afb">
    <w:name w:val="annotation reference"/>
    <w:uiPriority w:val="99"/>
    <w:qFormat/>
    <w:rPr>
      <w:rFonts w:cs="Times New Roman"/>
      <w:sz w:val="21"/>
      <w:szCs w:val="21"/>
    </w:rPr>
  </w:style>
  <w:style w:type="character" w:styleId="afc">
    <w:name w:val="footnote reference"/>
    <w:uiPriority w:val="99"/>
    <w:qFormat/>
    <w:rPr>
      <w:rFonts w:cs="Times New Roman"/>
      <w:vertAlign w:val="superscript"/>
    </w:rPr>
  </w:style>
  <w:style w:type="character" w:styleId="HTML0">
    <w:name w:val="HTML Sample"/>
    <w:rPr>
      <w:rFonts w:ascii="Courier New" w:hAnsi="Courier New" w:cs="Times New Roman"/>
    </w:rPr>
  </w:style>
  <w:style w:type="character" w:customStyle="1" w:styleId="Char9">
    <w:name w:val="页眉 Char"/>
    <w:link w:val="af"/>
    <w:qFormat/>
    <w:locked/>
    <w:rPr>
      <w:rFonts w:ascii="Calibri" w:eastAsia="宋体" w:hAnsi="Calibri" w:cs="Times New Roman"/>
      <w:kern w:val="2"/>
      <w:sz w:val="18"/>
      <w:szCs w:val="18"/>
      <w:lang w:val="en-US" w:eastAsia="zh-CN" w:bidi="ar-SA"/>
    </w:rPr>
  </w:style>
  <w:style w:type="character" w:customStyle="1" w:styleId="1Char">
    <w:name w:val="标题 1 Char"/>
    <w:link w:val="1"/>
    <w:locked/>
    <w:rPr>
      <w:rFonts w:ascii="宋体" w:eastAsia="宋体" w:hAnsi="宋体" w:cs="宋体"/>
      <w:b/>
      <w:bCs/>
      <w:kern w:val="36"/>
      <w:sz w:val="48"/>
      <w:szCs w:val="48"/>
      <w:lang w:val="en-US" w:eastAsia="zh-CN" w:bidi="ar-SA"/>
    </w:rPr>
  </w:style>
  <w:style w:type="character" w:customStyle="1" w:styleId="CharChar">
    <w:name w:val="报告观点 Char Char"/>
    <w:qFormat/>
    <w:rPr>
      <w:rFonts w:eastAsia="黑体"/>
      <w:b/>
      <w:kern w:val="2"/>
      <w:sz w:val="21"/>
    </w:rPr>
  </w:style>
  <w:style w:type="character" w:customStyle="1" w:styleId="CharChar17">
    <w:name w:val="Char Char17"/>
    <w:qFormat/>
    <w:rPr>
      <w:rFonts w:ascii="Calibri" w:eastAsia="宋体" w:hAnsi="Calibri"/>
      <w:kern w:val="2"/>
      <w:sz w:val="22"/>
      <w:lang w:val="en-US" w:eastAsia="zh-CN"/>
    </w:rPr>
  </w:style>
  <w:style w:type="character" w:customStyle="1" w:styleId="CharChar14">
    <w:name w:val="Char Char14"/>
    <w:rPr>
      <w:rFonts w:eastAsia="宋体"/>
      <w:kern w:val="2"/>
      <w:sz w:val="24"/>
      <w:lang w:val="en-US" w:eastAsia="zh-CN"/>
    </w:rPr>
  </w:style>
  <w:style w:type="character" w:customStyle="1" w:styleId="picChar">
    <w:name w:val="pic Char"/>
    <w:link w:val="pic"/>
    <w:rPr>
      <w:rFonts w:eastAsia="黑体"/>
      <w:b/>
      <w:color w:val="000000"/>
      <w:kern w:val="2"/>
    </w:rPr>
  </w:style>
  <w:style w:type="paragraph" w:customStyle="1" w:styleId="pic">
    <w:name w:val="pic"/>
    <w:basedOn w:val="a"/>
    <w:link w:val="picChar"/>
    <w:qFormat/>
    <w:pPr>
      <w:spacing w:beforeLines="50" w:line="300" w:lineRule="auto"/>
      <w:ind w:leftChars="201" w:left="426" w:rightChars="201" w:right="422" w:hangingChars="2" w:hanging="4"/>
      <w:jc w:val="center"/>
    </w:pPr>
    <w:rPr>
      <w:rFonts w:eastAsia="黑体"/>
      <w:b/>
      <w:color w:val="000000"/>
      <w:sz w:val="20"/>
      <w:szCs w:val="20"/>
      <w:lang w:val="zh-CN"/>
    </w:rPr>
  </w:style>
  <w:style w:type="character" w:customStyle="1" w:styleId="tableChar">
    <w:name w:val="table Char"/>
    <w:link w:val="table"/>
    <w:rPr>
      <w:color w:val="000000"/>
      <w:sz w:val="18"/>
      <w:szCs w:val="18"/>
    </w:rPr>
  </w:style>
  <w:style w:type="paragraph" w:customStyle="1" w:styleId="table">
    <w:name w:val="table"/>
    <w:basedOn w:val="a"/>
    <w:link w:val="tableChar"/>
    <w:qFormat/>
    <w:pPr>
      <w:widowControl/>
    </w:pPr>
    <w:rPr>
      <w:color w:val="000000"/>
      <w:kern w:val="0"/>
      <w:sz w:val="18"/>
      <w:szCs w:val="18"/>
      <w:lang w:val="zh-CN"/>
    </w:rPr>
  </w:style>
  <w:style w:type="character" w:customStyle="1" w:styleId="CharChar15">
    <w:name w:val="Char Char15"/>
    <w:qFormat/>
    <w:rPr>
      <w:rFonts w:ascii="Calibri" w:eastAsia="宋体" w:hAnsi="Calibri"/>
      <w:kern w:val="2"/>
      <w:sz w:val="22"/>
      <w:lang w:val="en-US" w:eastAsia="zh-CN"/>
    </w:rPr>
  </w:style>
  <w:style w:type="character" w:customStyle="1" w:styleId="bodyChar">
    <w:name w:val="body Char"/>
    <w:link w:val="body"/>
    <w:locked/>
    <w:rPr>
      <w:color w:val="000000"/>
    </w:rPr>
  </w:style>
  <w:style w:type="paragraph" w:customStyle="1" w:styleId="body">
    <w:name w:val="body"/>
    <w:basedOn w:val="a"/>
    <w:link w:val="bodyChar"/>
    <w:qFormat/>
    <w:pPr>
      <w:spacing w:line="300" w:lineRule="auto"/>
      <w:ind w:leftChars="202" w:left="424" w:rightChars="201" w:right="422" w:firstLineChars="200" w:firstLine="420"/>
    </w:pPr>
    <w:rPr>
      <w:color w:val="000000"/>
      <w:kern w:val="0"/>
      <w:sz w:val="20"/>
      <w:szCs w:val="20"/>
      <w:lang w:val="zh-CN"/>
    </w:rPr>
  </w:style>
  <w:style w:type="character" w:customStyle="1" w:styleId="tableheadChar">
    <w:name w:val="table_head Char"/>
    <w:link w:val="tablehead"/>
    <w:rPr>
      <w:b/>
      <w:color w:val="FFFFFF"/>
      <w:kern w:val="2"/>
      <w:sz w:val="18"/>
      <w:szCs w:val="18"/>
    </w:rPr>
  </w:style>
  <w:style w:type="paragraph" w:customStyle="1" w:styleId="tablehead">
    <w:name w:val="table_head"/>
    <w:basedOn w:val="a"/>
    <w:link w:val="tableheadChar"/>
    <w:qFormat/>
    <w:pPr>
      <w:spacing w:line="300" w:lineRule="auto"/>
      <w:jc w:val="center"/>
    </w:pPr>
    <w:rPr>
      <w:b/>
      <w:color w:val="FFFFFF"/>
      <w:sz w:val="18"/>
      <w:szCs w:val="18"/>
      <w:lang w:val="zh-CN"/>
    </w:rPr>
  </w:style>
  <w:style w:type="character" w:customStyle="1" w:styleId="statementChar">
    <w:name w:val="statement Char"/>
    <w:link w:val="statement"/>
    <w:qFormat/>
    <w:locked/>
    <w:rPr>
      <w:rFonts w:eastAsia="黑体"/>
      <w:b/>
    </w:rPr>
  </w:style>
  <w:style w:type="paragraph" w:customStyle="1" w:styleId="statement">
    <w:name w:val="statement"/>
    <w:basedOn w:val="a"/>
    <w:link w:val="statementChar"/>
    <w:qFormat/>
    <w:pPr>
      <w:spacing w:beforeLines="50" w:afterLines="50"/>
      <w:ind w:leftChars="202" w:left="424" w:rightChars="201" w:right="422"/>
    </w:pPr>
    <w:rPr>
      <w:rFonts w:eastAsia="黑体"/>
      <w:b/>
      <w:kern w:val="0"/>
      <w:sz w:val="20"/>
      <w:szCs w:val="20"/>
      <w:lang w:val="zh-CN"/>
    </w:rPr>
  </w:style>
  <w:style w:type="character" w:customStyle="1" w:styleId="da">
    <w:name w:val="da"/>
    <w:qFormat/>
  </w:style>
  <w:style w:type="character" w:customStyle="1" w:styleId="2Char1">
    <w:name w:val="正文文本 2 Char"/>
    <w:link w:val="21"/>
    <w:qFormat/>
  </w:style>
  <w:style w:type="character" w:customStyle="1" w:styleId="z-Char">
    <w:name w:val="z-窗体底端 Char"/>
    <w:link w:val="z-1"/>
    <w:qFormat/>
    <w:rPr>
      <w:rFonts w:ascii="Arial" w:hAnsi="Arial"/>
      <w:vanish/>
    </w:rPr>
  </w:style>
  <w:style w:type="paragraph" w:customStyle="1" w:styleId="z-1">
    <w:name w:val="z-窗体底端1"/>
    <w:basedOn w:val="a"/>
    <w:next w:val="a"/>
    <w:link w:val="z-Char"/>
    <w:qFormat/>
    <w:pPr>
      <w:widowControl/>
      <w:pBdr>
        <w:top w:val="single" w:sz="6" w:space="1" w:color="auto"/>
      </w:pBdr>
      <w:jc w:val="center"/>
    </w:pPr>
    <w:rPr>
      <w:rFonts w:ascii="Arial" w:hAnsi="Arial"/>
      <w:vanish/>
      <w:kern w:val="0"/>
      <w:sz w:val="20"/>
      <w:szCs w:val="20"/>
      <w:lang w:val="zh-CN"/>
    </w:rPr>
  </w:style>
  <w:style w:type="character" w:customStyle="1" w:styleId="11">
    <w:name w:val="占位符文本1"/>
    <w:semiHidden/>
    <w:rPr>
      <w:rFonts w:cs="Times New Roman"/>
      <w:color w:val="808080"/>
    </w:rPr>
  </w:style>
  <w:style w:type="character" w:customStyle="1" w:styleId="resourceChar">
    <w:name w:val="resource Char"/>
    <w:link w:val="resource"/>
    <w:qFormat/>
    <w:rPr>
      <w:rFonts w:eastAsia="黑体"/>
      <w:color w:val="000000"/>
      <w:kern w:val="2"/>
      <w:sz w:val="15"/>
      <w:szCs w:val="15"/>
    </w:rPr>
  </w:style>
  <w:style w:type="paragraph" w:customStyle="1" w:styleId="resource">
    <w:name w:val="resource"/>
    <w:basedOn w:val="a"/>
    <w:link w:val="resourceChar"/>
    <w:qFormat/>
    <w:pPr>
      <w:spacing w:afterLines="50" w:line="300" w:lineRule="auto"/>
      <w:ind w:rightChars="201" w:right="422"/>
    </w:pPr>
    <w:rPr>
      <w:rFonts w:eastAsia="黑体"/>
      <w:color w:val="000000"/>
      <w:sz w:val="15"/>
      <w:szCs w:val="15"/>
      <w:lang w:val="zh-CN"/>
    </w:rPr>
  </w:style>
  <w:style w:type="character" w:customStyle="1" w:styleId="CharChar5">
    <w:name w:val="Char Char5"/>
    <w:qFormat/>
    <w:locked/>
    <w:rPr>
      <w:sz w:val="18"/>
    </w:rPr>
  </w:style>
  <w:style w:type="character" w:customStyle="1" w:styleId="title1Char">
    <w:name w:val="title1 Char"/>
    <w:link w:val="title1"/>
    <w:qFormat/>
    <w:rPr>
      <w:rFonts w:eastAsia="黑体"/>
      <w:b/>
      <w:color w:val="000000"/>
      <w:kern w:val="2"/>
      <w:sz w:val="24"/>
      <w:szCs w:val="24"/>
    </w:rPr>
  </w:style>
  <w:style w:type="paragraph" w:customStyle="1" w:styleId="title1">
    <w:name w:val="title1"/>
    <w:basedOn w:val="a"/>
    <w:link w:val="title1Char"/>
    <w:qFormat/>
    <w:pPr>
      <w:tabs>
        <w:tab w:val="left" w:pos="2205"/>
      </w:tabs>
      <w:adjustRightInd w:val="0"/>
      <w:snapToGrid w:val="0"/>
      <w:spacing w:beforeLines="100" w:afterLines="50"/>
      <w:ind w:left="2205" w:rightChars="201" w:right="422" w:hanging="420"/>
    </w:pPr>
    <w:rPr>
      <w:rFonts w:eastAsia="黑体"/>
      <w:b/>
      <w:color w:val="000000"/>
      <w:sz w:val="24"/>
      <w:lang w:val="zh-CN"/>
    </w:rPr>
  </w:style>
  <w:style w:type="character" w:customStyle="1" w:styleId="Char4">
    <w:name w:val="纯文本 Char"/>
    <w:link w:val="aa"/>
    <w:locked/>
    <w:rPr>
      <w:rFonts w:ascii="宋体" w:eastAsia="宋体" w:hAnsi="宋体" w:cs="宋体"/>
      <w:sz w:val="24"/>
      <w:szCs w:val="24"/>
      <w:lang w:val="en-US" w:eastAsia="zh-CN" w:bidi="ar-SA"/>
    </w:rPr>
  </w:style>
  <w:style w:type="character" w:customStyle="1" w:styleId="6Char">
    <w:name w:val="标题 6 Char"/>
    <w:link w:val="6"/>
    <w:rPr>
      <w:b/>
    </w:rPr>
  </w:style>
  <w:style w:type="character" w:customStyle="1" w:styleId="2Char0">
    <w:name w:val="正文文本缩进 2 Char"/>
    <w:link w:val="20"/>
    <w:rPr>
      <w:rFonts w:ascii="宋体" w:hAnsi="宋体"/>
    </w:rPr>
  </w:style>
  <w:style w:type="character" w:customStyle="1" w:styleId="Charb">
    <w:name w:val="批注主题 Char"/>
    <w:link w:val="af3"/>
    <w:locked/>
    <w:rPr>
      <w:rFonts w:eastAsia="宋体" w:cs="Times New Roman"/>
      <w:b/>
      <w:bCs/>
      <w:kern w:val="2"/>
      <w:sz w:val="24"/>
      <w:szCs w:val="24"/>
      <w:lang w:val="en-US" w:eastAsia="zh-CN" w:bidi="ar-SA"/>
    </w:rPr>
  </w:style>
  <w:style w:type="character" w:customStyle="1" w:styleId="HTMLChar">
    <w:name w:val="HTML 预设格式 Char"/>
    <w:link w:val="HTML"/>
    <w:locked/>
    <w:rPr>
      <w:rFonts w:ascii="Courier New" w:hAnsi="Courier New" w:cs="Courier New"/>
      <w:kern w:val="2"/>
    </w:rPr>
  </w:style>
  <w:style w:type="character" w:customStyle="1" w:styleId="Chard">
    <w:name w:val="报告标题 Char"/>
    <w:link w:val="afd"/>
    <w:uiPriority w:val="99"/>
    <w:locked/>
    <w:rPr>
      <w:rFonts w:eastAsia="黑体"/>
      <w:b/>
      <w:color w:val="000000"/>
      <w:kern w:val="2"/>
      <w:sz w:val="24"/>
      <w:szCs w:val="24"/>
    </w:rPr>
  </w:style>
  <w:style w:type="paragraph" w:customStyle="1" w:styleId="afd">
    <w:name w:val="报告标题"/>
    <w:basedOn w:val="a"/>
    <w:next w:val="afe"/>
    <w:link w:val="Chard"/>
    <w:uiPriority w:val="99"/>
    <w:qFormat/>
    <w:pPr>
      <w:tabs>
        <w:tab w:val="left" w:pos="2205"/>
      </w:tabs>
      <w:adjustRightInd w:val="0"/>
      <w:snapToGrid w:val="0"/>
      <w:spacing w:beforeLines="100" w:afterLines="50"/>
      <w:ind w:left="2205" w:hanging="420"/>
      <w:outlineLvl w:val="0"/>
    </w:pPr>
    <w:rPr>
      <w:rFonts w:eastAsia="黑体"/>
      <w:b/>
      <w:color w:val="000000"/>
      <w:sz w:val="24"/>
      <w:lang w:val="zh-CN"/>
    </w:rPr>
  </w:style>
  <w:style w:type="paragraph" w:customStyle="1" w:styleId="afe">
    <w:name w:val="报告正文"/>
    <w:basedOn w:val="a"/>
    <w:link w:val="Chare"/>
    <w:uiPriority w:val="99"/>
    <w:qFormat/>
    <w:pPr>
      <w:autoSpaceDE w:val="0"/>
      <w:autoSpaceDN w:val="0"/>
      <w:adjustRightInd w:val="0"/>
      <w:snapToGrid w:val="0"/>
      <w:spacing w:line="320" w:lineRule="exact"/>
      <w:ind w:firstLineChars="200" w:firstLine="200"/>
      <w:jc w:val="left"/>
    </w:pPr>
    <w:rPr>
      <w:color w:val="000000"/>
      <w:szCs w:val="21"/>
      <w:lang w:val="zh-CN"/>
    </w:rPr>
  </w:style>
  <w:style w:type="character" w:customStyle="1" w:styleId="12">
    <w:name w:val="已访问的超链接1"/>
    <w:rPr>
      <w:color w:val="800080"/>
      <w:u w:val="single"/>
    </w:rPr>
  </w:style>
  <w:style w:type="character" w:customStyle="1" w:styleId="px14">
    <w:name w:val="px14"/>
  </w:style>
  <w:style w:type="character" w:customStyle="1" w:styleId="Char2">
    <w:name w:val="正文文本 Char"/>
    <w:link w:val="a8"/>
  </w:style>
  <w:style w:type="character" w:customStyle="1" w:styleId="Charf">
    <w:name w:val="报告脚注 Char"/>
    <w:link w:val="aff"/>
    <w:locked/>
    <w:rPr>
      <w:rFonts w:ascii="??" w:eastAsia="宋体" w:hAnsi="??" w:cs="宋体"/>
      <w:color w:val="000000"/>
      <w:kern w:val="2"/>
      <w:sz w:val="18"/>
      <w:szCs w:val="18"/>
      <w:lang w:val="en-US" w:eastAsia="zh-CN" w:bidi="ar-SA"/>
    </w:rPr>
  </w:style>
  <w:style w:type="paragraph" w:customStyle="1" w:styleId="aff">
    <w:name w:val="报告脚注"/>
    <w:basedOn w:val="af1"/>
    <w:link w:val="Charf"/>
    <w:qFormat/>
    <w:rPr>
      <w:rFonts w:ascii="??" w:hAnsi="??" w:cs="宋体"/>
      <w:color w:val="000000"/>
    </w:rPr>
  </w:style>
  <w:style w:type="character" w:customStyle="1" w:styleId="CharChar9">
    <w:name w:val="Char Char9"/>
    <w:qFormat/>
    <w:rPr>
      <w:rFonts w:ascii="宋体" w:eastAsia="宋体" w:hAnsi="宋体" w:cs="宋体"/>
      <w:b/>
      <w:bCs/>
      <w:kern w:val="36"/>
      <w:sz w:val="48"/>
      <w:szCs w:val="48"/>
      <w:lang w:val="en-US" w:eastAsia="zh-CN" w:bidi="ar-SA"/>
    </w:rPr>
  </w:style>
  <w:style w:type="character" w:customStyle="1" w:styleId="tableleftChar">
    <w:name w:val="table_left Char"/>
    <w:link w:val="tableleft"/>
    <w:qFormat/>
    <w:rPr>
      <w:color w:val="000000"/>
      <w:sz w:val="18"/>
      <w:szCs w:val="18"/>
    </w:rPr>
  </w:style>
  <w:style w:type="paragraph" w:customStyle="1" w:styleId="tableleft">
    <w:name w:val="table_left"/>
    <w:basedOn w:val="a"/>
    <w:link w:val="tableleftChar"/>
    <w:qFormat/>
    <w:pPr>
      <w:framePr w:hSpace="180" w:wrap="around" w:vAnchor="text" w:hAnchor="margin" w:xAlign="center" w:y="158"/>
      <w:widowControl/>
    </w:pPr>
    <w:rPr>
      <w:color w:val="000000"/>
      <w:kern w:val="0"/>
      <w:sz w:val="18"/>
      <w:szCs w:val="18"/>
      <w:lang w:val="zh-CN"/>
    </w:rPr>
  </w:style>
  <w:style w:type="character" w:customStyle="1" w:styleId="Char0">
    <w:name w:val="批注文字 Char"/>
    <w:link w:val="a6"/>
    <w:qFormat/>
    <w:locked/>
    <w:rPr>
      <w:rFonts w:eastAsia="宋体" w:cs="Times New Roman"/>
      <w:kern w:val="2"/>
      <w:sz w:val="24"/>
      <w:szCs w:val="24"/>
      <w:lang w:val="en-US" w:eastAsia="zh-CN" w:bidi="ar-SA"/>
    </w:rPr>
  </w:style>
  <w:style w:type="character" w:customStyle="1" w:styleId="font61">
    <w:name w:val="font61"/>
    <w:rPr>
      <w:rFonts w:ascii="Times New Roman" w:hAnsi="Times New Roman" w:cs="Times New Roman" w:hint="default"/>
      <w:color w:val="000000"/>
      <w:sz w:val="18"/>
      <w:szCs w:val="18"/>
      <w:u w:val="none"/>
    </w:rPr>
  </w:style>
  <w:style w:type="character" w:customStyle="1" w:styleId="Char3">
    <w:name w:val="正文文本缩进 Char"/>
    <w:link w:val="a9"/>
    <w:locked/>
    <w:rPr>
      <w:rFonts w:cs="Times New Roman"/>
      <w:kern w:val="2"/>
      <w:sz w:val="24"/>
      <w:szCs w:val="24"/>
    </w:rPr>
  </w:style>
  <w:style w:type="character" w:customStyle="1" w:styleId="font71">
    <w:name w:val="font71"/>
    <w:rPr>
      <w:rFonts w:ascii="Times New Roman" w:hAnsi="Times New Roman" w:cs="Times New Roman" w:hint="default"/>
      <w:color w:val="000000"/>
      <w:sz w:val="18"/>
      <w:szCs w:val="18"/>
      <w:u w:val="none"/>
    </w:rPr>
  </w:style>
  <w:style w:type="character" w:customStyle="1" w:styleId="TableHeadLargeChar">
    <w:name w:val="_TableHeadLarge Char"/>
    <w:link w:val="TableHeadLarge"/>
    <w:qFormat/>
    <w:locked/>
    <w:rPr>
      <w:rFonts w:ascii="Arial" w:eastAsia="SC STKaiti" w:hAnsi="Arial"/>
      <w:b/>
      <w:color w:val="000080"/>
    </w:rPr>
  </w:style>
  <w:style w:type="paragraph" w:customStyle="1" w:styleId="TableHeadLarge">
    <w:name w:val="_TableHeadLarge"/>
    <w:basedOn w:val="a"/>
    <w:link w:val="TableHeadLargeChar"/>
    <w:qFormat/>
    <w:pPr>
      <w:keepNext/>
      <w:widowControl/>
      <w:spacing w:before="60" w:after="60"/>
      <w:ind w:right="144"/>
      <w:jc w:val="center"/>
    </w:pPr>
    <w:rPr>
      <w:rFonts w:ascii="Arial" w:eastAsia="SC STKaiti" w:hAnsi="Arial"/>
      <w:b/>
      <w:color w:val="000080"/>
      <w:kern w:val="0"/>
      <w:sz w:val="20"/>
      <w:szCs w:val="20"/>
      <w:lang w:val="zh-CN"/>
    </w:rPr>
  </w:style>
  <w:style w:type="character" w:customStyle="1" w:styleId="font610">
    <w:name w:val="font_61"/>
    <w:rPr>
      <w:color w:val="FF0000"/>
    </w:rPr>
  </w:style>
  <w:style w:type="character" w:customStyle="1" w:styleId="CharChar12">
    <w:name w:val="Char Char12"/>
    <w:locked/>
    <w:rPr>
      <w:rFonts w:ascii="宋体" w:eastAsia="宋体" w:cs="宋体"/>
      <w:b/>
      <w:bCs/>
      <w:kern w:val="36"/>
      <w:sz w:val="48"/>
      <w:szCs w:val="48"/>
    </w:rPr>
  </w:style>
  <w:style w:type="character" w:customStyle="1" w:styleId="3Char1">
    <w:name w:val="正文文本缩进 3 Char"/>
    <w:link w:val="31"/>
    <w:qFormat/>
    <w:locked/>
    <w:rPr>
      <w:rFonts w:cs="Times New Roman"/>
      <w:kern w:val="2"/>
      <w:sz w:val="16"/>
      <w:szCs w:val="16"/>
    </w:rPr>
  </w:style>
  <w:style w:type="character" w:customStyle="1" w:styleId="APPbodyChar">
    <w:name w:val="APP_body Char"/>
    <w:link w:val="APPbody"/>
    <w:qFormat/>
    <w:rPr>
      <w:color w:val="000000"/>
      <w:kern w:val="2"/>
      <w:sz w:val="21"/>
      <w:szCs w:val="24"/>
    </w:rPr>
  </w:style>
  <w:style w:type="paragraph" w:customStyle="1" w:styleId="APPbody">
    <w:name w:val="APP_body"/>
    <w:basedOn w:val="a"/>
    <w:link w:val="APPbodyChar"/>
    <w:qFormat/>
    <w:pPr>
      <w:adjustRightInd w:val="0"/>
      <w:snapToGrid w:val="0"/>
      <w:spacing w:line="300" w:lineRule="auto"/>
      <w:ind w:firstLineChars="200" w:firstLine="420"/>
      <w:outlineLvl w:val="0"/>
    </w:pPr>
    <w:rPr>
      <w:color w:val="000000"/>
      <w:lang w:val="zh-CN"/>
    </w:rPr>
  </w:style>
  <w:style w:type="character" w:customStyle="1" w:styleId="110">
    <w:name w:val="已访问的超链接11"/>
    <w:qFormat/>
    <w:rPr>
      <w:rFonts w:cs="Times New Roman"/>
      <w:color w:val="800080"/>
      <w:u w:val="single"/>
    </w:rPr>
  </w:style>
  <w:style w:type="character" w:customStyle="1" w:styleId="Char5">
    <w:name w:val="日期 Char"/>
    <w:link w:val="ab"/>
    <w:locked/>
    <w:rPr>
      <w:rFonts w:cs="Times New Roman"/>
      <w:kern w:val="2"/>
      <w:sz w:val="24"/>
      <w:szCs w:val="24"/>
    </w:rPr>
  </w:style>
  <w:style w:type="character" w:customStyle="1" w:styleId="CharChar18">
    <w:name w:val="Char Char18"/>
    <w:rPr>
      <w:rFonts w:ascii="Calibri" w:eastAsia="宋体" w:hAnsi="Calibri"/>
      <w:sz w:val="18"/>
    </w:rPr>
  </w:style>
  <w:style w:type="character" w:customStyle="1" w:styleId="APP1Char">
    <w:name w:val="APP1` Char"/>
    <w:link w:val="APP1"/>
    <w:rPr>
      <w:rFonts w:eastAsia="黑体"/>
      <w:b/>
      <w:color w:val="000000"/>
      <w:kern w:val="2"/>
      <w:sz w:val="24"/>
      <w:szCs w:val="24"/>
    </w:rPr>
  </w:style>
  <w:style w:type="paragraph" w:customStyle="1" w:styleId="APP1">
    <w:name w:val="APP1`"/>
    <w:basedOn w:val="a"/>
    <w:link w:val="APP1Char"/>
    <w:qFormat/>
    <w:pPr>
      <w:keepNext/>
      <w:pageBreakBefore/>
      <w:tabs>
        <w:tab w:val="left" w:pos="720"/>
      </w:tabs>
      <w:adjustRightInd w:val="0"/>
      <w:snapToGrid w:val="0"/>
      <w:spacing w:line="300" w:lineRule="auto"/>
      <w:outlineLvl w:val="0"/>
    </w:pPr>
    <w:rPr>
      <w:rFonts w:eastAsia="黑体"/>
      <w:b/>
      <w:color w:val="000000"/>
      <w:sz w:val="24"/>
      <w:lang w:val="zh-CN"/>
    </w:rPr>
  </w:style>
  <w:style w:type="character" w:customStyle="1" w:styleId="Charf0">
    <w:name w:val="报告来源 Char"/>
    <w:link w:val="aff0"/>
    <w:qFormat/>
    <w:locked/>
    <w:rPr>
      <w:rFonts w:eastAsia="黑体" w:cs="Times New Roman"/>
      <w:kern w:val="2"/>
      <w:sz w:val="15"/>
      <w:szCs w:val="15"/>
    </w:rPr>
  </w:style>
  <w:style w:type="paragraph" w:customStyle="1" w:styleId="aff0">
    <w:name w:val="报告来源"/>
    <w:basedOn w:val="a"/>
    <w:link w:val="Charf0"/>
    <w:qFormat/>
    <w:pPr>
      <w:spacing w:afterLines="100" w:line="240" w:lineRule="exact"/>
      <w:ind w:firstLine="300"/>
    </w:pPr>
    <w:rPr>
      <w:rFonts w:eastAsia="黑体"/>
      <w:sz w:val="15"/>
      <w:szCs w:val="15"/>
      <w:lang w:val="zh-CN"/>
    </w:rPr>
  </w:style>
  <w:style w:type="character" w:customStyle="1" w:styleId="2Char">
    <w:name w:val="标题 2 Char"/>
    <w:link w:val="2"/>
    <w:locked/>
    <w:rPr>
      <w:rFonts w:ascii="Cambria" w:eastAsia="宋体" w:hAnsi="Cambria" w:cs="Times New Roman"/>
      <w:b/>
      <w:bCs/>
      <w:kern w:val="2"/>
      <w:sz w:val="32"/>
      <w:szCs w:val="32"/>
    </w:rPr>
  </w:style>
  <w:style w:type="character" w:customStyle="1" w:styleId="11Char">
    <w:name w:val="样式11 Char"/>
    <w:link w:val="111"/>
    <w:locked/>
    <w:rPr>
      <w:rFonts w:ascii="黑体" w:eastAsia="黑体" w:hAnsi="宋体" w:cs="宋体"/>
      <w:kern w:val="2"/>
      <w:sz w:val="24"/>
      <w:lang w:val="en-US" w:eastAsia="zh-CN" w:bidi="ar-SA"/>
    </w:rPr>
  </w:style>
  <w:style w:type="paragraph" w:customStyle="1" w:styleId="111">
    <w:name w:val="样式11"/>
    <w:basedOn w:val="a"/>
    <w:link w:val="11Char"/>
    <w:pPr>
      <w:spacing w:beforeLines="100" w:afterLines="100" w:line="460" w:lineRule="exact"/>
      <w:ind w:firstLineChars="189" w:firstLine="454"/>
    </w:pPr>
    <w:rPr>
      <w:rFonts w:ascii="黑体" w:eastAsia="黑体" w:hAnsi="宋体" w:cs="宋体"/>
      <w:sz w:val="24"/>
      <w:szCs w:val="20"/>
    </w:rPr>
  </w:style>
  <w:style w:type="character" w:customStyle="1" w:styleId="B1Char">
    <w:name w:val="B1 Char"/>
    <w:link w:val="B1"/>
    <w:rPr>
      <w:rFonts w:ascii="Arial" w:hAnsi="Arial" w:cs="Arial"/>
      <w:color w:val="000000"/>
      <w:sz w:val="18"/>
      <w:szCs w:val="18"/>
      <w:lang w:bidi="hi-IN"/>
    </w:rPr>
  </w:style>
  <w:style w:type="paragraph" w:customStyle="1" w:styleId="B1">
    <w:name w:val="B1"/>
    <w:basedOn w:val="a"/>
    <w:link w:val="B1Char"/>
    <w:qFormat/>
    <w:pPr>
      <w:widowControl/>
      <w:tabs>
        <w:tab w:val="left" w:pos="1077"/>
      </w:tabs>
      <w:ind w:left="1077" w:hanging="360"/>
      <w:jc w:val="left"/>
    </w:pPr>
    <w:rPr>
      <w:rFonts w:ascii="Arial" w:hAnsi="Arial" w:cs="Arial"/>
      <w:color w:val="000000"/>
      <w:kern w:val="0"/>
      <w:sz w:val="18"/>
      <w:szCs w:val="18"/>
      <w:lang w:val="zh-CN" w:bidi="hi-IN"/>
    </w:rPr>
  </w:style>
  <w:style w:type="character" w:customStyle="1" w:styleId="Charf1">
    <w:name w:val="报告表标题 Char"/>
    <w:link w:val="aff1"/>
    <w:locked/>
    <w:rPr>
      <w:rFonts w:eastAsia="黑体" w:cs="Arial"/>
      <w:b/>
      <w:kern w:val="2"/>
    </w:rPr>
  </w:style>
  <w:style w:type="paragraph" w:customStyle="1" w:styleId="aff1">
    <w:name w:val="报告表标题"/>
    <w:basedOn w:val="a"/>
    <w:link w:val="Charf1"/>
    <w:qFormat/>
    <w:pPr>
      <w:spacing w:beforeLines="50" w:line="300" w:lineRule="auto"/>
      <w:ind w:left="5666" w:hanging="420"/>
      <w:jc w:val="center"/>
    </w:pPr>
    <w:rPr>
      <w:rFonts w:eastAsia="黑体"/>
      <w:b/>
      <w:sz w:val="20"/>
      <w:szCs w:val="20"/>
      <w:lang w:val="zh-CN"/>
    </w:rPr>
  </w:style>
  <w:style w:type="character" w:customStyle="1" w:styleId="Chara">
    <w:name w:val="脚注文本 Char"/>
    <w:link w:val="af1"/>
    <w:uiPriority w:val="99"/>
    <w:qFormat/>
    <w:locked/>
    <w:rPr>
      <w:rFonts w:eastAsia="宋体" w:cs="Times New Roman"/>
      <w:kern w:val="2"/>
      <w:sz w:val="18"/>
      <w:szCs w:val="18"/>
      <w:lang w:val="en-US" w:eastAsia="zh-CN" w:bidi="ar-SA"/>
    </w:rPr>
  </w:style>
  <w:style w:type="character" w:customStyle="1" w:styleId="3Char0">
    <w:name w:val="正文文本 3 Char"/>
    <w:link w:val="30"/>
    <w:qFormat/>
    <w:rPr>
      <w:rFonts w:ascii="黑体" w:eastAsia="黑体"/>
      <w:color w:val="000080"/>
    </w:rPr>
  </w:style>
  <w:style w:type="character" w:customStyle="1" w:styleId="-Char">
    <w:name w:val="报告格式-正文 Char"/>
    <w:link w:val="-"/>
    <w:rPr>
      <w:kern w:val="2"/>
      <w:sz w:val="28"/>
      <w:szCs w:val="36"/>
    </w:rPr>
  </w:style>
  <w:style w:type="paragraph" w:customStyle="1" w:styleId="-">
    <w:name w:val="报告格式-正文"/>
    <w:basedOn w:val="a"/>
    <w:link w:val="-Char"/>
    <w:qFormat/>
    <w:pPr>
      <w:spacing w:line="360" w:lineRule="auto"/>
      <w:ind w:firstLineChars="200" w:firstLine="200"/>
    </w:pPr>
    <w:rPr>
      <w:sz w:val="28"/>
      <w:szCs w:val="36"/>
      <w:lang w:val="zh-CN"/>
    </w:rPr>
  </w:style>
  <w:style w:type="character" w:customStyle="1" w:styleId="PlainTextChar">
    <w:name w:val="Plain Text Char"/>
    <w:locked/>
    <w:rPr>
      <w:rFonts w:ascii="宋体" w:hAnsi="Courier New" w:cs="Times New Roman"/>
      <w:sz w:val="21"/>
    </w:rPr>
  </w:style>
  <w:style w:type="character" w:customStyle="1" w:styleId="Charf2">
    <w:name w:val="报告图标题 Char"/>
    <w:link w:val="aff2"/>
    <w:uiPriority w:val="99"/>
    <w:locked/>
    <w:rPr>
      <w:rFonts w:eastAsia="黑体"/>
      <w:b/>
      <w:kern w:val="2"/>
    </w:rPr>
  </w:style>
  <w:style w:type="paragraph" w:customStyle="1" w:styleId="aff2">
    <w:name w:val="报告图标题"/>
    <w:basedOn w:val="a"/>
    <w:link w:val="Charf2"/>
    <w:uiPriority w:val="99"/>
    <w:qFormat/>
    <w:pPr>
      <w:spacing w:beforeLines="50" w:line="300" w:lineRule="auto"/>
      <w:ind w:left="3255" w:rightChars="100" w:right="210" w:hanging="420"/>
      <w:jc w:val="center"/>
    </w:pPr>
    <w:rPr>
      <w:rFonts w:eastAsia="黑体"/>
      <w:b/>
      <w:sz w:val="20"/>
      <w:szCs w:val="20"/>
      <w:lang w:val="zh-CN"/>
    </w:rPr>
  </w:style>
  <w:style w:type="character" w:customStyle="1" w:styleId="CharChar19">
    <w:name w:val="Char Char19"/>
    <w:qFormat/>
    <w:rPr>
      <w:rFonts w:ascii="Calibri" w:eastAsia="宋体" w:hAnsi="Calibri"/>
      <w:sz w:val="18"/>
    </w:rPr>
  </w:style>
  <w:style w:type="character" w:customStyle="1" w:styleId="Char1">
    <w:name w:val="称呼 Char"/>
    <w:link w:val="a7"/>
    <w:locked/>
    <w:rPr>
      <w:rFonts w:cs="Times New Roman"/>
      <w:kern w:val="2"/>
      <w:sz w:val="24"/>
      <w:szCs w:val="24"/>
    </w:rPr>
  </w:style>
  <w:style w:type="character" w:customStyle="1" w:styleId="Charf3">
    <w:name w:val="表 Char"/>
    <w:link w:val="aff3"/>
    <w:qFormat/>
    <w:locked/>
    <w:rPr>
      <w:rFonts w:ascii="仿宋_GB2312" w:eastAsia="仿宋_GB2312" w:hAnsi="华文细黑"/>
      <w:sz w:val="22"/>
      <w:lang w:val="en-US" w:eastAsia="zh-CN" w:bidi="ar-SA"/>
    </w:rPr>
  </w:style>
  <w:style w:type="paragraph" w:customStyle="1" w:styleId="aff3">
    <w:name w:val="表"/>
    <w:next w:val="a"/>
    <w:link w:val="Charf3"/>
    <w:qFormat/>
    <w:pPr>
      <w:pBdr>
        <w:between w:val="dashSmallGap" w:sz="4" w:space="1" w:color="666699"/>
      </w:pBdr>
      <w:adjustRightInd w:val="0"/>
      <w:snapToGrid w:val="0"/>
      <w:jc w:val="center"/>
      <w:textAlignment w:val="center"/>
    </w:pPr>
    <w:rPr>
      <w:rFonts w:ascii="仿宋_GB2312" w:eastAsia="仿宋_GB2312" w:hAnsi="华文细黑"/>
      <w:sz w:val="22"/>
    </w:rPr>
  </w:style>
  <w:style w:type="character" w:customStyle="1" w:styleId="Charf4">
    <w:name w:val="报告观点 Char"/>
    <w:link w:val="aff4"/>
    <w:uiPriority w:val="99"/>
    <w:locked/>
    <w:rPr>
      <w:rFonts w:eastAsia="黑体" w:cs="Times New Roman"/>
      <w:b/>
      <w:kern w:val="2"/>
      <w:sz w:val="21"/>
      <w:szCs w:val="21"/>
    </w:rPr>
  </w:style>
  <w:style w:type="paragraph" w:customStyle="1" w:styleId="aff4">
    <w:name w:val="报告观点"/>
    <w:basedOn w:val="a"/>
    <w:link w:val="Charf4"/>
    <w:uiPriority w:val="99"/>
    <w:qFormat/>
    <w:pPr>
      <w:spacing w:beforeLines="50" w:afterLines="50"/>
      <w:outlineLvl w:val="1"/>
    </w:pPr>
    <w:rPr>
      <w:rFonts w:eastAsia="黑体"/>
      <w:b/>
      <w:szCs w:val="21"/>
      <w:lang w:val="zh-CN"/>
    </w:rPr>
  </w:style>
  <w:style w:type="character" w:customStyle="1" w:styleId="Char6">
    <w:name w:val="尾注文本 Char"/>
    <w:link w:val="ac"/>
    <w:qFormat/>
    <w:rPr>
      <w:kern w:val="2"/>
      <w:sz w:val="21"/>
      <w:szCs w:val="24"/>
    </w:rPr>
  </w:style>
  <w:style w:type="character" w:customStyle="1" w:styleId="apple-style-span">
    <w:name w:val="apple-style-span"/>
    <w:rPr>
      <w:rFonts w:cs="Times New Roman"/>
    </w:rPr>
  </w:style>
  <w:style w:type="character" w:customStyle="1" w:styleId="Chare">
    <w:name w:val="报告正文 Char"/>
    <w:link w:val="afe"/>
    <w:uiPriority w:val="99"/>
    <w:locked/>
    <w:rPr>
      <w:rFonts w:cs="Times New Roman"/>
      <w:color w:val="000000"/>
      <w:kern w:val="2"/>
      <w:sz w:val="21"/>
      <w:szCs w:val="21"/>
    </w:rPr>
  </w:style>
  <w:style w:type="character" w:customStyle="1" w:styleId="f14px1">
    <w:name w:val="f14px1"/>
    <w:rPr>
      <w:color w:val="000000"/>
      <w:sz w:val="14"/>
    </w:rPr>
  </w:style>
  <w:style w:type="character" w:customStyle="1" w:styleId="2Char2">
    <w:name w:val="报告标题 2 Char"/>
    <w:link w:val="22"/>
    <w:locked/>
    <w:rPr>
      <w:rFonts w:ascii="宋体" w:hAnsi="宋体"/>
      <w:b/>
      <w:color w:val="000000"/>
    </w:rPr>
  </w:style>
  <w:style w:type="paragraph" w:customStyle="1" w:styleId="22">
    <w:name w:val="报告标题 2"/>
    <w:basedOn w:val="2"/>
    <w:next w:val="afe"/>
    <w:link w:val="2Char2"/>
    <w:qFormat/>
    <w:pPr>
      <w:keepLines w:val="0"/>
      <w:spacing w:beforeLines="50" w:after="10" w:line="240" w:lineRule="auto"/>
      <w:ind w:left="2160" w:right="-34" w:firstLineChars="200" w:firstLine="442"/>
    </w:pPr>
    <w:rPr>
      <w:rFonts w:ascii="宋体" w:hAnsi="宋体"/>
      <w:bCs w:val="0"/>
      <w:color w:val="000000"/>
      <w:kern w:val="0"/>
      <w:sz w:val="20"/>
      <w:szCs w:val="20"/>
    </w:rPr>
  </w:style>
  <w:style w:type="character" w:customStyle="1" w:styleId="xmsp">
    <w:name w:val="xmsp"/>
  </w:style>
  <w:style w:type="character" w:customStyle="1" w:styleId="Charf5">
    <w:name w:val="募集正文 Char"/>
    <w:link w:val="aff5"/>
    <w:locked/>
    <w:rPr>
      <w:rFonts w:ascii="楷体_GB2312" w:eastAsia="楷体_GB2312"/>
      <w:sz w:val="24"/>
    </w:rPr>
  </w:style>
  <w:style w:type="paragraph" w:customStyle="1" w:styleId="aff5">
    <w:name w:val="募集正文"/>
    <w:basedOn w:val="a3"/>
    <w:link w:val="Charf5"/>
    <w:qFormat/>
    <w:pPr>
      <w:spacing w:line="288" w:lineRule="auto"/>
      <w:ind w:firstLine="200"/>
    </w:pPr>
    <w:rPr>
      <w:rFonts w:ascii="楷体_GB2312" w:eastAsia="楷体_GB2312"/>
      <w:kern w:val="0"/>
      <w:sz w:val="24"/>
      <w:szCs w:val="20"/>
      <w:lang w:val="zh-CN"/>
    </w:rPr>
  </w:style>
  <w:style w:type="character" w:customStyle="1" w:styleId="Charc">
    <w:name w:val="正文首行缩进 Char"/>
    <w:link w:val="af4"/>
    <w:qFormat/>
  </w:style>
  <w:style w:type="character" w:customStyle="1" w:styleId="Char7">
    <w:name w:val="批注框文本 Char"/>
    <w:link w:val="ad"/>
    <w:uiPriority w:val="99"/>
    <w:locked/>
    <w:rPr>
      <w:rFonts w:eastAsia="宋体" w:cs="Times New Roman"/>
      <w:kern w:val="2"/>
      <w:sz w:val="18"/>
      <w:szCs w:val="18"/>
      <w:lang w:val="en-US" w:eastAsia="zh-CN" w:bidi="ar-SA"/>
    </w:rPr>
  </w:style>
  <w:style w:type="character" w:customStyle="1" w:styleId="articlelink">
    <w:name w:val="articlelink"/>
  </w:style>
  <w:style w:type="character" w:customStyle="1" w:styleId="apple-converted-space">
    <w:name w:val="apple-converted-space"/>
  </w:style>
  <w:style w:type="character" w:customStyle="1" w:styleId="p1481">
    <w:name w:val="p1481"/>
    <w:rPr>
      <w:rFonts w:cs="Times New Roman"/>
    </w:rPr>
  </w:style>
  <w:style w:type="character" w:customStyle="1" w:styleId="tablerightChar">
    <w:name w:val="table_right Char"/>
    <w:link w:val="tableright"/>
    <w:rPr>
      <w:color w:val="000000"/>
      <w:sz w:val="18"/>
      <w:szCs w:val="18"/>
    </w:rPr>
  </w:style>
  <w:style w:type="paragraph" w:customStyle="1" w:styleId="tableright">
    <w:name w:val="table_right"/>
    <w:basedOn w:val="a"/>
    <w:link w:val="tablerightChar"/>
    <w:qFormat/>
    <w:pPr>
      <w:widowControl/>
      <w:jc w:val="right"/>
    </w:pPr>
    <w:rPr>
      <w:color w:val="000000"/>
      <w:kern w:val="0"/>
      <w:sz w:val="18"/>
      <w:szCs w:val="18"/>
      <w:lang w:val="zh-CN"/>
    </w:rPr>
  </w:style>
  <w:style w:type="character" w:customStyle="1" w:styleId="a141">
    <w:name w:val="a141"/>
    <w:rPr>
      <w:rFonts w:ascii="ˎ̥" w:hAnsi="ˎ̥" w:hint="default"/>
      <w:color w:val="666666"/>
      <w:sz w:val="19"/>
      <w:szCs w:val="19"/>
      <w:u w:val="none"/>
    </w:rPr>
  </w:style>
  <w:style w:type="character" w:customStyle="1" w:styleId="3Char">
    <w:name w:val="标题 3 Char"/>
    <w:link w:val="3"/>
    <w:qFormat/>
    <w:locked/>
    <w:rPr>
      <w:rFonts w:cs="Times New Roman"/>
      <w:b/>
      <w:bCs/>
      <w:kern w:val="2"/>
      <w:sz w:val="32"/>
      <w:szCs w:val="32"/>
    </w:rPr>
  </w:style>
  <w:style w:type="character" w:customStyle="1" w:styleId="st">
    <w:name w:val="st"/>
    <w:qFormat/>
  </w:style>
  <w:style w:type="character" w:customStyle="1" w:styleId="CharChar2">
    <w:name w:val="Char Char2"/>
    <w:rPr>
      <w:rFonts w:ascii="Courier New" w:eastAsia="宋体" w:hAnsi="Courier New"/>
      <w:kern w:val="2"/>
      <w:sz w:val="21"/>
      <w:lang w:val="en-US" w:eastAsia="zh-CN"/>
    </w:rPr>
  </w:style>
  <w:style w:type="character" w:customStyle="1" w:styleId="5Char">
    <w:name w:val="5银河_图表标题 Char"/>
    <w:link w:val="5"/>
    <w:locked/>
    <w:rPr>
      <w:rFonts w:eastAsia="楷体_GB2312"/>
      <w:b/>
      <w:color w:val="13007C"/>
    </w:rPr>
  </w:style>
  <w:style w:type="paragraph" w:customStyle="1" w:styleId="5">
    <w:name w:val="5银河_图表标题"/>
    <w:basedOn w:val="a"/>
    <w:link w:val="5Char"/>
    <w:qFormat/>
    <w:rPr>
      <w:rFonts w:eastAsia="楷体_GB2312"/>
      <w:b/>
      <w:color w:val="13007C"/>
      <w:kern w:val="0"/>
      <w:sz w:val="20"/>
      <w:szCs w:val="20"/>
      <w:lang w:val="zh-CN"/>
    </w:rPr>
  </w:style>
  <w:style w:type="character" w:customStyle="1" w:styleId="Char8">
    <w:name w:val="页脚 Char"/>
    <w:link w:val="ae"/>
    <w:uiPriority w:val="99"/>
    <w:qFormat/>
    <w:locked/>
    <w:rPr>
      <w:rFonts w:eastAsia="宋体" w:cs="Times New Roman"/>
      <w:kern w:val="2"/>
      <w:sz w:val="18"/>
      <w:szCs w:val="18"/>
      <w:lang w:val="en-US" w:eastAsia="zh-CN" w:bidi="ar-SA"/>
    </w:rPr>
  </w:style>
  <w:style w:type="character" w:customStyle="1" w:styleId="APP2Char">
    <w:name w:val="APP2 Char"/>
    <w:link w:val="APP2"/>
    <w:qFormat/>
    <w:rPr>
      <w:rFonts w:eastAsia="黑体"/>
      <w:b/>
      <w:color w:val="000000"/>
      <w:kern w:val="2"/>
      <w:sz w:val="24"/>
      <w:szCs w:val="24"/>
    </w:rPr>
  </w:style>
  <w:style w:type="paragraph" w:customStyle="1" w:styleId="APP2">
    <w:name w:val="APP2"/>
    <w:basedOn w:val="a"/>
    <w:link w:val="APP2Char"/>
    <w:qFormat/>
    <w:pPr>
      <w:tabs>
        <w:tab w:val="left" w:pos="720"/>
      </w:tabs>
      <w:adjustRightInd w:val="0"/>
      <w:snapToGrid w:val="0"/>
      <w:spacing w:line="300" w:lineRule="auto"/>
      <w:jc w:val="center"/>
      <w:outlineLvl w:val="0"/>
    </w:pPr>
    <w:rPr>
      <w:rFonts w:eastAsia="黑体"/>
      <w:b/>
      <w:color w:val="000000"/>
      <w:sz w:val="24"/>
      <w:lang w:val="zh-CN"/>
    </w:rPr>
  </w:style>
  <w:style w:type="character" w:customStyle="1" w:styleId="Char">
    <w:name w:val="文档结构图 Char"/>
    <w:link w:val="a5"/>
    <w:locked/>
    <w:rPr>
      <w:rFonts w:cs="Times New Roman"/>
      <w:kern w:val="2"/>
      <w:sz w:val="2"/>
    </w:rPr>
  </w:style>
  <w:style w:type="character" w:customStyle="1" w:styleId="CharChar16">
    <w:name w:val="Char Char16"/>
    <w:qFormat/>
    <w:rPr>
      <w:rFonts w:eastAsia="宋体"/>
      <w:kern w:val="2"/>
      <w:sz w:val="18"/>
      <w:lang w:val="en-US" w:eastAsia="zh-CN"/>
    </w:rPr>
  </w:style>
  <w:style w:type="character" w:customStyle="1" w:styleId="210">
    <w:name w:val="报告标题 21"/>
  </w:style>
  <w:style w:type="character" w:customStyle="1" w:styleId="CharChar6">
    <w:name w:val="Char Char6"/>
    <w:qFormat/>
    <w:locked/>
    <w:rPr>
      <w:sz w:val="18"/>
    </w:rPr>
  </w:style>
  <w:style w:type="character" w:customStyle="1" w:styleId="txtcontent11">
    <w:name w:val="txtcontent11"/>
    <w:rPr>
      <w:rFonts w:ascii="??" w:hAnsi="??"/>
      <w:color w:val="000000"/>
      <w:sz w:val="21"/>
    </w:rPr>
  </w:style>
  <w:style w:type="character" w:customStyle="1" w:styleId="4Char">
    <w:name w:val="标题 4 Char"/>
    <w:link w:val="4"/>
    <w:rPr>
      <w:b/>
    </w:rPr>
  </w:style>
  <w:style w:type="character" w:customStyle="1" w:styleId="ttag">
    <w:name w:val="t_tag"/>
  </w:style>
  <w:style w:type="character" w:customStyle="1" w:styleId="tabletitleChar">
    <w:name w:val="table title Char"/>
    <w:link w:val="tabletitle"/>
    <w:rPr>
      <w:rFonts w:eastAsia="黑体"/>
      <w:b/>
      <w:color w:val="000000"/>
      <w:kern w:val="2"/>
    </w:rPr>
  </w:style>
  <w:style w:type="paragraph" w:customStyle="1" w:styleId="tabletitle">
    <w:name w:val="table title"/>
    <w:basedOn w:val="a"/>
    <w:link w:val="tabletitleChar"/>
    <w:qFormat/>
    <w:pPr>
      <w:spacing w:beforeLines="50" w:line="300" w:lineRule="auto"/>
      <w:ind w:leftChars="201" w:left="426" w:rightChars="201" w:right="422" w:hangingChars="2" w:hanging="4"/>
      <w:jc w:val="center"/>
    </w:pPr>
    <w:rPr>
      <w:rFonts w:eastAsia="黑体"/>
      <w:b/>
      <w:color w:val="000000"/>
      <w:sz w:val="20"/>
      <w:szCs w:val="20"/>
      <w:lang w:val="zh-CN"/>
    </w:rPr>
  </w:style>
  <w:style w:type="paragraph" w:customStyle="1" w:styleId="aff6">
    <w:name w:val="段"/>
    <w:qFormat/>
    <w:pPr>
      <w:autoSpaceDE w:val="0"/>
      <w:autoSpaceDN w:val="0"/>
      <w:ind w:firstLineChars="200" w:firstLine="200"/>
      <w:jc w:val="both"/>
    </w:pPr>
    <w:rPr>
      <w:rFonts w:ascii="宋体"/>
      <w:sz w:val="21"/>
    </w:rPr>
  </w:style>
  <w:style w:type="paragraph" w:customStyle="1" w:styleId="CharCharCharChar">
    <w:name w:val="Char Char Char Char"/>
    <w:basedOn w:val="a"/>
    <w:qFormat/>
    <w:rPr>
      <w:szCs w:val="20"/>
    </w:rPr>
  </w:style>
  <w:style w:type="paragraph" w:customStyle="1" w:styleId="aff7">
    <w:name w:val="二级条标题"/>
    <w:basedOn w:val="aff8"/>
    <w:next w:val="aff6"/>
    <w:qFormat/>
    <w:pPr>
      <w:outlineLvl w:val="3"/>
    </w:pPr>
  </w:style>
  <w:style w:type="paragraph" w:customStyle="1" w:styleId="aff8">
    <w:name w:val="一级条标题"/>
    <w:next w:val="aff6"/>
    <w:qFormat/>
    <w:pPr>
      <w:outlineLvl w:val="2"/>
    </w:pPr>
    <w:rPr>
      <w:rFonts w:eastAsia="黑体"/>
      <w:sz w:val="21"/>
    </w:rPr>
  </w:style>
  <w:style w:type="paragraph" w:customStyle="1" w:styleId="xl38">
    <w:name w:val="xl38"/>
    <w:basedOn w:val="a"/>
    <w:qFormat/>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2Char3">
    <w:name w:val="2 Char"/>
    <w:basedOn w:val="a"/>
    <w:qFormat/>
    <w:pPr>
      <w:widowControl/>
      <w:spacing w:after="160" w:line="240" w:lineRule="exact"/>
      <w:jc w:val="left"/>
    </w:pPr>
    <w:rPr>
      <w:rFonts w:ascii="Verdana" w:hAnsi="Verdana"/>
      <w:kern w:val="0"/>
      <w:sz w:val="20"/>
      <w:szCs w:val="20"/>
      <w:lang w:eastAsia="en-US"/>
    </w:rPr>
  </w:style>
  <w:style w:type="paragraph" w:customStyle="1" w:styleId="13">
    <w:name w:val="正文文本缩进1"/>
    <w:basedOn w:val="a"/>
    <w:qFormat/>
    <w:pPr>
      <w:spacing w:beforeLines="100" w:line="360" w:lineRule="auto"/>
      <w:ind w:firstLineChars="200" w:firstLine="440"/>
    </w:pPr>
    <w:rPr>
      <w:rFonts w:ascii="宋体" w:hAnsi="宋体"/>
      <w:sz w:val="22"/>
      <w:szCs w:val="22"/>
    </w:rPr>
  </w:style>
  <w:style w:type="paragraph" w:customStyle="1" w:styleId="23">
    <w:name w:val="债券标题2"/>
    <w:basedOn w:val="2"/>
    <w:next w:val="afe"/>
    <w:qFormat/>
    <w:pPr>
      <w:spacing w:before="0" w:after="0" w:line="360" w:lineRule="auto"/>
    </w:pPr>
    <w:rPr>
      <w:rFonts w:ascii="Times New Roman" w:eastAsia="楷体_GB2312" w:hAnsi="Times New Roman"/>
      <w:bCs w:val="0"/>
      <w:kern w:val="0"/>
      <w:sz w:val="30"/>
      <w:szCs w:val="20"/>
      <w:shd w:val="pct10" w:color="auto" w:fill="FFFFFF"/>
    </w:rPr>
  </w:style>
  <w:style w:type="paragraph" w:customStyle="1" w:styleId="14">
    <w:name w:val="修订1"/>
    <w:semiHidden/>
    <w:qFormat/>
    <w:rPr>
      <w:kern w:val="2"/>
      <w:sz w:val="21"/>
      <w:szCs w:val="24"/>
    </w:rPr>
  </w:style>
  <w:style w:type="paragraph" w:customStyle="1" w:styleId="aff9">
    <w:name w:val="a"/>
    <w:basedOn w:val="a"/>
    <w:qFormat/>
    <w:pPr>
      <w:widowControl/>
      <w:spacing w:before="100" w:beforeAutospacing="1" w:after="100" w:afterAutospacing="1"/>
      <w:jc w:val="left"/>
    </w:pPr>
    <w:rPr>
      <w:rFonts w:ascii="宋体" w:hAnsi="宋体"/>
      <w:kern w:val="0"/>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styleId="affa">
    <w:name w:val="List Paragraph"/>
    <w:basedOn w:val="a"/>
    <w:qFormat/>
    <w:pPr>
      <w:ind w:firstLineChars="200" w:firstLine="420"/>
    </w:pPr>
    <w:rPr>
      <w:rFonts w:ascii="Calibri" w:hAnsi="Calibri"/>
      <w:szCs w:val="22"/>
    </w:rPr>
  </w:style>
  <w:style w:type="paragraph" w:customStyle="1" w:styleId="p0">
    <w:name w:val="p0"/>
    <w:basedOn w:val="a"/>
    <w:qFormat/>
    <w:pPr>
      <w:widowControl/>
    </w:pPr>
    <w:rPr>
      <w:kern w:val="0"/>
      <w:szCs w:val="21"/>
    </w:rPr>
  </w:style>
  <w:style w:type="paragraph" w:customStyle="1" w:styleId="CharCharChar1Char">
    <w:name w:val="Char Char Char1 Char"/>
    <w:basedOn w:val="a"/>
    <w:qFormat/>
    <w:rPr>
      <w:sz w:val="32"/>
      <w:szCs w:val="32"/>
    </w:rPr>
  </w:style>
  <w:style w:type="paragraph" w:customStyle="1" w:styleId="affb">
    <w:name w:val="四号 正文"/>
    <w:basedOn w:val="a"/>
    <w:qFormat/>
    <w:pPr>
      <w:ind w:firstLineChars="200" w:firstLine="584"/>
    </w:pPr>
    <w:rPr>
      <w:rFonts w:cs="宋体"/>
      <w:color w:val="000000"/>
      <w:spacing w:val="6"/>
      <w:sz w:val="28"/>
      <w:szCs w:val="20"/>
    </w:rPr>
  </w:style>
  <w:style w:type="paragraph" w:customStyle="1" w:styleId="affc">
    <w:name w:val="四级条标题"/>
    <w:basedOn w:val="affd"/>
    <w:next w:val="aff6"/>
    <w:qFormat/>
    <w:pPr>
      <w:outlineLvl w:val="5"/>
    </w:pPr>
  </w:style>
  <w:style w:type="paragraph" w:customStyle="1" w:styleId="affd">
    <w:name w:val="三级条标题"/>
    <w:basedOn w:val="aff7"/>
    <w:next w:val="aff6"/>
    <w:qFormat/>
    <w:pPr>
      <w:outlineLvl w:val="4"/>
    </w:pPr>
  </w:style>
  <w:style w:type="paragraph" w:customStyle="1" w:styleId="q1">
    <w:name w:val="q.表格段落1"/>
    <w:basedOn w:val="a"/>
    <w:qFormat/>
    <w:pPr>
      <w:framePr w:wrap="notBeside" w:vAnchor="text" w:hAnchor="text" w:y="1"/>
    </w:pPr>
    <w:rPr>
      <w:rFonts w:ascii="幼圆" w:eastAsia="幼圆" w:hAnsi="宋体"/>
      <w:color w:val="000000"/>
      <w:sz w:val="18"/>
    </w:rPr>
  </w:style>
  <w:style w:type="paragraph" w:customStyle="1" w:styleId="CharChar4CharCharCharCharCharChar">
    <w:name w:val="Char Char4 Char Char Char Char Char Char"/>
    <w:basedOn w:val="a"/>
    <w:qFormat/>
    <w:rPr>
      <w:sz w:val="32"/>
      <w:szCs w:val="32"/>
    </w:rPr>
  </w:style>
  <w:style w:type="paragraph" w:customStyle="1" w:styleId="affe">
    <w:name w:val="五级条标题"/>
    <w:basedOn w:val="affc"/>
    <w:next w:val="aff6"/>
    <w:qFormat/>
    <w:pPr>
      <w:outlineLvl w:val="6"/>
    </w:pPr>
  </w:style>
  <w:style w:type="paragraph" w:customStyle="1" w:styleId="afff">
    <w:name w:val="列项——（一级）"/>
    <w:qFormat/>
    <w:pPr>
      <w:widowControl w:val="0"/>
      <w:tabs>
        <w:tab w:val="left" w:pos="780"/>
      </w:tabs>
      <w:ind w:left="780" w:hanging="360"/>
      <w:jc w:val="both"/>
    </w:pPr>
    <w:rPr>
      <w:rFonts w:ascii="宋体"/>
      <w:sz w:val="21"/>
    </w:rPr>
  </w:style>
  <w:style w:type="paragraph" w:customStyle="1" w:styleId="afff0">
    <w:name w:val="前言、引言标题"/>
    <w:next w:val="a"/>
    <w:qFormat/>
    <w:pPr>
      <w:shd w:val="clear" w:color="FFFFFF" w:fill="FFFFFF"/>
      <w:spacing w:before="640" w:after="560"/>
      <w:jc w:val="center"/>
      <w:outlineLvl w:val="0"/>
    </w:pPr>
    <w:rPr>
      <w:rFonts w:ascii="黑体" w:eastAsia="黑体"/>
      <w:sz w:val="32"/>
    </w:rPr>
  </w:style>
  <w:style w:type="paragraph" w:customStyle="1" w:styleId="CM6">
    <w:name w:val="CM6"/>
    <w:basedOn w:val="Default"/>
    <w:next w:val="Default"/>
    <w:qFormat/>
    <w:pPr>
      <w:spacing w:line="546" w:lineRule="atLeast"/>
    </w:pPr>
    <w:rPr>
      <w:rFonts w:ascii="oúì." w:eastAsia="oúì."/>
      <w:color w:val="auto"/>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24">
    <w:name w:val="修订2"/>
    <w:uiPriority w:val="99"/>
    <w:semiHidden/>
    <w:qFormat/>
    <w:rPr>
      <w:kern w:val="2"/>
      <w:sz w:val="21"/>
      <w:szCs w:val="24"/>
    </w:rPr>
  </w:style>
  <w:style w:type="paragraph" w:customStyle="1" w:styleId="CharCharCharCharCharChar">
    <w:name w:val="Char Char Char Char Char Char"/>
    <w:basedOn w:val="a"/>
    <w:uiPriority w:val="99"/>
    <w:qFormat/>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Charf6">
    <w:name w:val="Char"/>
    <w:basedOn w:val="a"/>
    <w:qFormat/>
    <w:rPr>
      <w:rFonts w:ascii="Tahoma" w:hAnsi="Tahoma"/>
      <w:sz w:val="24"/>
      <w:szCs w:val="20"/>
    </w:rPr>
  </w:style>
  <w:style w:type="paragraph" w:customStyle="1" w:styleId="CharCharChar1CharCharCharChar">
    <w:name w:val="Char Char Char1 Char Char Char Char"/>
    <w:basedOn w:val="a"/>
    <w:qFormat/>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
    <w:qFormat/>
    <w:pPr>
      <w:adjustRightInd w:val="0"/>
      <w:spacing w:after="160" w:line="240" w:lineRule="exact"/>
    </w:pPr>
    <w:rPr>
      <w:rFonts w:ascii="Verdana" w:hAnsi="Verdana"/>
      <w:kern w:val="0"/>
      <w:sz w:val="20"/>
      <w:szCs w:val="20"/>
      <w:lang w:eastAsia="en-US"/>
    </w:rPr>
  </w:style>
  <w:style w:type="paragraph" w:customStyle="1" w:styleId="15">
    <w:name w:val="报告标题1"/>
    <w:basedOn w:val="1"/>
    <w:next w:val="afe"/>
    <w:qFormat/>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rPr>
  </w:style>
  <w:style w:type="paragraph" w:customStyle="1" w:styleId="CharCharCharCharCharCharChar">
    <w:name w:val="Char Char Char Char Char Char Char"/>
    <w:basedOn w:val="a"/>
    <w:qFormat/>
    <w:rPr>
      <w:szCs w:val="21"/>
    </w:rPr>
  </w:style>
  <w:style w:type="paragraph" w:customStyle="1" w:styleId="MTDisplayEquation">
    <w:name w:val="MTDisplayEquation"/>
    <w:basedOn w:val="a8"/>
    <w:next w:val="a"/>
    <w:qFormat/>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Char10">
    <w:name w:val="Char1"/>
    <w:basedOn w:val="a"/>
    <w:qFormat/>
    <w:rPr>
      <w:rFonts w:ascii="Tahoma" w:hAnsi="Tahoma"/>
      <w:sz w:val="24"/>
      <w:szCs w:val="20"/>
    </w:rPr>
  </w:style>
  <w:style w:type="paragraph" w:customStyle="1" w:styleId="CM3">
    <w:name w:val="CM3"/>
    <w:basedOn w:val="Default"/>
    <w:next w:val="Default"/>
    <w:qFormat/>
    <w:pPr>
      <w:spacing w:line="548" w:lineRule="atLeast"/>
    </w:pPr>
    <w:rPr>
      <w:rFonts w:ascii="oúì." w:eastAsia="oúì."/>
      <w:color w:val="auto"/>
    </w:rPr>
  </w:style>
  <w:style w:type="paragraph" w:customStyle="1" w:styleId="afff1">
    <w:name w:val="章标题"/>
    <w:next w:val="aff6"/>
    <w:qFormat/>
    <w:pPr>
      <w:spacing w:beforeLines="50" w:afterLines="50"/>
      <w:jc w:val="both"/>
      <w:outlineLvl w:val="1"/>
    </w:pPr>
    <w:rPr>
      <w:rFonts w:ascii="黑体" w:eastAsia="黑体"/>
      <w:sz w:val="21"/>
    </w:rPr>
  </w:style>
  <w:style w:type="paragraph" w:customStyle="1" w:styleId="16">
    <w:name w:val="1"/>
    <w:basedOn w:val="a"/>
    <w:qFormat/>
    <w:pPr>
      <w:widowControl/>
      <w:spacing w:after="160" w:line="240" w:lineRule="exact"/>
      <w:jc w:val="left"/>
    </w:pPr>
    <w:rPr>
      <w:rFonts w:ascii="Verdana" w:hAnsi="Verdana"/>
      <w:kern w:val="0"/>
      <w:sz w:val="20"/>
      <w:szCs w:val="20"/>
      <w:lang w:eastAsia="en-US"/>
    </w:rPr>
  </w:style>
  <w:style w:type="paragraph" w:customStyle="1" w:styleId="17">
    <w:name w:val="列出段落1"/>
    <w:basedOn w:val="a"/>
    <w:qFormat/>
    <w:pPr>
      <w:ind w:firstLineChars="200" w:firstLine="420"/>
    </w:pPr>
  </w:style>
  <w:style w:type="paragraph" w:customStyle="1" w:styleId="CharCharCharChar1CharCharCharCharCharChar11">
    <w:name w:val="Char Char Char Char1 Char Char Char Char Char Char11"/>
    <w:basedOn w:val="a"/>
    <w:qFormat/>
    <w:rPr>
      <w:rFonts w:ascii="Tahoma" w:hAnsi="Tahoma"/>
      <w:sz w:val="24"/>
      <w:szCs w:val="20"/>
    </w:rPr>
  </w:style>
  <w:style w:type="paragraph" w:customStyle="1" w:styleId="CharCharCharCharCharChar2">
    <w:name w:val="Char Char Char Char Char Char2"/>
    <w:basedOn w:val="a"/>
    <w:qFormat/>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afff2">
    <w:name w:val="晖格式"/>
    <w:basedOn w:val="a"/>
    <w:qFormat/>
    <w:pPr>
      <w:spacing w:line="360" w:lineRule="auto"/>
      <w:ind w:firstLine="420"/>
    </w:pPr>
    <w:rPr>
      <w:rFonts w:cs="宋体"/>
      <w:szCs w:val="20"/>
    </w:r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eastAsia="仿宋_GB2312"/>
      <w:sz w:val="24"/>
    </w:rPr>
  </w:style>
  <w:style w:type="paragraph" w:customStyle="1" w:styleId="afff3">
    <w:name w:val="简介中文"/>
    <w:basedOn w:val="a"/>
    <w:qFormat/>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CharCharCharChar1">
    <w:name w:val="Char Char Char Char1"/>
    <w:basedOn w:val="a"/>
    <w:qFormat/>
    <w:pPr>
      <w:tabs>
        <w:tab w:val="left" w:pos="840"/>
      </w:tabs>
      <w:adjustRightInd w:val="0"/>
      <w:spacing w:line="360" w:lineRule="atLeast"/>
      <w:ind w:left="840" w:hanging="360"/>
    </w:pPr>
    <w:rPr>
      <w:sz w:val="24"/>
    </w:rPr>
  </w:style>
  <w:style w:type="paragraph" w:customStyle="1" w:styleId="xl39">
    <w:name w:val="xl39"/>
    <w:basedOn w:val="a"/>
    <w:qFormat/>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CharCharCharCharCharCharCharCharCharCharCharChar">
    <w:name w:val="Char Char Char Char Char Char Char Char Char Char Char Char"/>
    <w:basedOn w:val="a"/>
    <w:qFormat/>
    <w:pPr>
      <w:widowControl/>
      <w:spacing w:after="160" w:line="240" w:lineRule="exact"/>
    </w:pPr>
    <w:rPr>
      <w:rFonts w:ascii="Verdana" w:hAnsi="Verdana" w:cs="Arial"/>
      <w:kern w:val="0"/>
      <w:sz w:val="22"/>
      <w:szCs w:val="20"/>
      <w:lang w:eastAsia="en-US"/>
    </w:rPr>
  </w:style>
  <w:style w:type="paragraph" w:customStyle="1" w:styleId="font5">
    <w:name w:val="font5"/>
    <w:basedOn w:val="a"/>
    <w:qFormat/>
    <w:pPr>
      <w:widowControl/>
      <w:spacing w:before="100" w:beforeAutospacing="1" w:after="100" w:afterAutospacing="1"/>
      <w:jc w:val="left"/>
    </w:pPr>
    <w:rPr>
      <w:rFonts w:eastAsia="Arial Unicode MS"/>
      <w:b/>
      <w:bCs/>
      <w:kern w:val="0"/>
      <w:szCs w:val="21"/>
    </w:rPr>
  </w:style>
  <w:style w:type="paragraph" w:customStyle="1" w:styleId="18">
    <w:name w:val="纯文本1"/>
    <w:basedOn w:val="a"/>
    <w:qFormat/>
    <w:pPr>
      <w:autoSpaceDE w:val="0"/>
      <w:autoSpaceDN w:val="0"/>
      <w:adjustRightInd w:val="0"/>
      <w:textAlignment w:val="baseline"/>
    </w:pPr>
    <w:rPr>
      <w:kern w:val="0"/>
      <w:szCs w:val="20"/>
    </w:rPr>
  </w:style>
  <w:style w:type="paragraph" w:customStyle="1" w:styleId="CharCharCharChar1CharCharCharCharCharChar1">
    <w:name w:val="Char Char Char Char1 Char Char Char Char Char Char1"/>
    <w:basedOn w:val="a"/>
    <w:qFormat/>
    <w:rPr>
      <w:rFonts w:ascii="Tahoma" w:hAnsi="Tahoma"/>
      <w:sz w:val="24"/>
      <w:szCs w:val="20"/>
    </w:rPr>
  </w:style>
  <w:style w:type="paragraph" w:customStyle="1" w:styleId="afff4">
    <w:name w:val="正文小说明文字"/>
    <w:qFormat/>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5">
    <w:name w:val="研发资讯左栏部门署名"/>
    <w:basedOn w:val="a"/>
    <w:qFormat/>
    <w:pPr>
      <w:spacing w:line="240" w:lineRule="atLeast"/>
      <w:ind w:leftChars="-6" w:left="-13" w:firstLineChars="6" w:firstLine="13"/>
    </w:pPr>
    <w:rPr>
      <w:rFonts w:ascii="黑体" w:eastAsia="黑体" w:hAnsi="宋体"/>
      <w:bCs/>
      <w:color w:val="003366"/>
      <w:szCs w:val="21"/>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9">
    <w:name w:val="9银河_资料来源"/>
    <w:basedOn w:val="a"/>
    <w:qFormat/>
    <w:pPr>
      <w:spacing w:afterLines="50"/>
    </w:pPr>
    <w:rPr>
      <w:rFonts w:ascii="宋体" w:eastAsia="楷体_GB2312" w:hAnsi="宋体"/>
      <w:i/>
      <w:color w:val="13007C"/>
      <w:sz w:val="16"/>
      <w:szCs w:val="16"/>
    </w:rPr>
  </w:style>
  <w:style w:type="paragraph" w:customStyle="1" w:styleId="CharCharChar1CharCharCharChar1">
    <w:name w:val="Char Char Char1 Char Char Char Char1"/>
    <w:basedOn w:val="a"/>
    <w:qFormat/>
    <w:pPr>
      <w:snapToGrid w:val="0"/>
      <w:spacing w:line="360" w:lineRule="auto"/>
      <w:ind w:firstLineChars="200" w:firstLine="200"/>
    </w:pPr>
    <w:rPr>
      <w:rFonts w:eastAsia="仿宋_GB2312"/>
      <w:sz w:val="24"/>
    </w:rPr>
  </w:style>
  <w:style w:type="paragraph" w:customStyle="1" w:styleId="112">
    <w:name w:val="列出段落11"/>
    <w:basedOn w:val="a"/>
    <w:qFormat/>
    <w:pPr>
      <w:ind w:firstLineChars="200" w:firstLine="420"/>
    </w:pPr>
    <w:rPr>
      <w:rFonts w:ascii="Calibri" w:hAnsi="Calibri"/>
      <w:szCs w:val="22"/>
    </w:rPr>
  </w:style>
  <w:style w:type="paragraph" w:customStyle="1" w:styleId="113">
    <w:name w:val="修订11"/>
    <w:semiHidden/>
    <w:qFormat/>
    <w:rPr>
      <w:kern w:val="2"/>
      <w:sz w:val="21"/>
      <w:szCs w:val="24"/>
    </w:rPr>
  </w:style>
  <w:style w:type="paragraph" w:customStyle="1" w:styleId="CharChar4CharCharCharCharCharCharCharChar">
    <w:name w:val="Char Char4 Char Char Char Char Char Char Char Char"/>
    <w:basedOn w:val="a"/>
    <w:qFormat/>
    <w:rPr>
      <w:sz w:val="32"/>
      <w:szCs w:val="32"/>
    </w:rPr>
  </w:style>
  <w:style w:type="paragraph" w:customStyle="1" w:styleId="CharChar15CharChar">
    <w:name w:val="Char Char15 Char Char"/>
    <w:basedOn w:val="a"/>
    <w:qFormat/>
    <w:rPr>
      <w:sz w:val="32"/>
      <w:szCs w:val="32"/>
    </w:rPr>
  </w:style>
  <w:style w:type="paragraph" w:customStyle="1" w:styleId="ChartHeading">
    <w:name w:val="Chart Heading"/>
    <w:basedOn w:val="a"/>
    <w:qFormat/>
    <w:pPr>
      <w:snapToGrid w:val="0"/>
      <w:spacing w:after="40"/>
      <w:jc w:val="left"/>
    </w:pPr>
    <w:rPr>
      <w:rFonts w:eastAsia="华文楷体"/>
      <w:b/>
      <w:bCs/>
      <w:color w:val="000000"/>
      <w:sz w:val="24"/>
      <w:lang w:eastAsia="zh-TW"/>
    </w:rPr>
  </w:style>
  <w:style w:type="paragraph" w:customStyle="1" w:styleId="Source">
    <w:name w:val="Source"/>
    <w:basedOn w:val="a"/>
    <w:qFormat/>
    <w:pPr>
      <w:adjustRightInd w:val="0"/>
      <w:snapToGrid w:val="0"/>
      <w:spacing w:before="40"/>
      <w:jc w:val="left"/>
    </w:pPr>
    <w:rPr>
      <w:rFonts w:eastAsia="华文楷体"/>
      <w:i/>
      <w:iCs/>
      <w:color w:val="000000"/>
      <w:sz w:val="18"/>
      <w:szCs w:val="18"/>
    </w:rPr>
  </w:style>
  <w:style w:type="table" w:customStyle="1" w:styleId="afff6">
    <w:name w:val="报告表格"/>
    <w:qFormat/>
    <w:pPr>
      <w:jc w:val="center"/>
    </w:pPr>
    <w:rPr>
      <w:color w:val="000000"/>
      <w:sz w:val="18"/>
    </w:rPr>
    <w:tblPr>
      <w:jc w:val="center"/>
      <w:tblBorders>
        <w:top w:val="single" w:sz="4" w:space="0" w:color="auto"/>
        <w:bottom w:val="single" w:sz="4" w:space="0" w:color="auto"/>
      </w:tblBorders>
      <w:tblCellMar>
        <w:top w:w="0" w:type="dxa"/>
        <w:left w:w="108" w:type="dxa"/>
        <w:bottom w:w="0" w:type="dxa"/>
        <w:right w:w="108" w:type="dxa"/>
      </w:tblCellMar>
    </w:tblPr>
    <w:trPr>
      <w:jc w:val="center"/>
    </w:trPr>
  </w:style>
  <w:style w:type="table" w:customStyle="1" w:styleId="19">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paragraph" w:customStyle="1" w:styleId="25">
    <w:name w:val="列出段落2"/>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qFormat="1"/>
    <w:lsdException w:name="annotation text" w:uiPriority="0" w:qFormat="1"/>
    <w:lsdException w:name="head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uiPriority="0"/>
    <w:lsdException w:name="Date" w:uiPriority="0"/>
    <w:lsdException w:name="Body Text First Indent" w:uiPriority="0" w:qFormat="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iPriority="0" w:unhideWhenUsed="1"/>
    <w:lsdException w:name="Strong" w:locked="1"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link w:val="4Char"/>
    <w:qFormat/>
    <w:locked/>
    <w:pPr>
      <w:keepNext/>
      <w:spacing w:line="240" w:lineRule="exact"/>
      <w:outlineLvl w:val="3"/>
    </w:pPr>
    <w:rPr>
      <w:b/>
      <w:kern w:val="0"/>
      <w:sz w:val="20"/>
      <w:szCs w:val="20"/>
      <w:lang w:val="zh-CN"/>
    </w:rPr>
  </w:style>
  <w:style w:type="paragraph" w:styleId="6">
    <w:name w:val="heading 6"/>
    <w:basedOn w:val="a"/>
    <w:next w:val="a"/>
    <w:link w:val="6Char"/>
    <w:qFormat/>
    <w:locked/>
    <w:pPr>
      <w:keepNext/>
      <w:spacing w:line="240" w:lineRule="exact"/>
      <w:outlineLvl w:val="5"/>
    </w:pPr>
    <w:rPr>
      <w:b/>
      <w:kern w:val="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caption"/>
    <w:basedOn w:val="a"/>
    <w:next w:val="a"/>
    <w:qFormat/>
    <w:rPr>
      <w:rFonts w:ascii="Arial" w:eastAsia="黑体" w:hAnsi="Arial" w:cs="Arial"/>
      <w:sz w:val="20"/>
      <w:szCs w:val="20"/>
    </w:rPr>
  </w:style>
  <w:style w:type="paragraph" w:styleId="a5">
    <w:name w:val="Document Map"/>
    <w:basedOn w:val="a"/>
    <w:link w:val="Char"/>
    <w:pPr>
      <w:shd w:val="clear" w:color="auto" w:fill="000080"/>
    </w:pPr>
    <w:rPr>
      <w:sz w:val="2"/>
      <w:szCs w:val="20"/>
      <w:lang w:val="zh-CN"/>
    </w:rPr>
  </w:style>
  <w:style w:type="paragraph" w:styleId="a6">
    <w:name w:val="annotation text"/>
    <w:basedOn w:val="a"/>
    <w:link w:val="Char0"/>
    <w:qFormat/>
    <w:pPr>
      <w:jc w:val="left"/>
    </w:pPr>
    <w:rPr>
      <w:sz w:val="24"/>
    </w:rPr>
  </w:style>
  <w:style w:type="paragraph" w:styleId="a7">
    <w:name w:val="Salutation"/>
    <w:basedOn w:val="a"/>
    <w:next w:val="a"/>
    <w:link w:val="Char1"/>
    <w:pPr>
      <w:adjustRightInd w:val="0"/>
      <w:spacing w:line="312" w:lineRule="atLeast"/>
      <w:textAlignment w:val="baseline"/>
    </w:pPr>
    <w:rPr>
      <w:sz w:val="24"/>
      <w:lang w:val="zh-CN"/>
    </w:rPr>
  </w:style>
  <w:style w:type="paragraph" w:styleId="30">
    <w:name w:val="Body Text 3"/>
    <w:basedOn w:val="a"/>
    <w:link w:val="3Char0"/>
    <w:pPr>
      <w:jc w:val="center"/>
    </w:pPr>
    <w:rPr>
      <w:rFonts w:ascii="黑体" w:eastAsia="黑体"/>
      <w:color w:val="000080"/>
      <w:kern w:val="0"/>
      <w:sz w:val="20"/>
      <w:szCs w:val="20"/>
      <w:lang w:val="zh-CN"/>
    </w:rPr>
  </w:style>
  <w:style w:type="paragraph" w:styleId="a8">
    <w:name w:val="Body Text"/>
    <w:basedOn w:val="a"/>
    <w:link w:val="Char2"/>
    <w:qFormat/>
    <w:pPr>
      <w:spacing w:after="120"/>
    </w:pPr>
    <w:rPr>
      <w:kern w:val="0"/>
      <w:sz w:val="20"/>
      <w:szCs w:val="20"/>
    </w:rPr>
  </w:style>
  <w:style w:type="paragraph" w:styleId="a9">
    <w:name w:val="Body Text Indent"/>
    <w:basedOn w:val="a"/>
    <w:link w:val="Char3"/>
    <w:pPr>
      <w:spacing w:after="120"/>
      <w:ind w:leftChars="200" w:left="420"/>
    </w:pPr>
    <w:rPr>
      <w:sz w:val="24"/>
      <w:lang w:val="zh-CN"/>
    </w:rPr>
  </w:style>
  <w:style w:type="paragraph" w:styleId="aa">
    <w:name w:val="Plain Text"/>
    <w:basedOn w:val="a"/>
    <w:link w:val="Char4"/>
    <w:pPr>
      <w:widowControl/>
      <w:spacing w:before="100" w:beforeAutospacing="1" w:after="100" w:afterAutospacing="1"/>
      <w:jc w:val="left"/>
    </w:pPr>
    <w:rPr>
      <w:rFonts w:ascii="宋体" w:hAnsi="宋体" w:cs="宋体"/>
      <w:kern w:val="0"/>
      <w:sz w:val="24"/>
    </w:rPr>
  </w:style>
  <w:style w:type="paragraph" w:styleId="ab">
    <w:name w:val="Date"/>
    <w:basedOn w:val="a"/>
    <w:next w:val="a"/>
    <w:link w:val="Char5"/>
    <w:rPr>
      <w:sz w:val="24"/>
      <w:lang w:val="zh-CN"/>
    </w:rPr>
  </w:style>
  <w:style w:type="paragraph" w:styleId="20">
    <w:name w:val="Body Text Indent 2"/>
    <w:basedOn w:val="a"/>
    <w:link w:val="2Char0"/>
    <w:pPr>
      <w:spacing w:line="320" w:lineRule="exact"/>
      <w:ind w:left="210" w:hangingChars="100" w:hanging="210"/>
    </w:pPr>
    <w:rPr>
      <w:rFonts w:ascii="宋体" w:hAnsi="宋体"/>
      <w:kern w:val="0"/>
      <w:sz w:val="20"/>
      <w:szCs w:val="20"/>
      <w:lang w:val="zh-CN"/>
    </w:rPr>
  </w:style>
  <w:style w:type="paragraph" w:styleId="ac">
    <w:name w:val="endnote text"/>
    <w:basedOn w:val="a"/>
    <w:link w:val="Char6"/>
    <w:pPr>
      <w:snapToGrid w:val="0"/>
      <w:jc w:val="left"/>
    </w:pPr>
    <w:rPr>
      <w:lang w:val="zh-CN"/>
    </w:rPr>
  </w:style>
  <w:style w:type="paragraph" w:styleId="ad">
    <w:name w:val="Balloon Text"/>
    <w:basedOn w:val="a"/>
    <w:link w:val="Char7"/>
    <w:uiPriority w:val="99"/>
    <w:rPr>
      <w:sz w:val="18"/>
      <w:szCs w:val="18"/>
    </w:rPr>
  </w:style>
  <w:style w:type="paragraph" w:styleId="ae">
    <w:name w:val="footer"/>
    <w:basedOn w:val="a"/>
    <w:link w:val="Char8"/>
    <w:uiPriority w:val="99"/>
    <w:pPr>
      <w:tabs>
        <w:tab w:val="center" w:pos="4153"/>
        <w:tab w:val="right" w:pos="8306"/>
      </w:tabs>
      <w:snapToGrid w:val="0"/>
      <w:jc w:val="left"/>
    </w:pPr>
    <w:rPr>
      <w:sz w:val="18"/>
      <w:szCs w:val="18"/>
    </w:rPr>
  </w:style>
  <w:style w:type="paragraph" w:styleId="af">
    <w:name w:val="header"/>
    <w:basedOn w:val="a"/>
    <w:link w:val="Char9"/>
    <w:qFormat/>
    <w:pPr>
      <w:pBdr>
        <w:bottom w:val="single" w:sz="6" w:space="1" w:color="auto"/>
      </w:pBdr>
      <w:tabs>
        <w:tab w:val="center" w:pos="4153"/>
        <w:tab w:val="right" w:pos="8306"/>
      </w:tabs>
      <w:snapToGrid w:val="0"/>
      <w:jc w:val="center"/>
    </w:pPr>
    <w:rPr>
      <w:rFonts w:ascii="Calibri" w:hAnsi="Calibri"/>
      <w:sz w:val="18"/>
      <w:szCs w:val="18"/>
    </w:rPr>
  </w:style>
  <w:style w:type="paragraph" w:styleId="af0">
    <w:name w:val="List"/>
    <w:basedOn w:val="a"/>
    <w:pPr>
      <w:spacing w:before="40" w:after="40"/>
      <w:jc w:val="center"/>
    </w:pPr>
    <w:rPr>
      <w:rFonts w:ascii="Century Gothic" w:hAnsi="Century Gothic"/>
      <w:kern w:val="28"/>
      <w:szCs w:val="20"/>
    </w:rPr>
  </w:style>
  <w:style w:type="paragraph" w:styleId="af1">
    <w:name w:val="footnote text"/>
    <w:basedOn w:val="a"/>
    <w:link w:val="Chara"/>
    <w:uiPriority w:val="99"/>
    <w:qFormat/>
    <w:pPr>
      <w:snapToGrid w:val="0"/>
      <w:jc w:val="left"/>
    </w:pPr>
    <w:rPr>
      <w:sz w:val="18"/>
      <w:szCs w:val="18"/>
    </w:rPr>
  </w:style>
  <w:style w:type="paragraph" w:styleId="31">
    <w:name w:val="Body Text Indent 3"/>
    <w:basedOn w:val="a"/>
    <w:link w:val="3Char1"/>
    <w:pPr>
      <w:spacing w:beforeLines="50" w:afterLines="50" w:line="360" w:lineRule="exact"/>
      <w:ind w:firstLineChars="200" w:firstLine="480"/>
    </w:pPr>
    <w:rPr>
      <w:sz w:val="16"/>
      <w:szCs w:val="16"/>
      <w:lang w:val="zh-CN"/>
    </w:rPr>
  </w:style>
  <w:style w:type="paragraph" w:styleId="21">
    <w:name w:val="Body Text 2"/>
    <w:basedOn w:val="a"/>
    <w:link w:val="2Char1"/>
    <w:pPr>
      <w:spacing w:after="120" w:line="480" w:lineRule="auto"/>
    </w:pPr>
    <w:rPr>
      <w:kern w:val="0"/>
      <w:sz w:val="20"/>
      <w:szCs w:val="20"/>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zh-CN"/>
    </w:rPr>
  </w:style>
  <w:style w:type="paragraph" w:styleId="af2">
    <w:name w:val="Normal (Web)"/>
    <w:basedOn w:val="a"/>
    <w:uiPriority w:val="99"/>
    <w:pPr>
      <w:widowControl/>
      <w:spacing w:before="100" w:beforeAutospacing="1" w:after="100" w:afterAutospacing="1"/>
      <w:jc w:val="left"/>
    </w:pPr>
    <w:rPr>
      <w:rFonts w:ascii="宋体" w:hAnsi="宋体" w:cs="宋体"/>
      <w:kern w:val="0"/>
      <w:sz w:val="24"/>
    </w:rPr>
  </w:style>
  <w:style w:type="paragraph" w:styleId="af3">
    <w:name w:val="annotation subject"/>
    <w:basedOn w:val="a6"/>
    <w:next w:val="a6"/>
    <w:link w:val="Charb"/>
    <w:qFormat/>
    <w:rPr>
      <w:b/>
      <w:bCs/>
    </w:rPr>
  </w:style>
  <w:style w:type="paragraph" w:styleId="af4">
    <w:name w:val="Body Text First Indent"/>
    <w:basedOn w:val="a8"/>
    <w:link w:val="Charc"/>
    <w:qFormat/>
    <w:pPr>
      <w:ind w:firstLineChars="100" w:firstLine="420"/>
    </w:pPr>
  </w:style>
  <w:style w:type="table" w:styleId="af5">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Simple 1"/>
    <w:basedOn w:val="a1"/>
    <w:qFormat/>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character" w:styleId="af6">
    <w:name w:val="Strong"/>
    <w:qFormat/>
    <w:locked/>
    <w:rPr>
      <w:rFonts w:cs="Times New Roman"/>
      <w:b/>
    </w:rPr>
  </w:style>
  <w:style w:type="character" w:styleId="af7">
    <w:name w:val="endnote reference"/>
    <w:qFormat/>
    <w:rPr>
      <w:vertAlign w:val="superscript"/>
    </w:rPr>
  </w:style>
  <w:style w:type="character" w:styleId="af8">
    <w:name w:val="page number"/>
    <w:rPr>
      <w:rFonts w:cs="Times New Roman"/>
    </w:rPr>
  </w:style>
  <w:style w:type="character" w:styleId="af9">
    <w:name w:val="Emphasis"/>
    <w:qFormat/>
    <w:rPr>
      <w:rFonts w:cs="Times New Roman"/>
      <w:color w:val="CC0000"/>
    </w:rPr>
  </w:style>
  <w:style w:type="character" w:styleId="afa">
    <w:name w:val="Hyperlink"/>
    <w:uiPriority w:val="99"/>
    <w:rPr>
      <w:rFonts w:cs="Times New Roman"/>
      <w:color w:val="0000FF"/>
      <w:u w:val="single"/>
    </w:rPr>
  </w:style>
  <w:style w:type="character" w:styleId="afb">
    <w:name w:val="annotation reference"/>
    <w:uiPriority w:val="99"/>
    <w:qFormat/>
    <w:rPr>
      <w:rFonts w:cs="Times New Roman"/>
      <w:sz w:val="21"/>
      <w:szCs w:val="21"/>
    </w:rPr>
  </w:style>
  <w:style w:type="character" w:styleId="afc">
    <w:name w:val="footnote reference"/>
    <w:uiPriority w:val="99"/>
    <w:qFormat/>
    <w:rPr>
      <w:rFonts w:cs="Times New Roman"/>
      <w:vertAlign w:val="superscript"/>
    </w:rPr>
  </w:style>
  <w:style w:type="character" w:styleId="HTML0">
    <w:name w:val="HTML Sample"/>
    <w:rPr>
      <w:rFonts w:ascii="Courier New" w:hAnsi="Courier New" w:cs="Times New Roman"/>
    </w:rPr>
  </w:style>
  <w:style w:type="character" w:customStyle="1" w:styleId="Char9">
    <w:name w:val="页眉 Char"/>
    <w:link w:val="af"/>
    <w:qFormat/>
    <w:locked/>
    <w:rPr>
      <w:rFonts w:ascii="Calibri" w:eastAsia="宋体" w:hAnsi="Calibri" w:cs="Times New Roman"/>
      <w:kern w:val="2"/>
      <w:sz w:val="18"/>
      <w:szCs w:val="18"/>
      <w:lang w:val="en-US" w:eastAsia="zh-CN" w:bidi="ar-SA"/>
    </w:rPr>
  </w:style>
  <w:style w:type="character" w:customStyle="1" w:styleId="1Char">
    <w:name w:val="标题 1 Char"/>
    <w:link w:val="1"/>
    <w:locked/>
    <w:rPr>
      <w:rFonts w:ascii="宋体" w:eastAsia="宋体" w:hAnsi="宋体" w:cs="宋体"/>
      <w:b/>
      <w:bCs/>
      <w:kern w:val="36"/>
      <w:sz w:val="48"/>
      <w:szCs w:val="48"/>
      <w:lang w:val="en-US" w:eastAsia="zh-CN" w:bidi="ar-SA"/>
    </w:rPr>
  </w:style>
  <w:style w:type="character" w:customStyle="1" w:styleId="CharChar">
    <w:name w:val="报告观点 Char Char"/>
    <w:qFormat/>
    <w:rPr>
      <w:rFonts w:eastAsia="黑体"/>
      <w:b/>
      <w:kern w:val="2"/>
      <w:sz w:val="21"/>
    </w:rPr>
  </w:style>
  <w:style w:type="character" w:customStyle="1" w:styleId="CharChar17">
    <w:name w:val="Char Char17"/>
    <w:qFormat/>
    <w:rPr>
      <w:rFonts w:ascii="Calibri" w:eastAsia="宋体" w:hAnsi="Calibri"/>
      <w:kern w:val="2"/>
      <w:sz w:val="22"/>
      <w:lang w:val="en-US" w:eastAsia="zh-CN"/>
    </w:rPr>
  </w:style>
  <w:style w:type="character" w:customStyle="1" w:styleId="CharChar14">
    <w:name w:val="Char Char14"/>
    <w:rPr>
      <w:rFonts w:eastAsia="宋体"/>
      <w:kern w:val="2"/>
      <w:sz w:val="24"/>
      <w:lang w:val="en-US" w:eastAsia="zh-CN"/>
    </w:rPr>
  </w:style>
  <w:style w:type="character" w:customStyle="1" w:styleId="picChar">
    <w:name w:val="pic Char"/>
    <w:link w:val="pic"/>
    <w:rPr>
      <w:rFonts w:eastAsia="黑体"/>
      <w:b/>
      <w:color w:val="000000"/>
      <w:kern w:val="2"/>
    </w:rPr>
  </w:style>
  <w:style w:type="paragraph" w:customStyle="1" w:styleId="pic">
    <w:name w:val="pic"/>
    <w:basedOn w:val="a"/>
    <w:link w:val="picChar"/>
    <w:qFormat/>
    <w:pPr>
      <w:spacing w:beforeLines="50" w:line="300" w:lineRule="auto"/>
      <w:ind w:leftChars="201" w:left="426" w:rightChars="201" w:right="422" w:hangingChars="2" w:hanging="4"/>
      <w:jc w:val="center"/>
    </w:pPr>
    <w:rPr>
      <w:rFonts w:eastAsia="黑体"/>
      <w:b/>
      <w:color w:val="000000"/>
      <w:sz w:val="20"/>
      <w:szCs w:val="20"/>
      <w:lang w:val="zh-CN"/>
    </w:rPr>
  </w:style>
  <w:style w:type="character" w:customStyle="1" w:styleId="tableChar">
    <w:name w:val="table Char"/>
    <w:link w:val="table"/>
    <w:rPr>
      <w:color w:val="000000"/>
      <w:sz w:val="18"/>
      <w:szCs w:val="18"/>
    </w:rPr>
  </w:style>
  <w:style w:type="paragraph" w:customStyle="1" w:styleId="table">
    <w:name w:val="table"/>
    <w:basedOn w:val="a"/>
    <w:link w:val="tableChar"/>
    <w:qFormat/>
    <w:pPr>
      <w:widowControl/>
    </w:pPr>
    <w:rPr>
      <w:color w:val="000000"/>
      <w:kern w:val="0"/>
      <w:sz w:val="18"/>
      <w:szCs w:val="18"/>
      <w:lang w:val="zh-CN"/>
    </w:rPr>
  </w:style>
  <w:style w:type="character" w:customStyle="1" w:styleId="CharChar15">
    <w:name w:val="Char Char15"/>
    <w:qFormat/>
    <w:rPr>
      <w:rFonts w:ascii="Calibri" w:eastAsia="宋体" w:hAnsi="Calibri"/>
      <w:kern w:val="2"/>
      <w:sz w:val="22"/>
      <w:lang w:val="en-US" w:eastAsia="zh-CN"/>
    </w:rPr>
  </w:style>
  <w:style w:type="character" w:customStyle="1" w:styleId="bodyChar">
    <w:name w:val="body Char"/>
    <w:link w:val="body"/>
    <w:locked/>
    <w:rPr>
      <w:color w:val="000000"/>
    </w:rPr>
  </w:style>
  <w:style w:type="paragraph" w:customStyle="1" w:styleId="body">
    <w:name w:val="body"/>
    <w:basedOn w:val="a"/>
    <w:link w:val="bodyChar"/>
    <w:qFormat/>
    <w:pPr>
      <w:spacing w:line="300" w:lineRule="auto"/>
      <w:ind w:leftChars="202" w:left="424" w:rightChars="201" w:right="422" w:firstLineChars="200" w:firstLine="420"/>
    </w:pPr>
    <w:rPr>
      <w:color w:val="000000"/>
      <w:kern w:val="0"/>
      <w:sz w:val="20"/>
      <w:szCs w:val="20"/>
      <w:lang w:val="zh-CN"/>
    </w:rPr>
  </w:style>
  <w:style w:type="character" w:customStyle="1" w:styleId="tableheadChar">
    <w:name w:val="table_head Char"/>
    <w:link w:val="tablehead"/>
    <w:rPr>
      <w:b/>
      <w:color w:val="FFFFFF"/>
      <w:kern w:val="2"/>
      <w:sz w:val="18"/>
      <w:szCs w:val="18"/>
    </w:rPr>
  </w:style>
  <w:style w:type="paragraph" w:customStyle="1" w:styleId="tablehead">
    <w:name w:val="table_head"/>
    <w:basedOn w:val="a"/>
    <w:link w:val="tableheadChar"/>
    <w:qFormat/>
    <w:pPr>
      <w:spacing w:line="300" w:lineRule="auto"/>
      <w:jc w:val="center"/>
    </w:pPr>
    <w:rPr>
      <w:b/>
      <w:color w:val="FFFFFF"/>
      <w:sz w:val="18"/>
      <w:szCs w:val="18"/>
      <w:lang w:val="zh-CN"/>
    </w:rPr>
  </w:style>
  <w:style w:type="character" w:customStyle="1" w:styleId="statementChar">
    <w:name w:val="statement Char"/>
    <w:link w:val="statement"/>
    <w:qFormat/>
    <w:locked/>
    <w:rPr>
      <w:rFonts w:eastAsia="黑体"/>
      <w:b/>
    </w:rPr>
  </w:style>
  <w:style w:type="paragraph" w:customStyle="1" w:styleId="statement">
    <w:name w:val="statement"/>
    <w:basedOn w:val="a"/>
    <w:link w:val="statementChar"/>
    <w:qFormat/>
    <w:pPr>
      <w:spacing w:beforeLines="50" w:afterLines="50"/>
      <w:ind w:leftChars="202" w:left="424" w:rightChars="201" w:right="422"/>
    </w:pPr>
    <w:rPr>
      <w:rFonts w:eastAsia="黑体"/>
      <w:b/>
      <w:kern w:val="0"/>
      <w:sz w:val="20"/>
      <w:szCs w:val="20"/>
      <w:lang w:val="zh-CN"/>
    </w:rPr>
  </w:style>
  <w:style w:type="character" w:customStyle="1" w:styleId="da">
    <w:name w:val="da"/>
    <w:qFormat/>
  </w:style>
  <w:style w:type="character" w:customStyle="1" w:styleId="2Char1">
    <w:name w:val="正文文本 2 Char"/>
    <w:link w:val="21"/>
    <w:qFormat/>
  </w:style>
  <w:style w:type="character" w:customStyle="1" w:styleId="z-Char">
    <w:name w:val="z-窗体底端 Char"/>
    <w:link w:val="z-1"/>
    <w:qFormat/>
    <w:rPr>
      <w:rFonts w:ascii="Arial" w:hAnsi="Arial"/>
      <w:vanish/>
    </w:rPr>
  </w:style>
  <w:style w:type="paragraph" w:customStyle="1" w:styleId="z-1">
    <w:name w:val="z-窗体底端1"/>
    <w:basedOn w:val="a"/>
    <w:next w:val="a"/>
    <w:link w:val="z-Char"/>
    <w:qFormat/>
    <w:pPr>
      <w:widowControl/>
      <w:pBdr>
        <w:top w:val="single" w:sz="6" w:space="1" w:color="auto"/>
      </w:pBdr>
      <w:jc w:val="center"/>
    </w:pPr>
    <w:rPr>
      <w:rFonts w:ascii="Arial" w:hAnsi="Arial"/>
      <w:vanish/>
      <w:kern w:val="0"/>
      <w:sz w:val="20"/>
      <w:szCs w:val="20"/>
      <w:lang w:val="zh-CN"/>
    </w:rPr>
  </w:style>
  <w:style w:type="character" w:customStyle="1" w:styleId="11">
    <w:name w:val="占位符文本1"/>
    <w:semiHidden/>
    <w:rPr>
      <w:rFonts w:cs="Times New Roman"/>
      <w:color w:val="808080"/>
    </w:rPr>
  </w:style>
  <w:style w:type="character" w:customStyle="1" w:styleId="resourceChar">
    <w:name w:val="resource Char"/>
    <w:link w:val="resource"/>
    <w:qFormat/>
    <w:rPr>
      <w:rFonts w:eastAsia="黑体"/>
      <w:color w:val="000000"/>
      <w:kern w:val="2"/>
      <w:sz w:val="15"/>
      <w:szCs w:val="15"/>
    </w:rPr>
  </w:style>
  <w:style w:type="paragraph" w:customStyle="1" w:styleId="resource">
    <w:name w:val="resource"/>
    <w:basedOn w:val="a"/>
    <w:link w:val="resourceChar"/>
    <w:qFormat/>
    <w:pPr>
      <w:spacing w:afterLines="50" w:line="300" w:lineRule="auto"/>
      <w:ind w:rightChars="201" w:right="422"/>
    </w:pPr>
    <w:rPr>
      <w:rFonts w:eastAsia="黑体"/>
      <w:color w:val="000000"/>
      <w:sz w:val="15"/>
      <w:szCs w:val="15"/>
      <w:lang w:val="zh-CN"/>
    </w:rPr>
  </w:style>
  <w:style w:type="character" w:customStyle="1" w:styleId="CharChar5">
    <w:name w:val="Char Char5"/>
    <w:qFormat/>
    <w:locked/>
    <w:rPr>
      <w:sz w:val="18"/>
    </w:rPr>
  </w:style>
  <w:style w:type="character" w:customStyle="1" w:styleId="title1Char">
    <w:name w:val="title1 Char"/>
    <w:link w:val="title1"/>
    <w:qFormat/>
    <w:rPr>
      <w:rFonts w:eastAsia="黑体"/>
      <w:b/>
      <w:color w:val="000000"/>
      <w:kern w:val="2"/>
      <w:sz w:val="24"/>
      <w:szCs w:val="24"/>
    </w:rPr>
  </w:style>
  <w:style w:type="paragraph" w:customStyle="1" w:styleId="title1">
    <w:name w:val="title1"/>
    <w:basedOn w:val="a"/>
    <w:link w:val="title1Char"/>
    <w:qFormat/>
    <w:pPr>
      <w:tabs>
        <w:tab w:val="left" w:pos="2205"/>
      </w:tabs>
      <w:adjustRightInd w:val="0"/>
      <w:snapToGrid w:val="0"/>
      <w:spacing w:beforeLines="100" w:afterLines="50"/>
      <w:ind w:left="2205" w:rightChars="201" w:right="422" w:hanging="420"/>
    </w:pPr>
    <w:rPr>
      <w:rFonts w:eastAsia="黑体"/>
      <w:b/>
      <w:color w:val="000000"/>
      <w:sz w:val="24"/>
      <w:lang w:val="zh-CN"/>
    </w:rPr>
  </w:style>
  <w:style w:type="character" w:customStyle="1" w:styleId="Char4">
    <w:name w:val="纯文本 Char"/>
    <w:link w:val="aa"/>
    <w:locked/>
    <w:rPr>
      <w:rFonts w:ascii="宋体" w:eastAsia="宋体" w:hAnsi="宋体" w:cs="宋体"/>
      <w:sz w:val="24"/>
      <w:szCs w:val="24"/>
      <w:lang w:val="en-US" w:eastAsia="zh-CN" w:bidi="ar-SA"/>
    </w:rPr>
  </w:style>
  <w:style w:type="character" w:customStyle="1" w:styleId="6Char">
    <w:name w:val="标题 6 Char"/>
    <w:link w:val="6"/>
    <w:rPr>
      <w:b/>
    </w:rPr>
  </w:style>
  <w:style w:type="character" w:customStyle="1" w:styleId="2Char0">
    <w:name w:val="正文文本缩进 2 Char"/>
    <w:link w:val="20"/>
    <w:rPr>
      <w:rFonts w:ascii="宋体" w:hAnsi="宋体"/>
    </w:rPr>
  </w:style>
  <w:style w:type="character" w:customStyle="1" w:styleId="Charb">
    <w:name w:val="批注主题 Char"/>
    <w:link w:val="af3"/>
    <w:locked/>
    <w:rPr>
      <w:rFonts w:eastAsia="宋体" w:cs="Times New Roman"/>
      <w:b/>
      <w:bCs/>
      <w:kern w:val="2"/>
      <w:sz w:val="24"/>
      <w:szCs w:val="24"/>
      <w:lang w:val="en-US" w:eastAsia="zh-CN" w:bidi="ar-SA"/>
    </w:rPr>
  </w:style>
  <w:style w:type="character" w:customStyle="1" w:styleId="HTMLChar">
    <w:name w:val="HTML 预设格式 Char"/>
    <w:link w:val="HTML"/>
    <w:locked/>
    <w:rPr>
      <w:rFonts w:ascii="Courier New" w:hAnsi="Courier New" w:cs="Courier New"/>
      <w:kern w:val="2"/>
    </w:rPr>
  </w:style>
  <w:style w:type="character" w:customStyle="1" w:styleId="Chard">
    <w:name w:val="报告标题 Char"/>
    <w:link w:val="afd"/>
    <w:uiPriority w:val="99"/>
    <w:locked/>
    <w:rPr>
      <w:rFonts w:eastAsia="黑体"/>
      <w:b/>
      <w:color w:val="000000"/>
      <w:kern w:val="2"/>
      <w:sz w:val="24"/>
      <w:szCs w:val="24"/>
    </w:rPr>
  </w:style>
  <w:style w:type="paragraph" w:customStyle="1" w:styleId="afd">
    <w:name w:val="报告标题"/>
    <w:basedOn w:val="a"/>
    <w:next w:val="afe"/>
    <w:link w:val="Chard"/>
    <w:uiPriority w:val="99"/>
    <w:qFormat/>
    <w:pPr>
      <w:tabs>
        <w:tab w:val="left" w:pos="2205"/>
      </w:tabs>
      <w:adjustRightInd w:val="0"/>
      <w:snapToGrid w:val="0"/>
      <w:spacing w:beforeLines="100" w:afterLines="50"/>
      <w:ind w:left="2205" w:hanging="420"/>
      <w:outlineLvl w:val="0"/>
    </w:pPr>
    <w:rPr>
      <w:rFonts w:eastAsia="黑体"/>
      <w:b/>
      <w:color w:val="000000"/>
      <w:sz w:val="24"/>
      <w:lang w:val="zh-CN"/>
    </w:rPr>
  </w:style>
  <w:style w:type="paragraph" w:customStyle="1" w:styleId="afe">
    <w:name w:val="报告正文"/>
    <w:basedOn w:val="a"/>
    <w:link w:val="Chare"/>
    <w:uiPriority w:val="99"/>
    <w:qFormat/>
    <w:pPr>
      <w:autoSpaceDE w:val="0"/>
      <w:autoSpaceDN w:val="0"/>
      <w:adjustRightInd w:val="0"/>
      <w:snapToGrid w:val="0"/>
      <w:spacing w:line="320" w:lineRule="exact"/>
      <w:ind w:firstLineChars="200" w:firstLine="200"/>
      <w:jc w:val="left"/>
    </w:pPr>
    <w:rPr>
      <w:color w:val="000000"/>
      <w:szCs w:val="21"/>
      <w:lang w:val="zh-CN"/>
    </w:rPr>
  </w:style>
  <w:style w:type="character" w:customStyle="1" w:styleId="12">
    <w:name w:val="已访问的超链接1"/>
    <w:rPr>
      <w:color w:val="800080"/>
      <w:u w:val="single"/>
    </w:rPr>
  </w:style>
  <w:style w:type="character" w:customStyle="1" w:styleId="px14">
    <w:name w:val="px14"/>
  </w:style>
  <w:style w:type="character" w:customStyle="1" w:styleId="Char2">
    <w:name w:val="正文文本 Char"/>
    <w:link w:val="a8"/>
  </w:style>
  <w:style w:type="character" w:customStyle="1" w:styleId="Charf">
    <w:name w:val="报告脚注 Char"/>
    <w:link w:val="aff"/>
    <w:locked/>
    <w:rPr>
      <w:rFonts w:ascii="??" w:eastAsia="宋体" w:hAnsi="??" w:cs="宋体"/>
      <w:color w:val="000000"/>
      <w:kern w:val="2"/>
      <w:sz w:val="18"/>
      <w:szCs w:val="18"/>
      <w:lang w:val="en-US" w:eastAsia="zh-CN" w:bidi="ar-SA"/>
    </w:rPr>
  </w:style>
  <w:style w:type="paragraph" w:customStyle="1" w:styleId="aff">
    <w:name w:val="报告脚注"/>
    <w:basedOn w:val="af1"/>
    <w:link w:val="Charf"/>
    <w:qFormat/>
    <w:rPr>
      <w:rFonts w:ascii="??" w:hAnsi="??" w:cs="宋体"/>
      <w:color w:val="000000"/>
    </w:rPr>
  </w:style>
  <w:style w:type="character" w:customStyle="1" w:styleId="CharChar9">
    <w:name w:val="Char Char9"/>
    <w:qFormat/>
    <w:rPr>
      <w:rFonts w:ascii="宋体" w:eastAsia="宋体" w:hAnsi="宋体" w:cs="宋体"/>
      <w:b/>
      <w:bCs/>
      <w:kern w:val="36"/>
      <w:sz w:val="48"/>
      <w:szCs w:val="48"/>
      <w:lang w:val="en-US" w:eastAsia="zh-CN" w:bidi="ar-SA"/>
    </w:rPr>
  </w:style>
  <w:style w:type="character" w:customStyle="1" w:styleId="tableleftChar">
    <w:name w:val="table_left Char"/>
    <w:link w:val="tableleft"/>
    <w:qFormat/>
    <w:rPr>
      <w:color w:val="000000"/>
      <w:sz w:val="18"/>
      <w:szCs w:val="18"/>
    </w:rPr>
  </w:style>
  <w:style w:type="paragraph" w:customStyle="1" w:styleId="tableleft">
    <w:name w:val="table_left"/>
    <w:basedOn w:val="a"/>
    <w:link w:val="tableleftChar"/>
    <w:qFormat/>
    <w:pPr>
      <w:framePr w:hSpace="180" w:wrap="around" w:vAnchor="text" w:hAnchor="margin" w:xAlign="center" w:y="158"/>
      <w:widowControl/>
    </w:pPr>
    <w:rPr>
      <w:color w:val="000000"/>
      <w:kern w:val="0"/>
      <w:sz w:val="18"/>
      <w:szCs w:val="18"/>
      <w:lang w:val="zh-CN"/>
    </w:rPr>
  </w:style>
  <w:style w:type="character" w:customStyle="1" w:styleId="Char0">
    <w:name w:val="批注文字 Char"/>
    <w:link w:val="a6"/>
    <w:qFormat/>
    <w:locked/>
    <w:rPr>
      <w:rFonts w:eastAsia="宋体" w:cs="Times New Roman"/>
      <w:kern w:val="2"/>
      <w:sz w:val="24"/>
      <w:szCs w:val="24"/>
      <w:lang w:val="en-US" w:eastAsia="zh-CN" w:bidi="ar-SA"/>
    </w:rPr>
  </w:style>
  <w:style w:type="character" w:customStyle="1" w:styleId="font61">
    <w:name w:val="font61"/>
    <w:rPr>
      <w:rFonts w:ascii="Times New Roman" w:hAnsi="Times New Roman" w:cs="Times New Roman" w:hint="default"/>
      <w:color w:val="000000"/>
      <w:sz w:val="18"/>
      <w:szCs w:val="18"/>
      <w:u w:val="none"/>
    </w:rPr>
  </w:style>
  <w:style w:type="character" w:customStyle="1" w:styleId="Char3">
    <w:name w:val="正文文本缩进 Char"/>
    <w:link w:val="a9"/>
    <w:locked/>
    <w:rPr>
      <w:rFonts w:cs="Times New Roman"/>
      <w:kern w:val="2"/>
      <w:sz w:val="24"/>
      <w:szCs w:val="24"/>
    </w:rPr>
  </w:style>
  <w:style w:type="character" w:customStyle="1" w:styleId="font71">
    <w:name w:val="font71"/>
    <w:rPr>
      <w:rFonts w:ascii="Times New Roman" w:hAnsi="Times New Roman" w:cs="Times New Roman" w:hint="default"/>
      <w:color w:val="000000"/>
      <w:sz w:val="18"/>
      <w:szCs w:val="18"/>
      <w:u w:val="none"/>
    </w:rPr>
  </w:style>
  <w:style w:type="character" w:customStyle="1" w:styleId="TableHeadLargeChar">
    <w:name w:val="_TableHeadLarge Char"/>
    <w:link w:val="TableHeadLarge"/>
    <w:qFormat/>
    <w:locked/>
    <w:rPr>
      <w:rFonts w:ascii="Arial" w:eastAsia="SC STKaiti" w:hAnsi="Arial"/>
      <w:b/>
      <w:color w:val="000080"/>
    </w:rPr>
  </w:style>
  <w:style w:type="paragraph" w:customStyle="1" w:styleId="TableHeadLarge">
    <w:name w:val="_TableHeadLarge"/>
    <w:basedOn w:val="a"/>
    <w:link w:val="TableHeadLargeChar"/>
    <w:qFormat/>
    <w:pPr>
      <w:keepNext/>
      <w:widowControl/>
      <w:spacing w:before="60" w:after="60"/>
      <w:ind w:right="144"/>
      <w:jc w:val="center"/>
    </w:pPr>
    <w:rPr>
      <w:rFonts w:ascii="Arial" w:eastAsia="SC STKaiti" w:hAnsi="Arial"/>
      <w:b/>
      <w:color w:val="000080"/>
      <w:kern w:val="0"/>
      <w:sz w:val="20"/>
      <w:szCs w:val="20"/>
      <w:lang w:val="zh-CN"/>
    </w:rPr>
  </w:style>
  <w:style w:type="character" w:customStyle="1" w:styleId="font610">
    <w:name w:val="font_61"/>
    <w:rPr>
      <w:color w:val="FF0000"/>
    </w:rPr>
  </w:style>
  <w:style w:type="character" w:customStyle="1" w:styleId="CharChar12">
    <w:name w:val="Char Char12"/>
    <w:locked/>
    <w:rPr>
      <w:rFonts w:ascii="宋体" w:eastAsia="宋体" w:cs="宋体"/>
      <w:b/>
      <w:bCs/>
      <w:kern w:val="36"/>
      <w:sz w:val="48"/>
      <w:szCs w:val="48"/>
    </w:rPr>
  </w:style>
  <w:style w:type="character" w:customStyle="1" w:styleId="3Char1">
    <w:name w:val="正文文本缩进 3 Char"/>
    <w:link w:val="31"/>
    <w:qFormat/>
    <w:locked/>
    <w:rPr>
      <w:rFonts w:cs="Times New Roman"/>
      <w:kern w:val="2"/>
      <w:sz w:val="16"/>
      <w:szCs w:val="16"/>
    </w:rPr>
  </w:style>
  <w:style w:type="character" w:customStyle="1" w:styleId="APPbodyChar">
    <w:name w:val="APP_body Char"/>
    <w:link w:val="APPbody"/>
    <w:qFormat/>
    <w:rPr>
      <w:color w:val="000000"/>
      <w:kern w:val="2"/>
      <w:sz w:val="21"/>
      <w:szCs w:val="24"/>
    </w:rPr>
  </w:style>
  <w:style w:type="paragraph" w:customStyle="1" w:styleId="APPbody">
    <w:name w:val="APP_body"/>
    <w:basedOn w:val="a"/>
    <w:link w:val="APPbodyChar"/>
    <w:qFormat/>
    <w:pPr>
      <w:adjustRightInd w:val="0"/>
      <w:snapToGrid w:val="0"/>
      <w:spacing w:line="300" w:lineRule="auto"/>
      <w:ind w:firstLineChars="200" w:firstLine="420"/>
      <w:outlineLvl w:val="0"/>
    </w:pPr>
    <w:rPr>
      <w:color w:val="000000"/>
      <w:lang w:val="zh-CN"/>
    </w:rPr>
  </w:style>
  <w:style w:type="character" w:customStyle="1" w:styleId="110">
    <w:name w:val="已访问的超链接11"/>
    <w:qFormat/>
    <w:rPr>
      <w:rFonts w:cs="Times New Roman"/>
      <w:color w:val="800080"/>
      <w:u w:val="single"/>
    </w:rPr>
  </w:style>
  <w:style w:type="character" w:customStyle="1" w:styleId="Char5">
    <w:name w:val="日期 Char"/>
    <w:link w:val="ab"/>
    <w:locked/>
    <w:rPr>
      <w:rFonts w:cs="Times New Roman"/>
      <w:kern w:val="2"/>
      <w:sz w:val="24"/>
      <w:szCs w:val="24"/>
    </w:rPr>
  </w:style>
  <w:style w:type="character" w:customStyle="1" w:styleId="CharChar18">
    <w:name w:val="Char Char18"/>
    <w:rPr>
      <w:rFonts w:ascii="Calibri" w:eastAsia="宋体" w:hAnsi="Calibri"/>
      <w:sz w:val="18"/>
    </w:rPr>
  </w:style>
  <w:style w:type="character" w:customStyle="1" w:styleId="APP1Char">
    <w:name w:val="APP1` Char"/>
    <w:link w:val="APP1"/>
    <w:rPr>
      <w:rFonts w:eastAsia="黑体"/>
      <w:b/>
      <w:color w:val="000000"/>
      <w:kern w:val="2"/>
      <w:sz w:val="24"/>
      <w:szCs w:val="24"/>
    </w:rPr>
  </w:style>
  <w:style w:type="paragraph" w:customStyle="1" w:styleId="APP1">
    <w:name w:val="APP1`"/>
    <w:basedOn w:val="a"/>
    <w:link w:val="APP1Char"/>
    <w:qFormat/>
    <w:pPr>
      <w:keepNext/>
      <w:pageBreakBefore/>
      <w:tabs>
        <w:tab w:val="left" w:pos="720"/>
      </w:tabs>
      <w:adjustRightInd w:val="0"/>
      <w:snapToGrid w:val="0"/>
      <w:spacing w:line="300" w:lineRule="auto"/>
      <w:outlineLvl w:val="0"/>
    </w:pPr>
    <w:rPr>
      <w:rFonts w:eastAsia="黑体"/>
      <w:b/>
      <w:color w:val="000000"/>
      <w:sz w:val="24"/>
      <w:lang w:val="zh-CN"/>
    </w:rPr>
  </w:style>
  <w:style w:type="character" w:customStyle="1" w:styleId="Charf0">
    <w:name w:val="报告来源 Char"/>
    <w:link w:val="aff0"/>
    <w:qFormat/>
    <w:locked/>
    <w:rPr>
      <w:rFonts w:eastAsia="黑体" w:cs="Times New Roman"/>
      <w:kern w:val="2"/>
      <w:sz w:val="15"/>
      <w:szCs w:val="15"/>
    </w:rPr>
  </w:style>
  <w:style w:type="paragraph" w:customStyle="1" w:styleId="aff0">
    <w:name w:val="报告来源"/>
    <w:basedOn w:val="a"/>
    <w:link w:val="Charf0"/>
    <w:qFormat/>
    <w:pPr>
      <w:spacing w:afterLines="100" w:line="240" w:lineRule="exact"/>
      <w:ind w:firstLine="300"/>
    </w:pPr>
    <w:rPr>
      <w:rFonts w:eastAsia="黑体"/>
      <w:sz w:val="15"/>
      <w:szCs w:val="15"/>
      <w:lang w:val="zh-CN"/>
    </w:rPr>
  </w:style>
  <w:style w:type="character" w:customStyle="1" w:styleId="2Char">
    <w:name w:val="标题 2 Char"/>
    <w:link w:val="2"/>
    <w:locked/>
    <w:rPr>
      <w:rFonts w:ascii="Cambria" w:eastAsia="宋体" w:hAnsi="Cambria" w:cs="Times New Roman"/>
      <w:b/>
      <w:bCs/>
      <w:kern w:val="2"/>
      <w:sz w:val="32"/>
      <w:szCs w:val="32"/>
    </w:rPr>
  </w:style>
  <w:style w:type="character" w:customStyle="1" w:styleId="11Char">
    <w:name w:val="样式11 Char"/>
    <w:link w:val="111"/>
    <w:locked/>
    <w:rPr>
      <w:rFonts w:ascii="黑体" w:eastAsia="黑体" w:hAnsi="宋体" w:cs="宋体"/>
      <w:kern w:val="2"/>
      <w:sz w:val="24"/>
      <w:lang w:val="en-US" w:eastAsia="zh-CN" w:bidi="ar-SA"/>
    </w:rPr>
  </w:style>
  <w:style w:type="paragraph" w:customStyle="1" w:styleId="111">
    <w:name w:val="样式11"/>
    <w:basedOn w:val="a"/>
    <w:link w:val="11Char"/>
    <w:pPr>
      <w:spacing w:beforeLines="100" w:afterLines="100" w:line="460" w:lineRule="exact"/>
      <w:ind w:firstLineChars="189" w:firstLine="454"/>
    </w:pPr>
    <w:rPr>
      <w:rFonts w:ascii="黑体" w:eastAsia="黑体" w:hAnsi="宋体" w:cs="宋体"/>
      <w:sz w:val="24"/>
      <w:szCs w:val="20"/>
    </w:rPr>
  </w:style>
  <w:style w:type="character" w:customStyle="1" w:styleId="B1Char">
    <w:name w:val="B1 Char"/>
    <w:link w:val="B1"/>
    <w:rPr>
      <w:rFonts w:ascii="Arial" w:hAnsi="Arial" w:cs="Arial"/>
      <w:color w:val="000000"/>
      <w:sz w:val="18"/>
      <w:szCs w:val="18"/>
      <w:lang w:bidi="hi-IN"/>
    </w:rPr>
  </w:style>
  <w:style w:type="paragraph" w:customStyle="1" w:styleId="B1">
    <w:name w:val="B1"/>
    <w:basedOn w:val="a"/>
    <w:link w:val="B1Char"/>
    <w:qFormat/>
    <w:pPr>
      <w:widowControl/>
      <w:tabs>
        <w:tab w:val="left" w:pos="1077"/>
      </w:tabs>
      <w:ind w:left="1077" w:hanging="360"/>
      <w:jc w:val="left"/>
    </w:pPr>
    <w:rPr>
      <w:rFonts w:ascii="Arial" w:hAnsi="Arial" w:cs="Arial"/>
      <w:color w:val="000000"/>
      <w:kern w:val="0"/>
      <w:sz w:val="18"/>
      <w:szCs w:val="18"/>
      <w:lang w:val="zh-CN" w:bidi="hi-IN"/>
    </w:rPr>
  </w:style>
  <w:style w:type="character" w:customStyle="1" w:styleId="Charf1">
    <w:name w:val="报告表标题 Char"/>
    <w:link w:val="aff1"/>
    <w:locked/>
    <w:rPr>
      <w:rFonts w:eastAsia="黑体" w:cs="Arial"/>
      <w:b/>
      <w:kern w:val="2"/>
    </w:rPr>
  </w:style>
  <w:style w:type="paragraph" w:customStyle="1" w:styleId="aff1">
    <w:name w:val="报告表标题"/>
    <w:basedOn w:val="a"/>
    <w:link w:val="Charf1"/>
    <w:qFormat/>
    <w:pPr>
      <w:spacing w:beforeLines="50" w:line="300" w:lineRule="auto"/>
      <w:ind w:left="5666" w:hanging="420"/>
      <w:jc w:val="center"/>
    </w:pPr>
    <w:rPr>
      <w:rFonts w:eastAsia="黑体"/>
      <w:b/>
      <w:sz w:val="20"/>
      <w:szCs w:val="20"/>
      <w:lang w:val="zh-CN"/>
    </w:rPr>
  </w:style>
  <w:style w:type="character" w:customStyle="1" w:styleId="Chara">
    <w:name w:val="脚注文本 Char"/>
    <w:link w:val="af1"/>
    <w:uiPriority w:val="99"/>
    <w:qFormat/>
    <w:locked/>
    <w:rPr>
      <w:rFonts w:eastAsia="宋体" w:cs="Times New Roman"/>
      <w:kern w:val="2"/>
      <w:sz w:val="18"/>
      <w:szCs w:val="18"/>
      <w:lang w:val="en-US" w:eastAsia="zh-CN" w:bidi="ar-SA"/>
    </w:rPr>
  </w:style>
  <w:style w:type="character" w:customStyle="1" w:styleId="3Char0">
    <w:name w:val="正文文本 3 Char"/>
    <w:link w:val="30"/>
    <w:qFormat/>
    <w:rPr>
      <w:rFonts w:ascii="黑体" w:eastAsia="黑体"/>
      <w:color w:val="000080"/>
    </w:rPr>
  </w:style>
  <w:style w:type="character" w:customStyle="1" w:styleId="-Char">
    <w:name w:val="报告格式-正文 Char"/>
    <w:link w:val="-"/>
    <w:rPr>
      <w:kern w:val="2"/>
      <w:sz w:val="28"/>
      <w:szCs w:val="36"/>
    </w:rPr>
  </w:style>
  <w:style w:type="paragraph" w:customStyle="1" w:styleId="-">
    <w:name w:val="报告格式-正文"/>
    <w:basedOn w:val="a"/>
    <w:link w:val="-Char"/>
    <w:qFormat/>
    <w:pPr>
      <w:spacing w:line="360" w:lineRule="auto"/>
      <w:ind w:firstLineChars="200" w:firstLine="200"/>
    </w:pPr>
    <w:rPr>
      <w:sz w:val="28"/>
      <w:szCs w:val="36"/>
      <w:lang w:val="zh-CN"/>
    </w:rPr>
  </w:style>
  <w:style w:type="character" w:customStyle="1" w:styleId="PlainTextChar">
    <w:name w:val="Plain Text Char"/>
    <w:locked/>
    <w:rPr>
      <w:rFonts w:ascii="宋体" w:hAnsi="Courier New" w:cs="Times New Roman"/>
      <w:sz w:val="21"/>
    </w:rPr>
  </w:style>
  <w:style w:type="character" w:customStyle="1" w:styleId="Charf2">
    <w:name w:val="报告图标题 Char"/>
    <w:link w:val="aff2"/>
    <w:uiPriority w:val="99"/>
    <w:locked/>
    <w:rPr>
      <w:rFonts w:eastAsia="黑体"/>
      <w:b/>
      <w:kern w:val="2"/>
    </w:rPr>
  </w:style>
  <w:style w:type="paragraph" w:customStyle="1" w:styleId="aff2">
    <w:name w:val="报告图标题"/>
    <w:basedOn w:val="a"/>
    <w:link w:val="Charf2"/>
    <w:uiPriority w:val="99"/>
    <w:qFormat/>
    <w:pPr>
      <w:spacing w:beforeLines="50" w:line="300" w:lineRule="auto"/>
      <w:ind w:left="3255" w:rightChars="100" w:right="210" w:hanging="420"/>
      <w:jc w:val="center"/>
    </w:pPr>
    <w:rPr>
      <w:rFonts w:eastAsia="黑体"/>
      <w:b/>
      <w:sz w:val="20"/>
      <w:szCs w:val="20"/>
      <w:lang w:val="zh-CN"/>
    </w:rPr>
  </w:style>
  <w:style w:type="character" w:customStyle="1" w:styleId="CharChar19">
    <w:name w:val="Char Char19"/>
    <w:qFormat/>
    <w:rPr>
      <w:rFonts w:ascii="Calibri" w:eastAsia="宋体" w:hAnsi="Calibri"/>
      <w:sz w:val="18"/>
    </w:rPr>
  </w:style>
  <w:style w:type="character" w:customStyle="1" w:styleId="Char1">
    <w:name w:val="称呼 Char"/>
    <w:link w:val="a7"/>
    <w:locked/>
    <w:rPr>
      <w:rFonts w:cs="Times New Roman"/>
      <w:kern w:val="2"/>
      <w:sz w:val="24"/>
      <w:szCs w:val="24"/>
    </w:rPr>
  </w:style>
  <w:style w:type="character" w:customStyle="1" w:styleId="Charf3">
    <w:name w:val="表 Char"/>
    <w:link w:val="aff3"/>
    <w:qFormat/>
    <w:locked/>
    <w:rPr>
      <w:rFonts w:ascii="仿宋_GB2312" w:eastAsia="仿宋_GB2312" w:hAnsi="华文细黑"/>
      <w:sz w:val="22"/>
      <w:lang w:val="en-US" w:eastAsia="zh-CN" w:bidi="ar-SA"/>
    </w:rPr>
  </w:style>
  <w:style w:type="paragraph" w:customStyle="1" w:styleId="aff3">
    <w:name w:val="表"/>
    <w:next w:val="a"/>
    <w:link w:val="Charf3"/>
    <w:qFormat/>
    <w:pPr>
      <w:pBdr>
        <w:between w:val="dashSmallGap" w:sz="4" w:space="1" w:color="666699"/>
      </w:pBdr>
      <w:adjustRightInd w:val="0"/>
      <w:snapToGrid w:val="0"/>
      <w:jc w:val="center"/>
      <w:textAlignment w:val="center"/>
    </w:pPr>
    <w:rPr>
      <w:rFonts w:ascii="仿宋_GB2312" w:eastAsia="仿宋_GB2312" w:hAnsi="华文细黑"/>
      <w:sz w:val="22"/>
    </w:rPr>
  </w:style>
  <w:style w:type="character" w:customStyle="1" w:styleId="Charf4">
    <w:name w:val="报告观点 Char"/>
    <w:link w:val="aff4"/>
    <w:uiPriority w:val="99"/>
    <w:locked/>
    <w:rPr>
      <w:rFonts w:eastAsia="黑体" w:cs="Times New Roman"/>
      <w:b/>
      <w:kern w:val="2"/>
      <w:sz w:val="21"/>
      <w:szCs w:val="21"/>
    </w:rPr>
  </w:style>
  <w:style w:type="paragraph" w:customStyle="1" w:styleId="aff4">
    <w:name w:val="报告观点"/>
    <w:basedOn w:val="a"/>
    <w:link w:val="Charf4"/>
    <w:uiPriority w:val="99"/>
    <w:qFormat/>
    <w:pPr>
      <w:spacing w:beforeLines="50" w:afterLines="50"/>
      <w:outlineLvl w:val="1"/>
    </w:pPr>
    <w:rPr>
      <w:rFonts w:eastAsia="黑体"/>
      <w:b/>
      <w:szCs w:val="21"/>
      <w:lang w:val="zh-CN"/>
    </w:rPr>
  </w:style>
  <w:style w:type="character" w:customStyle="1" w:styleId="Char6">
    <w:name w:val="尾注文本 Char"/>
    <w:link w:val="ac"/>
    <w:qFormat/>
    <w:rPr>
      <w:kern w:val="2"/>
      <w:sz w:val="21"/>
      <w:szCs w:val="24"/>
    </w:rPr>
  </w:style>
  <w:style w:type="character" w:customStyle="1" w:styleId="apple-style-span">
    <w:name w:val="apple-style-span"/>
    <w:rPr>
      <w:rFonts w:cs="Times New Roman"/>
    </w:rPr>
  </w:style>
  <w:style w:type="character" w:customStyle="1" w:styleId="Chare">
    <w:name w:val="报告正文 Char"/>
    <w:link w:val="afe"/>
    <w:uiPriority w:val="99"/>
    <w:locked/>
    <w:rPr>
      <w:rFonts w:cs="Times New Roman"/>
      <w:color w:val="000000"/>
      <w:kern w:val="2"/>
      <w:sz w:val="21"/>
      <w:szCs w:val="21"/>
    </w:rPr>
  </w:style>
  <w:style w:type="character" w:customStyle="1" w:styleId="f14px1">
    <w:name w:val="f14px1"/>
    <w:rPr>
      <w:color w:val="000000"/>
      <w:sz w:val="14"/>
    </w:rPr>
  </w:style>
  <w:style w:type="character" w:customStyle="1" w:styleId="2Char2">
    <w:name w:val="报告标题 2 Char"/>
    <w:link w:val="22"/>
    <w:locked/>
    <w:rPr>
      <w:rFonts w:ascii="宋体" w:hAnsi="宋体"/>
      <w:b/>
      <w:color w:val="000000"/>
    </w:rPr>
  </w:style>
  <w:style w:type="paragraph" w:customStyle="1" w:styleId="22">
    <w:name w:val="报告标题 2"/>
    <w:basedOn w:val="2"/>
    <w:next w:val="afe"/>
    <w:link w:val="2Char2"/>
    <w:qFormat/>
    <w:pPr>
      <w:keepLines w:val="0"/>
      <w:spacing w:beforeLines="50" w:after="10" w:line="240" w:lineRule="auto"/>
      <w:ind w:left="2160" w:right="-34" w:firstLineChars="200" w:firstLine="442"/>
    </w:pPr>
    <w:rPr>
      <w:rFonts w:ascii="宋体" w:hAnsi="宋体"/>
      <w:bCs w:val="0"/>
      <w:color w:val="000000"/>
      <w:kern w:val="0"/>
      <w:sz w:val="20"/>
      <w:szCs w:val="20"/>
    </w:rPr>
  </w:style>
  <w:style w:type="character" w:customStyle="1" w:styleId="xmsp">
    <w:name w:val="xmsp"/>
  </w:style>
  <w:style w:type="character" w:customStyle="1" w:styleId="Charf5">
    <w:name w:val="募集正文 Char"/>
    <w:link w:val="aff5"/>
    <w:locked/>
    <w:rPr>
      <w:rFonts w:ascii="楷体_GB2312" w:eastAsia="楷体_GB2312"/>
      <w:sz w:val="24"/>
    </w:rPr>
  </w:style>
  <w:style w:type="paragraph" w:customStyle="1" w:styleId="aff5">
    <w:name w:val="募集正文"/>
    <w:basedOn w:val="a3"/>
    <w:link w:val="Charf5"/>
    <w:qFormat/>
    <w:pPr>
      <w:spacing w:line="288" w:lineRule="auto"/>
      <w:ind w:firstLine="200"/>
    </w:pPr>
    <w:rPr>
      <w:rFonts w:ascii="楷体_GB2312" w:eastAsia="楷体_GB2312"/>
      <w:kern w:val="0"/>
      <w:sz w:val="24"/>
      <w:szCs w:val="20"/>
      <w:lang w:val="zh-CN"/>
    </w:rPr>
  </w:style>
  <w:style w:type="character" w:customStyle="1" w:styleId="Charc">
    <w:name w:val="正文首行缩进 Char"/>
    <w:link w:val="af4"/>
    <w:qFormat/>
  </w:style>
  <w:style w:type="character" w:customStyle="1" w:styleId="Char7">
    <w:name w:val="批注框文本 Char"/>
    <w:link w:val="ad"/>
    <w:uiPriority w:val="99"/>
    <w:locked/>
    <w:rPr>
      <w:rFonts w:eastAsia="宋体" w:cs="Times New Roman"/>
      <w:kern w:val="2"/>
      <w:sz w:val="18"/>
      <w:szCs w:val="18"/>
      <w:lang w:val="en-US" w:eastAsia="zh-CN" w:bidi="ar-SA"/>
    </w:rPr>
  </w:style>
  <w:style w:type="character" w:customStyle="1" w:styleId="articlelink">
    <w:name w:val="articlelink"/>
  </w:style>
  <w:style w:type="character" w:customStyle="1" w:styleId="apple-converted-space">
    <w:name w:val="apple-converted-space"/>
  </w:style>
  <w:style w:type="character" w:customStyle="1" w:styleId="p1481">
    <w:name w:val="p1481"/>
    <w:rPr>
      <w:rFonts w:cs="Times New Roman"/>
    </w:rPr>
  </w:style>
  <w:style w:type="character" w:customStyle="1" w:styleId="tablerightChar">
    <w:name w:val="table_right Char"/>
    <w:link w:val="tableright"/>
    <w:rPr>
      <w:color w:val="000000"/>
      <w:sz w:val="18"/>
      <w:szCs w:val="18"/>
    </w:rPr>
  </w:style>
  <w:style w:type="paragraph" w:customStyle="1" w:styleId="tableright">
    <w:name w:val="table_right"/>
    <w:basedOn w:val="a"/>
    <w:link w:val="tablerightChar"/>
    <w:qFormat/>
    <w:pPr>
      <w:widowControl/>
      <w:jc w:val="right"/>
    </w:pPr>
    <w:rPr>
      <w:color w:val="000000"/>
      <w:kern w:val="0"/>
      <w:sz w:val="18"/>
      <w:szCs w:val="18"/>
      <w:lang w:val="zh-CN"/>
    </w:rPr>
  </w:style>
  <w:style w:type="character" w:customStyle="1" w:styleId="a141">
    <w:name w:val="a141"/>
    <w:rPr>
      <w:rFonts w:ascii="ˎ̥" w:hAnsi="ˎ̥" w:hint="default"/>
      <w:color w:val="666666"/>
      <w:sz w:val="19"/>
      <w:szCs w:val="19"/>
      <w:u w:val="none"/>
    </w:rPr>
  </w:style>
  <w:style w:type="character" w:customStyle="1" w:styleId="3Char">
    <w:name w:val="标题 3 Char"/>
    <w:link w:val="3"/>
    <w:qFormat/>
    <w:locked/>
    <w:rPr>
      <w:rFonts w:cs="Times New Roman"/>
      <w:b/>
      <w:bCs/>
      <w:kern w:val="2"/>
      <w:sz w:val="32"/>
      <w:szCs w:val="32"/>
    </w:rPr>
  </w:style>
  <w:style w:type="character" w:customStyle="1" w:styleId="st">
    <w:name w:val="st"/>
    <w:qFormat/>
  </w:style>
  <w:style w:type="character" w:customStyle="1" w:styleId="CharChar2">
    <w:name w:val="Char Char2"/>
    <w:rPr>
      <w:rFonts w:ascii="Courier New" w:eastAsia="宋体" w:hAnsi="Courier New"/>
      <w:kern w:val="2"/>
      <w:sz w:val="21"/>
      <w:lang w:val="en-US" w:eastAsia="zh-CN"/>
    </w:rPr>
  </w:style>
  <w:style w:type="character" w:customStyle="1" w:styleId="5Char">
    <w:name w:val="5银河_图表标题 Char"/>
    <w:link w:val="5"/>
    <w:locked/>
    <w:rPr>
      <w:rFonts w:eastAsia="楷体_GB2312"/>
      <w:b/>
      <w:color w:val="13007C"/>
    </w:rPr>
  </w:style>
  <w:style w:type="paragraph" w:customStyle="1" w:styleId="5">
    <w:name w:val="5银河_图表标题"/>
    <w:basedOn w:val="a"/>
    <w:link w:val="5Char"/>
    <w:qFormat/>
    <w:rPr>
      <w:rFonts w:eastAsia="楷体_GB2312"/>
      <w:b/>
      <w:color w:val="13007C"/>
      <w:kern w:val="0"/>
      <w:sz w:val="20"/>
      <w:szCs w:val="20"/>
      <w:lang w:val="zh-CN"/>
    </w:rPr>
  </w:style>
  <w:style w:type="character" w:customStyle="1" w:styleId="Char8">
    <w:name w:val="页脚 Char"/>
    <w:link w:val="ae"/>
    <w:uiPriority w:val="99"/>
    <w:qFormat/>
    <w:locked/>
    <w:rPr>
      <w:rFonts w:eastAsia="宋体" w:cs="Times New Roman"/>
      <w:kern w:val="2"/>
      <w:sz w:val="18"/>
      <w:szCs w:val="18"/>
      <w:lang w:val="en-US" w:eastAsia="zh-CN" w:bidi="ar-SA"/>
    </w:rPr>
  </w:style>
  <w:style w:type="character" w:customStyle="1" w:styleId="APP2Char">
    <w:name w:val="APP2 Char"/>
    <w:link w:val="APP2"/>
    <w:qFormat/>
    <w:rPr>
      <w:rFonts w:eastAsia="黑体"/>
      <w:b/>
      <w:color w:val="000000"/>
      <w:kern w:val="2"/>
      <w:sz w:val="24"/>
      <w:szCs w:val="24"/>
    </w:rPr>
  </w:style>
  <w:style w:type="paragraph" w:customStyle="1" w:styleId="APP2">
    <w:name w:val="APP2"/>
    <w:basedOn w:val="a"/>
    <w:link w:val="APP2Char"/>
    <w:qFormat/>
    <w:pPr>
      <w:tabs>
        <w:tab w:val="left" w:pos="720"/>
      </w:tabs>
      <w:adjustRightInd w:val="0"/>
      <w:snapToGrid w:val="0"/>
      <w:spacing w:line="300" w:lineRule="auto"/>
      <w:jc w:val="center"/>
      <w:outlineLvl w:val="0"/>
    </w:pPr>
    <w:rPr>
      <w:rFonts w:eastAsia="黑体"/>
      <w:b/>
      <w:color w:val="000000"/>
      <w:sz w:val="24"/>
      <w:lang w:val="zh-CN"/>
    </w:rPr>
  </w:style>
  <w:style w:type="character" w:customStyle="1" w:styleId="Char">
    <w:name w:val="文档结构图 Char"/>
    <w:link w:val="a5"/>
    <w:locked/>
    <w:rPr>
      <w:rFonts w:cs="Times New Roman"/>
      <w:kern w:val="2"/>
      <w:sz w:val="2"/>
    </w:rPr>
  </w:style>
  <w:style w:type="character" w:customStyle="1" w:styleId="CharChar16">
    <w:name w:val="Char Char16"/>
    <w:qFormat/>
    <w:rPr>
      <w:rFonts w:eastAsia="宋体"/>
      <w:kern w:val="2"/>
      <w:sz w:val="18"/>
      <w:lang w:val="en-US" w:eastAsia="zh-CN"/>
    </w:rPr>
  </w:style>
  <w:style w:type="character" w:customStyle="1" w:styleId="210">
    <w:name w:val="报告标题 21"/>
  </w:style>
  <w:style w:type="character" w:customStyle="1" w:styleId="CharChar6">
    <w:name w:val="Char Char6"/>
    <w:qFormat/>
    <w:locked/>
    <w:rPr>
      <w:sz w:val="18"/>
    </w:rPr>
  </w:style>
  <w:style w:type="character" w:customStyle="1" w:styleId="txtcontent11">
    <w:name w:val="txtcontent11"/>
    <w:rPr>
      <w:rFonts w:ascii="??" w:hAnsi="??"/>
      <w:color w:val="000000"/>
      <w:sz w:val="21"/>
    </w:rPr>
  </w:style>
  <w:style w:type="character" w:customStyle="1" w:styleId="4Char">
    <w:name w:val="标题 4 Char"/>
    <w:link w:val="4"/>
    <w:rPr>
      <w:b/>
    </w:rPr>
  </w:style>
  <w:style w:type="character" w:customStyle="1" w:styleId="ttag">
    <w:name w:val="t_tag"/>
  </w:style>
  <w:style w:type="character" w:customStyle="1" w:styleId="tabletitleChar">
    <w:name w:val="table title Char"/>
    <w:link w:val="tabletitle"/>
    <w:rPr>
      <w:rFonts w:eastAsia="黑体"/>
      <w:b/>
      <w:color w:val="000000"/>
      <w:kern w:val="2"/>
    </w:rPr>
  </w:style>
  <w:style w:type="paragraph" w:customStyle="1" w:styleId="tabletitle">
    <w:name w:val="table title"/>
    <w:basedOn w:val="a"/>
    <w:link w:val="tabletitleChar"/>
    <w:qFormat/>
    <w:pPr>
      <w:spacing w:beforeLines="50" w:line="300" w:lineRule="auto"/>
      <w:ind w:leftChars="201" w:left="426" w:rightChars="201" w:right="422" w:hangingChars="2" w:hanging="4"/>
      <w:jc w:val="center"/>
    </w:pPr>
    <w:rPr>
      <w:rFonts w:eastAsia="黑体"/>
      <w:b/>
      <w:color w:val="000000"/>
      <w:sz w:val="20"/>
      <w:szCs w:val="20"/>
      <w:lang w:val="zh-CN"/>
    </w:rPr>
  </w:style>
  <w:style w:type="paragraph" w:customStyle="1" w:styleId="aff6">
    <w:name w:val="段"/>
    <w:qFormat/>
    <w:pPr>
      <w:autoSpaceDE w:val="0"/>
      <w:autoSpaceDN w:val="0"/>
      <w:ind w:firstLineChars="200" w:firstLine="200"/>
      <w:jc w:val="both"/>
    </w:pPr>
    <w:rPr>
      <w:rFonts w:ascii="宋体"/>
      <w:sz w:val="21"/>
    </w:rPr>
  </w:style>
  <w:style w:type="paragraph" w:customStyle="1" w:styleId="CharCharCharChar">
    <w:name w:val="Char Char Char Char"/>
    <w:basedOn w:val="a"/>
    <w:qFormat/>
    <w:rPr>
      <w:szCs w:val="20"/>
    </w:rPr>
  </w:style>
  <w:style w:type="paragraph" w:customStyle="1" w:styleId="aff7">
    <w:name w:val="二级条标题"/>
    <w:basedOn w:val="aff8"/>
    <w:next w:val="aff6"/>
    <w:qFormat/>
    <w:pPr>
      <w:outlineLvl w:val="3"/>
    </w:pPr>
  </w:style>
  <w:style w:type="paragraph" w:customStyle="1" w:styleId="aff8">
    <w:name w:val="一级条标题"/>
    <w:next w:val="aff6"/>
    <w:qFormat/>
    <w:pPr>
      <w:outlineLvl w:val="2"/>
    </w:pPr>
    <w:rPr>
      <w:rFonts w:eastAsia="黑体"/>
      <w:sz w:val="21"/>
    </w:rPr>
  </w:style>
  <w:style w:type="paragraph" w:customStyle="1" w:styleId="xl38">
    <w:name w:val="xl38"/>
    <w:basedOn w:val="a"/>
    <w:qFormat/>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2Char3">
    <w:name w:val="2 Char"/>
    <w:basedOn w:val="a"/>
    <w:qFormat/>
    <w:pPr>
      <w:widowControl/>
      <w:spacing w:after="160" w:line="240" w:lineRule="exact"/>
      <w:jc w:val="left"/>
    </w:pPr>
    <w:rPr>
      <w:rFonts w:ascii="Verdana" w:hAnsi="Verdana"/>
      <w:kern w:val="0"/>
      <w:sz w:val="20"/>
      <w:szCs w:val="20"/>
      <w:lang w:eastAsia="en-US"/>
    </w:rPr>
  </w:style>
  <w:style w:type="paragraph" w:customStyle="1" w:styleId="13">
    <w:name w:val="正文文本缩进1"/>
    <w:basedOn w:val="a"/>
    <w:qFormat/>
    <w:pPr>
      <w:spacing w:beforeLines="100" w:line="360" w:lineRule="auto"/>
      <w:ind w:firstLineChars="200" w:firstLine="440"/>
    </w:pPr>
    <w:rPr>
      <w:rFonts w:ascii="宋体" w:hAnsi="宋体"/>
      <w:sz w:val="22"/>
      <w:szCs w:val="22"/>
    </w:rPr>
  </w:style>
  <w:style w:type="paragraph" w:customStyle="1" w:styleId="23">
    <w:name w:val="债券标题2"/>
    <w:basedOn w:val="2"/>
    <w:next w:val="afe"/>
    <w:qFormat/>
    <w:pPr>
      <w:spacing w:before="0" w:after="0" w:line="360" w:lineRule="auto"/>
    </w:pPr>
    <w:rPr>
      <w:rFonts w:ascii="Times New Roman" w:eastAsia="楷体_GB2312" w:hAnsi="Times New Roman"/>
      <w:bCs w:val="0"/>
      <w:kern w:val="0"/>
      <w:sz w:val="30"/>
      <w:szCs w:val="20"/>
      <w:shd w:val="pct10" w:color="auto" w:fill="FFFFFF"/>
    </w:rPr>
  </w:style>
  <w:style w:type="paragraph" w:customStyle="1" w:styleId="14">
    <w:name w:val="修订1"/>
    <w:semiHidden/>
    <w:qFormat/>
    <w:rPr>
      <w:kern w:val="2"/>
      <w:sz w:val="21"/>
      <w:szCs w:val="24"/>
    </w:rPr>
  </w:style>
  <w:style w:type="paragraph" w:customStyle="1" w:styleId="aff9">
    <w:name w:val="a"/>
    <w:basedOn w:val="a"/>
    <w:qFormat/>
    <w:pPr>
      <w:widowControl/>
      <w:spacing w:before="100" w:beforeAutospacing="1" w:after="100" w:afterAutospacing="1"/>
      <w:jc w:val="left"/>
    </w:pPr>
    <w:rPr>
      <w:rFonts w:ascii="宋体" w:hAnsi="宋体"/>
      <w:kern w:val="0"/>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styleId="affa">
    <w:name w:val="List Paragraph"/>
    <w:basedOn w:val="a"/>
    <w:qFormat/>
    <w:pPr>
      <w:ind w:firstLineChars="200" w:firstLine="420"/>
    </w:pPr>
    <w:rPr>
      <w:rFonts w:ascii="Calibri" w:hAnsi="Calibri"/>
      <w:szCs w:val="22"/>
    </w:rPr>
  </w:style>
  <w:style w:type="paragraph" w:customStyle="1" w:styleId="p0">
    <w:name w:val="p0"/>
    <w:basedOn w:val="a"/>
    <w:qFormat/>
    <w:pPr>
      <w:widowControl/>
    </w:pPr>
    <w:rPr>
      <w:kern w:val="0"/>
      <w:szCs w:val="21"/>
    </w:rPr>
  </w:style>
  <w:style w:type="paragraph" w:customStyle="1" w:styleId="CharCharChar1Char">
    <w:name w:val="Char Char Char1 Char"/>
    <w:basedOn w:val="a"/>
    <w:qFormat/>
    <w:rPr>
      <w:sz w:val="32"/>
      <w:szCs w:val="32"/>
    </w:rPr>
  </w:style>
  <w:style w:type="paragraph" w:customStyle="1" w:styleId="affb">
    <w:name w:val="四号 正文"/>
    <w:basedOn w:val="a"/>
    <w:qFormat/>
    <w:pPr>
      <w:ind w:firstLineChars="200" w:firstLine="584"/>
    </w:pPr>
    <w:rPr>
      <w:rFonts w:cs="宋体"/>
      <w:color w:val="000000"/>
      <w:spacing w:val="6"/>
      <w:sz w:val="28"/>
      <w:szCs w:val="20"/>
    </w:rPr>
  </w:style>
  <w:style w:type="paragraph" w:customStyle="1" w:styleId="affc">
    <w:name w:val="四级条标题"/>
    <w:basedOn w:val="affd"/>
    <w:next w:val="aff6"/>
    <w:qFormat/>
    <w:pPr>
      <w:outlineLvl w:val="5"/>
    </w:pPr>
  </w:style>
  <w:style w:type="paragraph" w:customStyle="1" w:styleId="affd">
    <w:name w:val="三级条标题"/>
    <w:basedOn w:val="aff7"/>
    <w:next w:val="aff6"/>
    <w:qFormat/>
    <w:pPr>
      <w:outlineLvl w:val="4"/>
    </w:pPr>
  </w:style>
  <w:style w:type="paragraph" w:customStyle="1" w:styleId="q1">
    <w:name w:val="q.表格段落1"/>
    <w:basedOn w:val="a"/>
    <w:qFormat/>
    <w:pPr>
      <w:framePr w:wrap="notBeside" w:vAnchor="text" w:hAnchor="text" w:y="1"/>
    </w:pPr>
    <w:rPr>
      <w:rFonts w:ascii="幼圆" w:eastAsia="幼圆" w:hAnsi="宋体"/>
      <w:color w:val="000000"/>
      <w:sz w:val="18"/>
    </w:rPr>
  </w:style>
  <w:style w:type="paragraph" w:customStyle="1" w:styleId="CharChar4CharCharCharCharCharChar">
    <w:name w:val="Char Char4 Char Char Char Char Char Char"/>
    <w:basedOn w:val="a"/>
    <w:qFormat/>
    <w:rPr>
      <w:sz w:val="32"/>
      <w:szCs w:val="32"/>
    </w:rPr>
  </w:style>
  <w:style w:type="paragraph" w:customStyle="1" w:styleId="affe">
    <w:name w:val="五级条标题"/>
    <w:basedOn w:val="affc"/>
    <w:next w:val="aff6"/>
    <w:qFormat/>
    <w:pPr>
      <w:outlineLvl w:val="6"/>
    </w:pPr>
  </w:style>
  <w:style w:type="paragraph" w:customStyle="1" w:styleId="afff">
    <w:name w:val="列项——（一级）"/>
    <w:qFormat/>
    <w:pPr>
      <w:widowControl w:val="0"/>
      <w:tabs>
        <w:tab w:val="left" w:pos="780"/>
      </w:tabs>
      <w:ind w:left="780" w:hanging="360"/>
      <w:jc w:val="both"/>
    </w:pPr>
    <w:rPr>
      <w:rFonts w:ascii="宋体"/>
      <w:sz w:val="21"/>
    </w:rPr>
  </w:style>
  <w:style w:type="paragraph" w:customStyle="1" w:styleId="afff0">
    <w:name w:val="前言、引言标题"/>
    <w:next w:val="a"/>
    <w:qFormat/>
    <w:pPr>
      <w:shd w:val="clear" w:color="FFFFFF" w:fill="FFFFFF"/>
      <w:spacing w:before="640" w:after="560"/>
      <w:jc w:val="center"/>
      <w:outlineLvl w:val="0"/>
    </w:pPr>
    <w:rPr>
      <w:rFonts w:ascii="黑体" w:eastAsia="黑体"/>
      <w:sz w:val="32"/>
    </w:rPr>
  </w:style>
  <w:style w:type="paragraph" w:customStyle="1" w:styleId="CM6">
    <w:name w:val="CM6"/>
    <w:basedOn w:val="Default"/>
    <w:next w:val="Default"/>
    <w:qFormat/>
    <w:pPr>
      <w:spacing w:line="546" w:lineRule="atLeast"/>
    </w:pPr>
    <w:rPr>
      <w:rFonts w:ascii="oúì." w:eastAsia="oúì."/>
      <w:color w:val="auto"/>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24">
    <w:name w:val="修订2"/>
    <w:uiPriority w:val="99"/>
    <w:semiHidden/>
    <w:qFormat/>
    <w:rPr>
      <w:kern w:val="2"/>
      <w:sz w:val="21"/>
      <w:szCs w:val="24"/>
    </w:rPr>
  </w:style>
  <w:style w:type="paragraph" w:customStyle="1" w:styleId="CharCharCharCharCharChar">
    <w:name w:val="Char Char Char Char Char Char"/>
    <w:basedOn w:val="a"/>
    <w:uiPriority w:val="99"/>
    <w:qFormat/>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Charf6">
    <w:name w:val="Char"/>
    <w:basedOn w:val="a"/>
    <w:qFormat/>
    <w:rPr>
      <w:rFonts w:ascii="Tahoma" w:hAnsi="Tahoma"/>
      <w:sz w:val="24"/>
      <w:szCs w:val="20"/>
    </w:rPr>
  </w:style>
  <w:style w:type="paragraph" w:customStyle="1" w:styleId="CharCharChar1CharCharCharChar">
    <w:name w:val="Char Char Char1 Char Char Char Char"/>
    <w:basedOn w:val="a"/>
    <w:qFormat/>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
    <w:qFormat/>
    <w:pPr>
      <w:adjustRightInd w:val="0"/>
      <w:spacing w:after="160" w:line="240" w:lineRule="exact"/>
    </w:pPr>
    <w:rPr>
      <w:rFonts w:ascii="Verdana" w:hAnsi="Verdana"/>
      <w:kern w:val="0"/>
      <w:sz w:val="20"/>
      <w:szCs w:val="20"/>
      <w:lang w:eastAsia="en-US"/>
    </w:rPr>
  </w:style>
  <w:style w:type="paragraph" w:customStyle="1" w:styleId="15">
    <w:name w:val="报告标题1"/>
    <w:basedOn w:val="1"/>
    <w:next w:val="afe"/>
    <w:qFormat/>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rPr>
  </w:style>
  <w:style w:type="paragraph" w:customStyle="1" w:styleId="CharCharCharCharCharCharChar">
    <w:name w:val="Char Char Char Char Char Char Char"/>
    <w:basedOn w:val="a"/>
    <w:qFormat/>
    <w:rPr>
      <w:szCs w:val="21"/>
    </w:rPr>
  </w:style>
  <w:style w:type="paragraph" w:customStyle="1" w:styleId="MTDisplayEquation">
    <w:name w:val="MTDisplayEquation"/>
    <w:basedOn w:val="a8"/>
    <w:next w:val="a"/>
    <w:qFormat/>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Char10">
    <w:name w:val="Char1"/>
    <w:basedOn w:val="a"/>
    <w:qFormat/>
    <w:rPr>
      <w:rFonts w:ascii="Tahoma" w:hAnsi="Tahoma"/>
      <w:sz w:val="24"/>
      <w:szCs w:val="20"/>
    </w:rPr>
  </w:style>
  <w:style w:type="paragraph" w:customStyle="1" w:styleId="CM3">
    <w:name w:val="CM3"/>
    <w:basedOn w:val="Default"/>
    <w:next w:val="Default"/>
    <w:qFormat/>
    <w:pPr>
      <w:spacing w:line="548" w:lineRule="atLeast"/>
    </w:pPr>
    <w:rPr>
      <w:rFonts w:ascii="oúì." w:eastAsia="oúì."/>
      <w:color w:val="auto"/>
    </w:rPr>
  </w:style>
  <w:style w:type="paragraph" w:customStyle="1" w:styleId="afff1">
    <w:name w:val="章标题"/>
    <w:next w:val="aff6"/>
    <w:qFormat/>
    <w:pPr>
      <w:spacing w:beforeLines="50" w:afterLines="50"/>
      <w:jc w:val="both"/>
      <w:outlineLvl w:val="1"/>
    </w:pPr>
    <w:rPr>
      <w:rFonts w:ascii="黑体" w:eastAsia="黑体"/>
      <w:sz w:val="21"/>
    </w:rPr>
  </w:style>
  <w:style w:type="paragraph" w:customStyle="1" w:styleId="16">
    <w:name w:val="1"/>
    <w:basedOn w:val="a"/>
    <w:qFormat/>
    <w:pPr>
      <w:widowControl/>
      <w:spacing w:after="160" w:line="240" w:lineRule="exact"/>
      <w:jc w:val="left"/>
    </w:pPr>
    <w:rPr>
      <w:rFonts w:ascii="Verdana" w:hAnsi="Verdana"/>
      <w:kern w:val="0"/>
      <w:sz w:val="20"/>
      <w:szCs w:val="20"/>
      <w:lang w:eastAsia="en-US"/>
    </w:rPr>
  </w:style>
  <w:style w:type="paragraph" w:customStyle="1" w:styleId="17">
    <w:name w:val="列出段落1"/>
    <w:basedOn w:val="a"/>
    <w:qFormat/>
    <w:pPr>
      <w:ind w:firstLineChars="200" w:firstLine="420"/>
    </w:pPr>
  </w:style>
  <w:style w:type="paragraph" w:customStyle="1" w:styleId="CharCharCharChar1CharCharCharCharCharChar11">
    <w:name w:val="Char Char Char Char1 Char Char Char Char Char Char11"/>
    <w:basedOn w:val="a"/>
    <w:qFormat/>
    <w:rPr>
      <w:rFonts w:ascii="Tahoma" w:hAnsi="Tahoma"/>
      <w:sz w:val="24"/>
      <w:szCs w:val="20"/>
    </w:rPr>
  </w:style>
  <w:style w:type="paragraph" w:customStyle="1" w:styleId="CharCharCharCharCharChar2">
    <w:name w:val="Char Char Char Char Char Char2"/>
    <w:basedOn w:val="a"/>
    <w:qFormat/>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afff2">
    <w:name w:val="晖格式"/>
    <w:basedOn w:val="a"/>
    <w:qFormat/>
    <w:pPr>
      <w:spacing w:line="360" w:lineRule="auto"/>
      <w:ind w:firstLine="420"/>
    </w:pPr>
    <w:rPr>
      <w:rFonts w:cs="宋体"/>
      <w:szCs w:val="20"/>
    </w:r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eastAsia="仿宋_GB2312"/>
      <w:sz w:val="24"/>
    </w:rPr>
  </w:style>
  <w:style w:type="paragraph" w:customStyle="1" w:styleId="afff3">
    <w:name w:val="简介中文"/>
    <w:basedOn w:val="a"/>
    <w:qFormat/>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CharCharCharChar1">
    <w:name w:val="Char Char Char Char1"/>
    <w:basedOn w:val="a"/>
    <w:qFormat/>
    <w:pPr>
      <w:tabs>
        <w:tab w:val="left" w:pos="840"/>
      </w:tabs>
      <w:adjustRightInd w:val="0"/>
      <w:spacing w:line="360" w:lineRule="atLeast"/>
      <w:ind w:left="840" w:hanging="360"/>
    </w:pPr>
    <w:rPr>
      <w:sz w:val="24"/>
    </w:rPr>
  </w:style>
  <w:style w:type="paragraph" w:customStyle="1" w:styleId="xl39">
    <w:name w:val="xl39"/>
    <w:basedOn w:val="a"/>
    <w:qFormat/>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CharCharCharCharCharCharCharCharCharCharCharChar">
    <w:name w:val="Char Char Char Char Char Char Char Char Char Char Char Char"/>
    <w:basedOn w:val="a"/>
    <w:qFormat/>
    <w:pPr>
      <w:widowControl/>
      <w:spacing w:after="160" w:line="240" w:lineRule="exact"/>
    </w:pPr>
    <w:rPr>
      <w:rFonts w:ascii="Verdana" w:hAnsi="Verdana" w:cs="Arial"/>
      <w:kern w:val="0"/>
      <w:sz w:val="22"/>
      <w:szCs w:val="20"/>
      <w:lang w:eastAsia="en-US"/>
    </w:rPr>
  </w:style>
  <w:style w:type="paragraph" w:customStyle="1" w:styleId="font5">
    <w:name w:val="font5"/>
    <w:basedOn w:val="a"/>
    <w:qFormat/>
    <w:pPr>
      <w:widowControl/>
      <w:spacing w:before="100" w:beforeAutospacing="1" w:after="100" w:afterAutospacing="1"/>
      <w:jc w:val="left"/>
    </w:pPr>
    <w:rPr>
      <w:rFonts w:eastAsia="Arial Unicode MS"/>
      <w:b/>
      <w:bCs/>
      <w:kern w:val="0"/>
      <w:szCs w:val="21"/>
    </w:rPr>
  </w:style>
  <w:style w:type="paragraph" w:customStyle="1" w:styleId="18">
    <w:name w:val="纯文本1"/>
    <w:basedOn w:val="a"/>
    <w:qFormat/>
    <w:pPr>
      <w:autoSpaceDE w:val="0"/>
      <w:autoSpaceDN w:val="0"/>
      <w:adjustRightInd w:val="0"/>
      <w:textAlignment w:val="baseline"/>
    </w:pPr>
    <w:rPr>
      <w:kern w:val="0"/>
      <w:szCs w:val="20"/>
    </w:rPr>
  </w:style>
  <w:style w:type="paragraph" w:customStyle="1" w:styleId="CharCharCharChar1CharCharCharCharCharChar1">
    <w:name w:val="Char Char Char Char1 Char Char Char Char Char Char1"/>
    <w:basedOn w:val="a"/>
    <w:qFormat/>
    <w:rPr>
      <w:rFonts w:ascii="Tahoma" w:hAnsi="Tahoma"/>
      <w:sz w:val="24"/>
      <w:szCs w:val="20"/>
    </w:rPr>
  </w:style>
  <w:style w:type="paragraph" w:customStyle="1" w:styleId="afff4">
    <w:name w:val="正文小说明文字"/>
    <w:qFormat/>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5">
    <w:name w:val="研发资讯左栏部门署名"/>
    <w:basedOn w:val="a"/>
    <w:qFormat/>
    <w:pPr>
      <w:spacing w:line="240" w:lineRule="atLeast"/>
      <w:ind w:leftChars="-6" w:left="-13" w:firstLineChars="6" w:firstLine="13"/>
    </w:pPr>
    <w:rPr>
      <w:rFonts w:ascii="黑体" w:eastAsia="黑体" w:hAnsi="宋体"/>
      <w:bCs/>
      <w:color w:val="003366"/>
      <w:szCs w:val="21"/>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9">
    <w:name w:val="9银河_资料来源"/>
    <w:basedOn w:val="a"/>
    <w:qFormat/>
    <w:pPr>
      <w:spacing w:afterLines="50"/>
    </w:pPr>
    <w:rPr>
      <w:rFonts w:ascii="宋体" w:eastAsia="楷体_GB2312" w:hAnsi="宋体"/>
      <w:i/>
      <w:color w:val="13007C"/>
      <w:sz w:val="16"/>
      <w:szCs w:val="16"/>
    </w:rPr>
  </w:style>
  <w:style w:type="paragraph" w:customStyle="1" w:styleId="CharCharChar1CharCharCharChar1">
    <w:name w:val="Char Char Char1 Char Char Char Char1"/>
    <w:basedOn w:val="a"/>
    <w:qFormat/>
    <w:pPr>
      <w:snapToGrid w:val="0"/>
      <w:spacing w:line="360" w:lineRule="auto"/>
      <w:ind w:firstLineChars="200" w:firstLine="200"/>
    </w:pPr>
    <w:rPr>
      <w:rFonts w:eastAsia="仿宋_GB2312"/>
      <w:sz w:val="24"/>
    </w:rPr>
  </w:style>
  <w:style w:type="paragraph" w:customStyle="1" w:styleId="112">
    <w:name w:val="列出段落11"/>
    <w:basedOn w:val="a"/>
    <w:qFormat/>
    <w:pPr>
      <w:ind w:firstLineChars="200" w:firstLine="420"/>
    </w:pPr>
    <w:rPr>
      <w:rFonts w:ascii="Calibri" w:hAnsi="Calibri"/>
      <w:szCs w:val="22"/>
    </w:rPr>
  </w:style>
  <w:style w:type="paragraph" w:customStyle="1" w:styleId="113">
    <w:name w:val="修订11"/>
    <w:semiHidden/>
    <w:qFormat/>
    <w:rPr>
      <w:kern w:val="2"/>
      <w:sz w:val="21"/>
      <w:szCs w:val="24"/>
    </w:rPr>
  </w:style>
  <w:style w:type="paragraph" w:customStyle="1" w:styleId="CharChar4CharCharCharCharCharCharCharChar">
    <w:name w:val="Char Char4 Char Char Char Char Char Char Char Char"/>
    <w:basedOn w:val="a"/>
    <w:qFormat/>
    <w:rPr>
      <w:sz w:val="32"/>
      <w:szCs w:val="32"/>
    </w:rPr>
  </w:style>
  <w:style w:type="paragraph" w:customStyle="1" w:styleId="CharChar15CharChar">
    <w:name w:val="Char Char15 Char Char"/>
    <w:basedOn w:val="a"/>
    <w:qFormat/>
    <w:rPr>
      <w:sz w:val="32"/>
      <w:szCs w:val="32"/>
    </w:rPr>
  </w:style>
  <w:style w:type="paragraph" w:customStyle="1" w:styleId="ChartHeading">
    <w:name w:val="Chart Heading"/>
    <w:basedOn w:val="a"/>
    <w:qFormat/>
    <w:pPr>
      <w:snapToGrid w:val="0"/>
      <w:spacing w:after="40"/>
      <w:jc w:val="left"/>
    </w:pPr>
    <w:rPr>
      <w:rFonts w:eastAsia="华文楷体"/>
      <w:b/>
      <w:bCs/>
      <w:color w:val="000000"/>
      <w:sz w:val="24"/>
      <w:lang w:eastAsia="zh-TW"/>
    </w:rPr>
  </w:style>
  <w:style w:type="paragraph" w:customStyle="1" w:styleId="Source">
    <w:name w:val="Source"/>
    <w:basedOn w:val="a"/>
    <w:qFormat/>
    <w:pPr>
      <w:adjustRightInd w:val="0"/>
      <w:snapToGrid w:val="0"/>
      <w:spacing w:before="40"/>
      <w:jc w:val="left"/>
    </w:pPr>
    <w:rPr>
      <w:rFonts w:eastAsia="华文楷体"/>
      <w:i/>
      <w:iCs/>
      <w:color w:val="000000"/>
      <w:sz w:val="18"/>
      <w:szCs w:val="18"/>
    </w:rPr>
  </w:style>
  <w:style w:type="table" w:customStyle="1" w:styleId="afff6">
    <w:name w:val="报告表格"/>
    <w:qFormat/>
    <w:pPr>
      <w:jc w:val="center"/>
    </w:pPr>
    <w:rPr>
      <w:color w:val="000000"/>
      <w:sz w:val="18"/>
    </w:rPr>
    <w:tblPr>
      <w:jc w:val="center"/>
      <w:tblBorders>
        <w:top w:val="single" w:sz="4" w:space="0" w:color="auto"/>
        <w:bottom w:val="single" w:sz="4" w:space="0" w:color="auto"/>
      </w:tblBorders>
      <w:tblCellMar>
        <w:top w:w="0" w:type="dxa"/>
        <w:left w:w="108" w:type="dxa"/>
        <w:bottom w:w="0" w:type="dxa"/>
        <w:right w:w="108" w:type="dxa"/>
      </w:tblCellMar>
    </w:tblPr>
    <w:trPr>
      <w:jc w:val="center"/>
    </w:trPr>
  </w:style>
  <w:style w:type="table" w:customStyle="1" w:styleId="19">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paragraph" w:customStyle="1" w:styleId="25">
    <w:name w:val="列出段落2"/>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06234">
      <w:bodyDiv w:val="1"/>
      <w:marLeft w:val="0"/>
      <w:marRight w:val="0"/>
      <w:marTop w:val="0"/>
      <w:marBottom w:val="0"/>
      <w:divBdr>
        <w:top w:val="none" w:sz="0" w:space="0" w:color="auto"/>
        <w:left w:val="none" w:sz="0" w:space="0" w:color="auto"/>
        <w:bottom w:val="none" w:sz="0" w:space="0" w:color="auto"/>
        <w:right w:val="none" w:sz="0" w:space="0" w:color="auto"/>
      </w:divBdr>
    </w:div>
    <w:div w:id="179794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xumingwei@chinaratings.com.cn" TargetMode="Externa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hinaratings.com.cn" TargetMode="Externa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cs@chinaratings.com.cn" TargetMode="External"/><Relationship Id="rId22" Type="http://schemas.openxmlformats.org/officeDocument/2006/relationships/image" Target="media/image4.jpeg"/><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4807524059499"/>
          <c:y val="6.0547851873169398E-2"/>
          <c:w val="0.78362532808398999"/>
          <c:h val="0.69091768153258304"/>
        </c:manualLayout>
      </c:layout>
      <c:barChart>
        <c:barDir val="col"/>
        <c:grouping val="stacked"/>
        <c:varyColors val="0"/>
        <c:ser>
          <c:idx val="0"/>
          <c:order val="0"/>
          <c:tx>
            <c:strRef>
              <c:f>Sheet2!$B$1</c:f>
              <c:strCache>
                <c:ptCount val="1"/>
                <c:pt idx="0">
                  <c:v>最终消费支出</c:v>
                </c:pt>
              </c:strCache>
            </c:strRef>
          </c:tx>
          <c:spPr>
            <a:solidFill>
              <a:schemeClr val="tx2">
                <a:lumMod val="60000"/>
                <a:lumOff val="40000"/>
              </a:schemeClr>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Sheet2!$B$2:$B$69</c:f>
              <c:numCache>
                <c:formatCode>###,###,###,###,##0.00_ </c:formatCode>
                <c:ptCount val="8"/>
                <c:pt idx="0">
                  <c:v>50.161352000000001</c:v>
                </c:pt>
                <c:pt idx="1">
                  <c:v>56.316048000000002</c:v>
                </c:pt>
                <c:pt idx="2">
                  <c:v>68.979541999999995</c:v>
                </c:pt>
                <c:pt idx="3">
                  <c:v>66</c:v>
                </c:pt>
                <c:pt idx="4">
                  <c:v>55.9</c:v>
                </c:pt>
                <c:pt idx="5">
                  <c:v>64</c:v>
                </c:pt>
                <c:pt idx="6">
                  <c:v>58.6</c:v>
                </c:pt>
                <c:pt idx="7">
                  <c:v>-22</c:v>
                </c:pt>
              </c:numCache>
            </c:numRef>
          </c:val>
        </c:ser>
        <c:ser>
          <c:idx val="1"/>
          <c:order val="1"/>
          <c:tx>
            <c:strRef>
              <c:f>Sheet2!$C$1</c:f>
              <c:strCache>
                <c:ptCount val="1"/>
                <c:pt idx="0">
                  <c:v>资本形成总额</c:v>
                </c:pt>
              </c:strCache>
            </c:strRef>
          </c:tx>
          <c:spPr>
            <a:solidFill>
              <a:schemeClr val="accent6"/>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Sheet2!$C$2:$C$69</c:f>
              <c:numCache>
                <c:formatCode>###,###,###,###,##0.00_ </c:formatCode>
                <c:ptCount val="8"/>
                <c:pt idx="0">
                  <c:v>53.096957000000003</c:v>
                </c:pt>
                <c:pt idx="1">
                  <c:v>44.952469000000001</c:v>
                </c:pt>
                <c:pt idx="2">
                  <c:v>22.595321999999999</c:v>
                </c:pt>
                <c:pt idx="3">
                  <c:v>45.7</c:v>
                </c:pt>
                <c:pt idx="4">
                  <c:v>39.5</c:v>
                </c:pt>
                <c:pt idx="5">
                  <c:v>43.2</c:v>
                </c:pt>
                <c:pt idx="6">
                  <c:v>28.9</c:v>
                </c:pt>
                <c:pt idx="7">
                  <c:v>94.1</c:v>
                </c:pt>
              </c:numCache>
            </c:numRef>
          </c:val>
        </c:ser>
        <c:ser>
          <c:idx val="2"/>
          <c:order val="2"/>
          <c:tx>
            <c:strRef>
              <c:f>Sheet2!$D$1</c:f>
              <c:strCache>
                <c:ptCount val="1"/>
                <c:pt idx="0">
                  <c:v>货物和服务净出口</c:v>
                </c:pt>
              </c:strCache>
            </c:strRef>
          </c:tx>
          <c:spPr>
            <a:solidFill>
              <a:schemeClr val="bg2">
                <a:lumMod val="75000"/>
              </a:schemeClr>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Sheet2!$D$2:$D$69</c:f>
              <c:numCache>
                <c:formatCode>###,###,###,###,##0.00_ </c:formatCode>
                <c:ptCount val="8"/>
                <c:pt idx="0">
                  <c:v>-3.2583090000000001</c:v>
                </c:pt>
                <c:pt idx="1">
                  <c:v>-1.2685169999999999</c:v>
                </c:pt>
                <c:pt idx="2">
                  <c:v>8.4251369999999994</c:v>
                </c:pt>
                <c:pt idx="3">
                  <c:v>-11.7</c:v>
                </c:pt>
                <c:pt idx="4">
                  <c:v>4.7</c:v>
                </c:pt>
                <c:pt idx="5">
                  <c:v>-7.2</c:v>
                </c:pt>
                <c:pt idx="6">
                  <c:v>12.6</c:v>
                </c:pt>
                <c:pt idx="7">
                  <c:v>28</c:v>
                </c:pt>
              </c:numCache>
            </c:numRef>
          </c:val>
        </c:ser>
        <c:dLbls>
          <c:showLegendKey val="0"/>
          <c:showVal val="0"/>
          <c:showCatName val="0"/>
          <c:showSerName val="0"/>
          <c:showPercent val="0"/>
          <c:showBubbleSize val="0"/>
        </c:dLbls>
        <c:gapWidth val="150"/>
        <c:overlap val="100"/>
        <c:axId val="276354560"/>
        <c:axId val="318408960"/>
      </c:barChart>
      <c:lineChart>
        <c:grouping val="standard"/>
        <c:varyColors val="0"/>
        <c:ser>
          <c:idx val="3"/>
          <c:order val="3"/>
          <c:tx>
            <c:strRef>
              <c:f>Sheet2!$E$1</c:f>
              <c:strCache>
                <c:ptCount val="1"/>
                <c:pt idx="0">
                  <c:v>GDP增速（次坐标轴）</c:v>
                </c:pt>
              </c:strCache>
            </c:strRef>
          </c:tx>
          <c:marker>
            <c:symbol val="none"/>
          </c:marker>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Sheet2!$E$2:$E$69</c:f>
              <c:numCache>
                <c:formatCode>###,###,###,###,##0.00_ </c:formatCode>
                <c:ptCount val="8"/>
                <c:pt idx="0">
                  <c:v>7.7661499999999997</c:v>
                </c:pt>
                <c:pt idx="1">
                  <c:v>7.425764</c:v>
                </c:pt>
                <c:pt idx="2">
                  <c:v>7.0413290000000002</c:v>
                </c:pt>
                <c:pt idx="3">
                  <c:v>6.8487619999999998</c:v>
                </c:pt>
                <c:pt idx="4">
                  <c:v>6.9472009999999997</c:v>
                </c:pt>
                <c:pt idx="5">
                  <c:v>6.7497740000000004</c:v>
                </c:pt>
                <c:pt idx="6">
                  <c:v>6</c:v>
                </c:pt>
                <c:pt idx="7">
                  <c:v>2.2999999999999998</c:v>
                </c:pt>
              </c:numCache>
            </c:numRef>
          </c:val>
          <c:smooth val="0"/>
        </c:ser>
        <c:dLbls>
          <c:showLegendKey val="0"/>
          <c:showVal val="0"/>
          <c:showCatName val="0"/>
          <c:showSerName val="0"/>
          <c:showPercent val="0"/>
          <c:showBubbleSize val="0"/>
        </c:dLbls>
        <c:marker val="1"/>
        <c:smooth val="0"/>
        <c:axId val="258076672"/>
        <c:axId val="318410112"/>
      </c:lineChart>
      <c:dateAx>
        <c:axId val="276354560"/>
        <c:scaling>
          <c:orientation val="minMax"/>
        </c:scaling>
        <c:delete val="0"/>
        <c:axPos val="b"/>
        <c:numFmt formatCode="yyyy;@"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318408960"/>
        <c:crosses val="autoZero"/>
        <c:auto val="1"/>
        <c:lblOffset val="100"/>
        <c:baseTimeUnit val="years"/>
      </c:dateAx>
      <c:valAx>
        <c:axId val="318408960"/>
        <c:scaling>
          <c:orientation val="minMax"/>
        </c:scaling>
        <c:delete val="0"/>
        <c:axPos val="l"/>
        <c:numFmt formatCode="#,##0_);[Red]\(#,##0\)"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76354560"/>
        <c:crosses val="autoZero"/>
        <c:crossBetween val="between"/>
      </c:valAx>
      <c:dateAx>
        <c:axId val="258076672"/>
        <c:scaling>
          <c:orientation val="minMax"/>
        </c:scaling>
        <c:delete val="1"/>
        <c:axPos val="b"/>
        <c:numFmt formatCode="yyyy;@" sourceLinked="1"/>
        <c:majorTickMark val="out"/>
        <c:minorTickMark val="none"/>
        <c:tickLblPos val="nextTo"/>
        <c:crossAx val="318410112"/>
        <c:crosses val="autoZero"/>
        <c:auto val="1"/>
        <c:lblOffset val="100"/>
        <c:baseTimeUnit val="years"/>
      </c:dateAx>
      <c:valAx>
        <c:axId val="318410112"/>
        <c:scaling>
          <c:orientation val="minMax"/>
        </c:scaling>
        <c:delete val="0"/>
        <c:axPos val="r"/>
        <c:numFmt formatCode="#,##0_);[Red]\(#,##0\)"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58076672"/>
        <c:crosses val="max"/>
        <c:crossBetween val="between"/>
      </c:valAx>
    </c:plotArea>
    <c:legend>
      <c:legendPos val="b"/>
      <c:layout>
        <c:manualLayout>
          <c:xMode val="edge"/>
          <c:yMode val="edge"/>
          <c:x val="3.21759259259259E-2"/>
          <c:y val="0.83630890069377195"/>
          <c:w val="0.96342592592592602"/>
          <c:h val="0.123548486507806"/>
        </c:manualLayout>
      </c:layout>
      <c:overlay val="0"/>
      <c:spPr>
        <a:ln>
          <a:noFill/>
        </a:ln>
      </c:spPr>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629325183869"/>
          <c:y val="5.6149088893613801E-2"/>
          <c:w val="0.80746050568886996"/>
          <c:h val="0.71671791408922303"/>
        </c:manualLayout>
      </c:layout>
      <c:lineChart>
        <c:grouping val="standard"/>
        <c:varyColors val="0"/>
        <c:ser>
          <c:idx val="0"/>
          <c:order val="0"/>
          <c:tx>
            <c:strRef>
              <c:f>Sheet1!$B$1</c:f>
              <c:strCache>
                <c:ptCount val="1"/>
                <c:pt idx="0">
                  <c:v>GDP</c:v>
                </c:pt>
              </c:strCache>
            </c:strRef>
          </c:tx>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Sheet1!$B$2:$B$143</c:f>
              <c:numCache>
                <c:formatCode>###,###,###,###,##0.00_ </c:formatCode>
                <c:ptCount val="8"/>
                <c:pt idx="0">
                  <c:v>7.7661499999999997</c:v>
                </c:pt>
                <c:pt idx="1">
                  <c:v>7.425764</c:v>
                </c:pt>
                <c:pt idx="2">
                  <c:v>7.0413290000000002</c:v>
                </c:pt>
                <c:pt idx="3">
                  <c:v>6.8487619999999998</c:v>
                </c:pt>
                <c:pt idx="4">
                  <c:v>6.9472009999999997</c:v>
                </c:pt>
                <c:pt idx="5">
                  <c:v>6.7497740000000004</c:v>
                </c:pt>
                <c:pt idx="6">
                  <c:v>6</c:v>
                </c:pt>
                <c:pt idx="7">
                  <c:v>2.2999999999999998</c:v>
                </c:pt>
              </c:numCache>
            </c:numRef>
          </c:val>
          <c:smooth val="0"/>
        </c:ser>
        <c:ser>
          <c:idx val="1"/>
          <c:order val="1"/>
          <c:tx>
            <c:strRef>
              <c:f>Sheet1!$C$1</c:f>
              <c:strCache>
                <c:ptCount val="1"/>
                <c:pt idx="0">
                  <c:v>一般公共预算收入</c:v>
                </c:pt>
              </c:strCache>
            </c:strRef>
          </c:tx>
          <c:spPr>
            <a:ln w="28575" cap="rnd" cmpd="sng" algn="ctr">
              <a:solidFill>
                <a:schemeClr val="accent6">
                  <a:lumMod val="75000"/>
                </a:schemeClr>
              </a:solidFill>
              <a:prstDash val="solid"/>
              <a:round/>
            </a:ln>
          </c:spPr>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Sheet1!$C$2:$C$143</c:f>
              <c:numCache>
                <c:formatCode>###,###,###,###,##0.00_ </c:formatCode>
                <c:ptCount val="8"/>
                <c:pt idx="0">
                  <c:v>10.199999999999999</c:v>
                </c:pt>
                <c:pt idx="1">
                  <c:v>8.6</c:v>
                </c:pt>
                <c:pt idx="2">
                  <c:v>5.8</c:v>
                </c:pt>
                <c:pt idx="3">
                  <c:v>4.5</c:v>
                </c:pt>
                <c:pt idx="4">
                  <c:v>7.4</c:v>
                </c:pt>
                <c:pt idx="5">
                  <c:v>6.2</c:v>
                </c:pt>
                <c:pt idx="6">
                  <c:v>3.8</c:v>
                </c:pt>
                <c:pt idx="7">
                  <c:v>-3.9</c:v>
                </c:pt>
              </c:numCache>
            </c:numRef>
          </c:val>
          <c:smooth val="0"/>
        </c:ser>
        <c:ser>
          <c:idx val="2"/>
          <c:order val="2"/>
          <c:tx>
            <c:strRef>
              <c:f>Sheet1!$D$1</c:f>
              <c:strCache>
                <c:ptCount val="1"/>
                <c:pt idx="0">
                  <c:v>政府性基金</c:v>
                </c:pt>
              </c:strCache>
            </c:strRef>
          </c:tx>
          <c:spPr>
            <a:ln w="28575" cap="rnd" cmpd="sng" algn="ctr">
              <a:solidFill>
                <a:schemeClr val="bg2">
                  <a:lumMod val="50000"/>
                </a:schemeClr>
              </a:solidFill>
              <a:prstDash val="solid"/>
              <a:round/>
            </a:ln>
          </c:spPr>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Sheet1!$D$2:$D$143</c:f>
              <c:numCache>
                <c:formatCode>###,###,###,###,##0.00_ </c:formatCode>
                <c:ptCount val="8"/>
                <c:pt idx="0">
                  <c:v>39.200000000000003</c:v>
                </c:pt>
                <c:pt idx="1">
                  <c:v>3.5</c:v>
                </c:pt>
                <c:pt idx="2">
                  <c:v>-21.8</c:v>
                </c:pt>
                <c:pt idx="3">
                  <c:v>11.9</c:v>
                </c:pt>
                <c:pt idx="4">
                  <c:v>34.799999999999997</c:v>
                </c:pt>
                <c:pt idx="5">
                  <c:v>22.6</c:v>
                </c:pt>
                <c:pt idx="6">
                  <c:v>12</c:v>
                </c:pt>
                <c:pt idx="7">
                  <c:v>10.6</c:v>
                </c:pt>
              </c:numCache>
            </c:numRef>
          </c:val>
          <c:smooth val="0"/>
        </c:ser>
        <c:dLbls>
          <c:showLegendKey val="0"/>
          <c:showVal val="0"/>
          <c:showCatName val="0"/>
          <c:showSerName val="0"/>
          <c:showPercent val="0"/>
          <c:showBubbleSize val="0"/>
        </c:dLbls>
        <c:marker val="1"/>
        <c:smooth val="0"/>
        <c:axId val="276353536"/>
        <c:axId val="318412416"/>
      </c:lineChart>
      <c:catAx>
        <c:axId val="276353536"/>
        <c:scaling>
          <c:orientation val="minMax"/>
        </c:scaling>
        <c:delete val="0"/>
        <c:axPos val="b"/>
        <c:numFmt formatCode="0_);[Red]\(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318412416"/>
        <c:crosses val="autoZero"/>
        <c:auto val="1"/>
        <c:lblAlgn val="ctr"/>
        <c:lblOffset val="100"/>
        <c:noMultiLvlLbl val="0"/>
      </c:catAx>
      <c:valAx>
        <c:axId val="318412416"/>
        <c:scaling>
          <c:orientation val="minMax"/>
        </c:scaling>
        <c:delete val="0"/>
        <c:axPos val="l"/>
        <c:numFmt formatCode="#,##0_);[Red]\(#,##0\)"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76353536"/>
        <c:crosses val="autoZero"/>
        <c:crossBetween val="between"/>
      </c:valAx>
      <c:spPr>
        <a:noFill/>
        <a:ln w="25400">
          <a:noFill/>
        </a:ln>
      </c:spPr>
    </c:plotArea>
    <c:legend>
      <c:legendPos val="b"/>
      <c:layout>
        <c:manualLayout>
          <c:xMode val="edge"/>
          <c:yMode val="edge"/>
          <c:x val="3.0503304524656799E-2"/>
          <c:y val="0.84319172967085099"/>
          <c:w val="0.918676117633075"/>
          <c:h val="0.115873035743346"/>
        </c:manualLayout>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60923E-5347-49AA-BB4F-B9CB5108618F}">
  <ds:schemaRefs>
    <ds:schemaRef ds:uri="http://schemas.openxmlformats.org/officeDocument/2006/bibliography"/>
  </ds:schemaRefs>
</ds:datastoreItem>
</file>

<file path=customXml/itemProps3.xml><?xml version="1.0" encoding="utf-8"?>
<ds:datastoreItem xmlns:ds="http://schemas.openxmlformats.org/officeDocument/2006/customXml" ds:itemID="{50E28B86-5998-46C1-8903-423A6B4AB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2116</Words>
  <Characters>12063</Characters>
  <Application>Microsoft Office Word</Application>
  <DocSecurity>0</DocSecurity>
  <Lines>100</Lines>
  <Paragraphs>28</Paragraphs>
  <ScaleCrop>false</ScaleCrop>
  <Company>Lenovo</Company>
  <LinksUpToDate>false</LinksUpToDate>
  <CharactersWithSpaces>14151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姜克</dc:creator>
  <cp:lastModifiedBy>李鹿野</cp:lastModifiedBy>
  <cp:revision>19</cp:revision>
  <cp:lastPrinted>2020-08-14T09:14:00Z</cp:lastPrinted>
  <dcterms:created xsi:type="dcterms:W3CDTF">2021-07-09T10:35:00Z</dcterms:created>
  <dcterms:modified xsi:type="dcterms:W3CDTF">2021-11-08T08:29:00Z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9DE12327A6A4444580CCEC6BC8B79208</vt:lpwstr>
  </property>
</Properties>
</file>