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广西壮族自治区经济财政情况</w:t>
      </w:r>
    </w:p>
    <w:p>
      <w:pPr>
        <w:spacing w:line="560" w:lineRule="exact"/>
        <w:jc w:val="both"/>
        <w:rPr>
          <w:rFonts w:hint="eastAsia" w:ascii="方正小标宋简体" w:eastAsia="方正小标宋简体"/>
          <w:sz w:val="44"/>
          <w:szCs w:val="44"/>
        </w:rPr>
      </w:pPr>
    </w:p>
    <w:p>
      <w:pPr>
        <w:spacing w:line="540" w:lineRule="exact"/>
        <w:ind w:firstLine="640" w:firstLineChars="200"/>
        <w:rPr>
          <w:rFonts w:hint="eastAsia" w:ascii="黑体" w:eastAsia="黑体"/>
          <w:sz w:val="32"/>
          <w:szCs w:val="32"/>
          <w:lang w:eastAsia="zh-CN"/>
        </w:rPr>
      </w:pPr>
      <w:r>
        <w:rPr>
          <w:rFonts w:hint="eastAsia" w:ascii="黑体" w:eastAsia="黑体"/>
          <w:sz w:val="32"/>
          <w:szCs w:val="32"/>
          <w:lang w:eastAsia="zh-CN"/>
        </w:rPr>
        <w:t>一、地方经济状况</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（一）中长期经济规划情况。</w:t>
      </w:r>
    </w:p>
    <w:p>
      <w:pPr>
        <w:autoSpaceDE w:val="0"/>
        <w:autoSpaceDN w:val="0"/>
        <w:adjustRightInd w:val="0"/>
        <w:spacing w:line="540" w:lineRule="exact"/>
        <w:ind w:firstLine="640" w:firstLineChars="200"/>
        <w:rPr>
          <w:rFonts w:ascii="仿宋_GB2312" w:eastAsia="仿宋_GB2312"/>
          <w:sz w:val="32"/>
          <w:szCs w:val="32"/>
        </w:rPr>
      </w:pPr>
      <w:r>
        <w:rPr>
          <w:rFonts w:hint="eastAsia" w:ascii="仿宋_GB2312" w:eastAsia="仿宋_GB2312"/>
          <w:sz w:val="32"/>
          <w:szCs w:val="32"/>
        </w:rPr>
        <w:t>近年来，广西壮族自治区结合区域经济发展和实际情况，制定了《广西壮族自治区国民经济和社会发展第十四个五年规划和二</w:t>
      </w:r>
      <w:r>
        <w:rPr>
          <w:rFonts w:hint="eastAsia" w:ascii="宋体" w:hAnsi="宋体" w:cs="宋体"/>
          <w:sz w:val="32"/>
          <w:szCs w:val="32"/>
        </w:rPr>
        <w:t>〇</w:t>
      </w:r>
      <w:r>
        <w:rPr>
          <w:rFonts w:hint="eastAsia" w:ascii="仿宋_GB2312" w:hAnsi="仿宋_GB2312" w:eastAsia="仿宋_GB2312" w:cs="仿宋_GB2312"/>
          <w:sz w:val="32"/>
          <w:szCs w:val="32"/>
        </w:rPr>
        <w:t>三五</w:t>
      </w:r>
      <w:r>
        <w:rPr>
          <w:rFonts w:hint="eastAsia" w:ascii="仿宋_GB2312" w:eastAsia="仿宋_GB2312"/>
          <w:sz w:val="32"/>
          <w:szCs w:val="32"/>
        </w:rPr>
        <w:t>年远景目标纲要》。按照规划纲要，“十四五”期间，广西壮族自治区将坚持以习近平新时代中国特色社会主义思想为指导，紧紧围绕“建设壮美广西、共圆复兴梦想”总目标，坚持全区“一盘棋”，强化开放引领，突出创新驱动，加快绿色发展，推动产业振兴、乡村振兴、科教振兴。</w:t>
      </w:r>
    </w:p>
    <w:p>
      <w:pPr>
        <w:autoSpaceDE w:val="0"/>
        <w:autoSpaceDN w:val="0"/>
        <w:adjustRightInd w:val="0"/>
        <w:spacing w:line="540" w:lineRule="exact"/>
        <w:ind w:firstLine="640" w:firstLineChars="200"/>
        <w:rPr>
          <w:rFonts w:ascii="仿宋_GB2312" w:eastAsia="仿宋_GB2312"/>
          <w:sz w:val="32"/>
          <w:szCs w:val="32"/>
        </w:rPr>
      </w:pPr>
      <w:r>
        <w:rPr>
          <w:rFonts w:hint="eastAsia" w:ascii="仿宋_GB2312" w:eastAsia="仿宋_GB2312"/>
          <w:sz w:val="32"/>
          <w:szCs w:val="32"/>
        </w:rPr>
        <w:t>高水平推进“南向、北联、东融、西合”全方位开放发展，坚持以共建西部陆海新通道为事关发展全局的牵引工程，以北部湾国际门户港为海陆交汇门户，以南向为引领，以东融为重点，以北联和西合为协同，全面对接粤港澳大湾区建设，协同西南、西北、中南地区深化与东盟国家、</w:t>
      </w:r>
      <w:r>
        <w:rPr>
          <w:rFonts w:ascii="仿宋_GB2312" w:eastAsia="仿宋_GB2312"/>
          <w:sz w:val="32"/>
          <w:szCs w:val="32"/>
        </w:rPr>
        <w:t>RCEP</w:t>
      </w:r>
      <w:r>
        <w:rPr>
          <w:rFonts w:hint="eastAsia" w:ascii="仿宋_GB2312" w:eastAsia="仿宋_GB2312"/>
          <w:sz w:val="32"/>
          <w:szCs w:val="32"/>
        </w:rPr>
        <w:t>国家和“一带一路”沿线地区合作，把独特区位优势转化为开放发展优势。</w:t>
      </w:r>
    </w:p>
    <w:p>
      <w:pPr>
        <w:autoSpaceDE w:val="0"/>
        <w:autoSpaceDN w:val="0"/>
        <w:adjustRightInd w:val="0"/>
        <w:spacing w:line="540" w:lineRule="exact"/>
        <w:ind w:firstLine="640" w:firstLineChars="200"/>
        <w:rPr>
          <w:rFonts w:ascii="仿宋_GB2312" w:eastAsia="仿宋_GB2312"/>
          <w:sz w:val="32"/>
          <w:szCs w:val="32"/>
        </w:rPr>
      </w:pPr>
      <w:r>
        <w:rPr>
          <w:rFonts w:hint="eastAsia" w:ascii="仿宋_GB2312" w:eastAsia="仿宋_GB2312"/>
          <w:sz w:val="32"/>
          <w:szCs w:val="32"/>
        </w:rPr>
        <w:t>坚持把发展经济着力点放在实体经济上，深化供给侧结构性改革，深入实施工业强桂战略，着力强龙头、补链条、聚集群，抓创新、创品牌、拓市场，培植“工业树”、打造“产业林”，促进产业高端化、智能化、绿色化，加快建设西部制造强区、海洋强区、现代特色农业强区、生态经济强区、文化旅游强区、现代物流强区、数字广西和面向东盟的金融开放门户。</w:t>
      </w:r>
    </w:p>
    <w:p>
      <w:pPr>
        <w:autoSpaceDE w:val="0"/>
        <w:autoSpaceDN w:val="0"/>
        <w:adjustRightInd w:val="0"/>
        <w:spacing w:line="540" w:lineRule="exact"/>
        <w:ind w:firstLine="640" w:firstLineChars="200"/>
        <w:rPr>
          <w:rFonts w:ascii="仿宋_GB2312" w:eastAsia="仿宋_GB2312"/>
          <w:sz w:val="32"/>
          <w:szCs w:val="32"/>
        </w:rPr>
      </w:pPr>
      <w:r>
        <w:rPr>
          <w:rFonts w:hint="eastAsia" w:ascii="仿宋_GB2312" w:eastAsia="仿宋_GB2312"/>
          <w:sz w:val="32"/>
          <w:szCs w:val="32"/>
        </w:rPr>
        <w:t>突出创新驱动，聚焦创新支撑产业高质量发展，大力推动以科技创新为核心的全面创新，整合创新资源，培育创新主体，激发创新活力。坚持农业农村优先发展，全面实施乡村振兴战略，扎实推进乡村建设行动，深化农业农村改革，巩固拓展脱贫攻坚成果，以新型城镇化引领城乡融合发展，全面提升乡村“形实魂”。全面践行绿水青山就是金山银山理念，深入实施可持续发展战略，坚定不移走具有广西特色的产业优、百姓富、生态美、人民群众幸福感高的绿色发展道路，加快建设美丽广西和生态文明强区。</w:t>
      </w:r>
    </w:p>
    <w:p>
      <w:pPr>
        <w:autoSpaceDE w:val="0"/>
        <w:autoSpaceDN w:val="0"/>
        <w:adjustRightInd w:val="0"/>
        <w:spacing w:line="540" w:lineRule="exact"/>
        <w:ind w:firstLine="640" w:firstLineChars="200"/>
        <w:rPr>
          <w:rFonts w:ascii="仿宋_GB2312" w:eastAsia="仿宋_GB2312"/>
          <w:sz w:val="32"/>
          <w:szCs w:val="32"/>
        </w:rPr>
      </w:pPr>
      <w:r>
        <w:rPr>
          <w:rFonts w:hint="eastAsia" w:ascii="仿宋_GB2312" w:eastAsia="仿宋_GB2312"/>
          <w:sz w:val="32"/>
          <w:szCs w:val="32"/>
        </w:rPr>
        <w:t>进入新发展阶段，广西“一湾相挽十一国、良性互动东中西”的独特区位优势更加凸显，在国家构建新发展格局中的战略地位更加凸显。全区将以敢冲善拼的勇气和韧劲，奋力赶超、加速崛起，在全面建设社会主义现代化新征程中谱写广西发展新篇章。</w:t>
      </w:r>
    </w:p>
    <w:p>
      <w:pPr>
        <w:spacing w:line="540" w:lineRule="exact"/>
        <w:ind w:firstLine="640" w:firstLineChars="200"/>
        <w:rPr>
          <w:rFonts w:ascii="仿宋_GB2312" w:eastAsia="仿宋_GB2312"/>
          <w:b/>
          <w:sz w:val="32"/>
          <w:szCs w:val="32"/>
        </w:rPr>
      </w:pPr>
      <w:r>
        <w:rPr>
          <w:rFonts w:hint="eastAsia" w:ascii="仿宋_GB2312" w:eastAsia="仿宋_GB2312"/>
          <w:sz w:val="32"/>
          <w:szCs w:val="32"/>
        </w:rPr>
        <w:t>《广西壮族自治区国民经济和社会发展第十四个五年规划和二</w:t>
      </w:r>
      <w:r>
        <w:rPr>
          <w:rFonts w:hint="eastAsia" w:ascii="宋体" w:hAnsi="宋体" w:cs="宋体"/>
          <w:sz w:val="32"/>
          <w:szCs w:val="32"/>
        </w:rPr>
        <w:t>〇</w:t>
      </w:r>
      <w:r>
        <w:rPr>
          <w:rFonts w:hint="eastAsia" w:ascii="仿宋_GB2312" w:hAnsi="仿宋_GB2312" w:eastAsia="仿宋_GB2312" w:cs="仿宋_GB2312"/>
          <w:sz w:val="32"/>
          <w:szCs w:val="32"/>
        </w:rPr>
        <w:t>三五</w:t>
      </w:r>
      <w:r>
        <w:rPr>
          <w:rFonts w:hint="eastAsia" w:ascii="仿宋_GB2312" w:eastAsia="仿宋_GB2312"/>
          <w:sz w:val="32"/>
          <w:szCs w:val="32"/>
        </w:rPr>
        <w:t>年远景目标纲要》内容参见广西壮族自治区人民政府网站和广西壮族自治区发展和改革委员会网站。</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（二）广西壮族自治区经济、财政和债务有关数据</w:t>
      </w:r>
      <w:r>
        <w:rPr>
          <w:rFonts w:ascii="仿宋_GB2312" w:eastAsia="仿宋_GB2312"/>
          <w:sz w:val="32"/>
          <w:szCs w:val="32"/>
          <w:vertAlign w:val="superscript"/>
        </w:rPr>
        <w:footnoteReference w:id="0"/>
      </w:r>
      <w:r>
        <w:rPr>
          <w:rFonts w:hint="eastAsia" w:ascii="楷体_GB2312" w:hAnsi="Times New Roman" w:eastAsia="楷体_GB2312"/>
          <w:sz w:val="32"/>
          <w:szCs w:val="32"/>
        </w:rPr>
        <w:t>。</w:t>
      </w:r>
    </w:p>
    <w:tbl>
      <w:tblPr>
        <w:tblStyle w:val="2"/>
        <w:tblW w:w="4999" w:type="pct"/>
        <w:jc w:val="center"/>
        <w:tblLayout w:type="fixed"/>
        <w:tblCellMar>
          <w:top w:w="0" w:type="dxa"/>
          <w:left w:w="108" w:type="dxa"/>
          <w:bottom w:w="0" w:type="dxa"/>
          <w:right w:w="108" w:type="dxa"/>
        </w:tblCellMar>
        <w:tblPrChange w:id="0" w:author="黄仕锋" w:date="2025-07-28T09:04:28Z">
          <w:tblPr>
            <w:tblStyle w:val="2"/>
            <w:tblW w:w="5000" w:type="pct"/>
            <w:jc w:val="center"/>
            <w:tblLayout w:type="fixed"/>
            <w:tblCellMar>
              <w:top w:w="0" w:type="dxa"/>
              <w:left w:w="108" w:type="dxa"/>
              <w:bottom w:w="0" w:type="dxa"/>
              <w:right w:w="108" w:type="dxa"/>
            </w:tblCellMar>
          </w:tblPr>
        </w:tblPrChange>
      </w:tblPr>
      <w:tblGrid>
        <w:gridCol w:w="2574"/>
        <w:gridCol w:w="958"/>
        <w:gridCol w:w="237"/>
        <w:gridCol w:w="706"/>
        <w:gridCol w:w="982"/>
        <w:gridCol w:w="245"/>
        <w:gridCol w:w="701"/>
        <w:gridCol w:w="877"/>
        <w:gridCol w:w="121"/>
        <w:gridCol w:w="1120"/>
        <w:tblGridChange w:id="1">
          <w:tblGrid>
            <w:gridCol w:w="2574"/>
            <w:gridCol w:w="734"/>
            <w:gridCol w:w="224"/>
            <w:gridCol w:w="943"/>
            <w:gridCol w:w="916"/>
            <w:gridCol w:w="311"/>
            <w:gridCol w:w="701"/>
            <w:gridCol w:w="877"/>
            <w:gridCol w:w="121"/>
            <w:gridCol w:w="1120"/>
          </w:tblGrid>
        </w:tblGridChange>
      </w:tblGrid>
      <w:tr>
        <w:tblPrEx>
          <w:tblCellMar>
            <w:top w:w="0" w:type="dxa"/>
            <w:left w:w="108" w:type="dxa"/>
            <w:bottom w:w="0" w:type="dxa"/>
            <w:right w:w="108" w:type="dxa"/>
          </w:tblCellMar>
          <w:tblPrExChange w:id="2" w:author="黄仕锋" w:date="2025-07-28T09:04:28Z">
            <w:tblPrEx>
              <w:tblCellMar>
                <w:top w:w="0" w:type="dxa"/>
                <w:left w:w="108" w:type="dxa"/>
                <w:bottom w:w="0" w:type="dxa"/>
                <w:right w:w="108" w:type="dxa"/>
              </w:tblCellMar>
            </w:tblPrEx>
          </w:tblPrExChange>
        </w:tblPrEx>
        <w:trPr>
          <w:trHeight w:val="514" w:hRule="atLeast"/>
          <w:jc w:val="center"/>
        </w:trPr>
        <w:tc>
          <w:tcPr>
            <w:tcW w:w="8521" w:type="dxa"/>
            <w:gridSpan w:val="10"/>
            <w:tcBorders>
              <w:top w:val="single" w:color="auto" w:sz="4" w:space="0"/>
              <w:left w:val="single" w:color="auto" w:sz="4" w:space="0"/>
              <w:bottom w:val="single" w:color="auto" w:sz="4" w:space="0"/>
              <w:right w:val="single" w:color="auto" w:sz="4" w:space="0"/>
            </w:tcBorders>
            <w:noWrap w:val="0"/>
            <w:vAlign w:val="center"/>
            <w:tcPrChange w:id="3" w:author="黄仕锋" w:date="2025-07-28T09:04:28Z">
              <w:tcPr>
                <w:tcW w:w="8947" w:type="dxa"/>
                <w:gridSpan w:val="10"/>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b/>
                <w:kern w:val="0"/>
                <w:sz w:val="24"/>
              </w:rPr>
            </w:pPr>
            <w:r>
              <w:rPr>
                <w:rFonts w:hint="eastAsia" w:ascii="仿宋_GB2312" w:hAnsi="宋体" w:eastAsia="仿宋_GB2312" w:cs="宋体"/>
                <w:b/>
                <w:kern w:val="0"/>
                <w:sz w:val="24"/>
              </w:rPr>
              <w:t>一、地方经济状况</w:t>
            </w:r>
          </w:p>
        </w:tc>
      </w:tr>
      <w:tr>
        <w:tblPrEx>
          <w:tblCellMar>
            <w:top w:w="0" w:type="dxa"/>
            <w:left w:w="108" w:type="dxa"/>
            <w:bottom w:w="0" w:type="dxa"/>
            <w:right w:w="108" w:type="dxa"/>
          </w:tblCellMar>
          <w:tblPrExChange w:id="4" w:author="黄仕锋" w:date="2025-07-28T09:04:28Z">
            <w:tblPrEx>
              <w:tblCellMar>
                <w:top w:w="0" w:type="dxa"/>
                <w:left w:w="108" w:type="dxa"/>
                <w:bottom w:w="0" w:type="dxa"/>
                <w:right w:w="108" w:type="dxa"/>
              </w:tblCellMar>
            </w:tblPrEx>
          </w:tblPrExChange>
        </w:tblPrEx>
        <w:trPr>
          <w:trHeight w:val="514" w:hRule="atLeast"/>
          <w:jc w:val="center"/>
        </w:trPr>
        <w:tc>
          <w:tcPr>
            <w:tcW w:w="8521" w:type="dxa"/>
            <w:gridSpan w:val="10"/>
            <w:tcBorders>
              <w:top w:val="single" w:color="auto" w:sz="4" w:space="0"/>
              <w:left w:val="single" w:color="auto" w:sz="4" w:space="0"/>
              <w:bottom w:val="single" w:color="auto" w:sz="4" w:space="0"/>
              <w:right w:val="single" w:color="auto" w:sz="4" w:space="0"/>
            </w:tcBorders>
            <w:noWrap w:val="0"/>
            <w:vAlign w:val="center"/>
            <w:tcPrChange w:id="5" w:author="黄仕锋" w:date="2025-07-28T09:04:28Z">
              <w:tcPr>
                <w:tcW w:w="8947" w:type="dxa"/>
                <w:gridSpan w:val="10"/>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b/>
                <w:kern w:val="0"/>
                <w:sz w:val="24"/>
              </w:rPr>
            </w:pPr>
            <w:r>
              <w:rPr>
                <w:rFonts w:hint="eastAsia" w:ascii="仿宋_GB2312" w:hAnsi="宋体" w:eastAsia="仿宋_GB2312" w:cs="宋体"/>
                <w:b/>
                <w:kern w:val="0"/>
                <w:sz w:val="24"/>
              </w:rPr>
              <w:t>202</w:t>
            </w:r>
            <w:r>
              <w:rPr>
                <w:rFonts w:hint="eastAsia" w:ascii="仿宋_GB2312" w:hAnsi="宋体" w:eastAsia="仿宋_GB2312" w:cs="宋体"/>
                <w:b/>
                <w:kern w:val="0"/>
                <w:sz w:val="24"/>
                <w:lang w:val="en-US" w:eastAsia="zh-CN"/>
              </w:rPr>
              <w:t>2</w:t>
            </w:r>
            <w:r>
              <w:rPr>
                <w:rFonts w:hint="eastAsia" w:ascii="仿宋_GB2312" w:hAnsi="宋体" w:eastAsia="仿宋_GB2312" w:cs="宋体"/>
                <w:b/>
                <w:kern w:val="0"/>
                <w:sz w:val="24"/>
              </w:rPr>
              <w:t>—202</w:t>
            </w:r>
            <w:r>
              <w:rPr>
                <w:rFonts w:hint="eastAsia" w:ascii="仿宋_GB2312" w:hAnsi="宋体" w:eastAsia="仿宋_GB2312" w:cs="宋体"/>
                <w:b/>
                <w:kern w:val="0"/>
                <w:sz w:val="24"/>
                <w:lang w:val="en-US" w:eastAsia="zh-CN"/>
              </w:rPr>
              <w:t>4</w:t>
            </w:r>
            <w:r>
              <w:rPr>
                <w:rFonts w:hint="eastAsia" w:ascii="仿宋_GB2312" w:hAnsi="宋体" w:eastAsia="仿宋_GB2312" w:cs="宋体"/>
                <w:b/>
                <w:kern w:val="0"/>
                <w:sz w:val="24"/>
              </w:rPr>
              <w:t>年经济基本状况</w:t>
            </w:r>
          </w:p>
        </w:tc>
      </w:tr>
      <w:tr>
        <w:tblPrEx>
          <w:tblCellMar>
            <w:top w:w="0" w:type="dxa"/>
            <w:left w:w="108" w:type="dxa"/>
            <w:bottom w:w="0" w:type="dxa"/>
            <w:right w:w="108" w:type="dxa"/>
          </w:tblCellMar>
          <w:tblPrExChange w:id="6" w:author="黄仕锋" w:date="2025-07-28T09:04:28Z">
            <w:tblPrEx>
              <w:tblCellMar>
                <w:top w:w="0" w:type="dxa"/>
                <w:left w:w="108" w:type="dxa"/>
                <w:bottom w:w="0" w:type="dxa"/>
                <w:right w:w="108" w:type="dxa"/>
              </w:tblCellMar>
            </w:tblPrEx>
          </w:tblPrExChange>
        </w:tblPrEx>
        <w:trPr>
          <w:trHeight w:val="939" w:hRule="exact"/>
          <w:jc w:val="center"/>
        </w:trPr>
        <w:tc>
          <w:tcPr>
            <w:tcW w:w="4475" w:type="dxa"/>
            <w:gridSpan w:val="4"/>
            <w:tcBorders>
              <w:top w:val="single" w:color="auto" w:sz="4" w:space="0"/>
              <w:left w:val="single" w:color="auto" w:sz="4" w:space="0"/>
              <w:bottom w:val="single" w:color="auto" w:sz="4" w:space="0"/>
              <w:right w:val="single" w:color="auto" w:sz="4" w:space="0"/>
              <w:tl2br w:val="single" w:color="auto" w:sz="4" w:space="0"/>
            </w:tcBorders>
            <w:noWrap w:val="0"/>
            <w:vAlign w:val="center"/>
            <w:tcPrChange w:id="7" w:author="黄仕锋" w:date="2025-07-28T09:04:28Z">
              <w:tcPr>
                <w:tcW w:w="4698" w:type="dxa"/>
                <w:gridSpan w:val="4"/>
                <w:tcBorders>
                  <w:top w:val="single" w:color="auto" w:sz="4" w:space="0"/>
                  <w:left w:val="single" w:color="auto" w:sz="4" w:space="0"/>
                  <w:bottom w:val="single" w:color="auto" w:sz="4" w:space="0"/>
                  <w:right w:val="single" w:color="auto" w:sz="4" w:space="0"/>
                  <w:tl2br w:val="single" w:color="auto" w:sz="4" w:space="0"/>
                </w:tcBorders>
                <w:noWrap w:val="0"/>
                <w:vAlign w:val="center"/>
              </w:tcPr>
            </w:tcPrChange>
          </w:tcPr>
          <w:p>
            <w:pPr>
              <w:widowControl/>
              <w:ind w:firstLine="2880" w:firstLineChars="1200"/>
              <w:rPr>
                <w:rFonts w:ascii="仿宋_GB2312" w:hAnsi="宋体" w:eastAsia="仿宋_GB2312" w:cs="宋体"/>
                <w:kern w:val="0"/>
                <w:sz w:val="24"/>
              </w:rPr>
            </w:pPr>
            <w:r>
              <w:rPr>
                <w:rFonts w:hint="eastAsia" w:ascii="仿宋_GB2312" w:hAnsi="宋体" w:eastAsia="仿宋_GB2312" w:cs="宋体"/>
                <w:kern w:val="0"/>
                <w:sz w:val="24"/>
              </w:rPr>
              <w:t>年份</w:t>
            </w:r>
          </w:p>
          <w:p>
            <w:pPr>
              <w:widowControl/>
              <w:ind w:firstLine="2880" w:firstLineChars="1200"/>
              <w:rPr>
                <w:rFonts w:ascii="仿宋_GB2312" w:hAnsi="宋体" w:eastAsia="仿宋_GB2312" w:cs="宋体"/>
                <w:kern w:val="0"/>
                <w:sz w:val="24"/>
              </w:rPr>
            </w:pPr>
          </w:p>
          <w:p>
            <w:pPr>
              <w:widowControl/>
              <w:ind w:firstLine="840" w:firstLineChars="350"/>
              <w:rPr>
                <w:rFonts w:ascii="仿宋_GB2312" w:hAnsi="宋体" w:eastAsia="仿宋_GB2312" w:cs="宋体"/>
                <w:kern w:val="0"/>
                <w:sz w:val="24"/>
              </w:rPr>
            </w:pPr>
            <w:r>
              <w:rPr>
                <w:rFonts w:hint="eastAsia" w:ascii="仿宋_GB2312" w:hAnsi="宋体" w:eastAsia="仿宋_GB2312" w:cs="宋体"/>
                <w:kern w:val="0"/>
                <w:sz w:val="24"/>
              </w:rPr>
              <w:t>项目</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Change w:id="8" w:author="黄仕锋" w:date="2025-07-28T09:04:28Z">
              <w:tcPr>
                <w:tcW w:w="1289"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w:t>
            </w:r>
            <w:r>
              <w:rPr>
                <w:rFonts w:ascii="仿宋_GB2312" w:hAnsi="宋体" w:eastAsia="仿宋_GB2312" w:cs="宋体"/>
                <w:kern w:val="0"/>
                <w:sz w:val="24"/>
              </w:rPr>
              <w:t>2</w:t>
            </w:r>
            <w:r>
              <w:rPr>
                <w:rFonts w:hint="eastAsia" w:ascii="仿宋_GB2312" w:hAnsi="宋体" w:eastAsia="仿宋_GB2312" w:cs="宋体"/>
                <w:kern w:val="0"/>
                <w:sz w:val="24"/>
              </w:rPr>
              <w:t>2年</w:t>
            </w: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Change w:id="9" w:author="黄仕锋" w:date="2025-07-28T09:04:28Z">
              <w:tcPr>
                <w:tcW w:w="165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widowControl/>
              <w:jc w:val="center"/>
              <w:rPr>
                <w:rFonts w:ascii="仿宋_GB2312" w:hAnsi="宋体" w:eastAsia="仿宋_GB2312" w:cs="宋体"/>
                <w:kern w:val="0"/>
                <w:sz w:val="24"/>
                <w:szCs w:val="22"/>
                <w:lang w:val="en-US" w:eastAsia="zh-CN" w:bidi="ar-SA"/>
              </w:rPr>
            </w:pPr>
            <w:r>
              <w:rPr>
                <w:rFonts w:hint="eastAsia" w:ascii="仿宋_GB2312" w:hAnsi="宋体" w:eastAsia="仿宋_GB2312" w:cs="宋体"/>
                <w:kern w:val="0"/>
                <w:sz w:val="24"/>
              </w:rPr>
              <w:t>20</w:t>
            </w:r>
            <w:r>
              <w:rPr>
                <w:rFonts w:ascii="仿宋_GB2312" w:hAnsi="宋体" w:eastAsia="仿宋_GB2312" w:cs="宋体"/>
                <w:kern w:val="0"/>
                <w:sz w:val="24"/>
              </w:rPr>
              <w:t>2</w:t>
            </w:r>
            <w:r>
              <w:rPr>
                <w:rFonts w:hint="default" w:ascii="仿宋_GB2312" w:hAnsi="宋体" w:eastAsia="仿宋_GB2312" w:cs="宋体"/>
                <w:kern w:val="0"/>
                <w:sz w:val="24"/>
                <w:lang w:val="en"/>
              </w:rPr>
              <w:t>3</w:t>
            </w:r>
            <w:r>
              <w:rPr>
                <w:rFonts w:hint="eastAsia" w:ascii="仿宋_GB2312" w:hAnsi="宋体" w:eastAsia="仿宋_GB2312" w:cs="宋体"/>
                <w:kern w:val="0"/>
                <w:sz w:val="24"/>
              </w:rPr>
              <w:t>年</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Change w:id="10" w:author="黄仕锋" w:date="2025-07-28T09:04:28Z">
              <w:tcPr>
                <w:tcW w:w="130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w:t>
            </w:r>
            <w:r>
              <w:rPr>
                <w:rFonts w:ascii="仿宋_GB2312" w:hAnsi="宋体" w:eastAsia="仿宋_GB2312" w:cs="宋体"/>
                <w:kern w:val="0"/>
                <w:sz w:val="24"/>
              </w:rPr>
              <w:t>2</w:t>
            </w: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年</w:t>
            </w:r>
          </w:p>
        </w:tc>
      </w:tr>
      <w:tr>
        <w:tblPrEx>
          <w:tblPrExChange w:id="11" w:author="黄仕锋" w:date="2025-07-28T09:04:28Z">
            <w:tblPrEx>
              <w:tblCellMar>
                <w:top w:w="0" w:type="dxa"/>
                <w:left w:w="108" w:type="dxa"/>
                <w:bottom w:w="0" w:type="dxa"/>
                <w:right w:w="108" w:type="dxa"/>
              </w:tblCellMar>
            </w:tblPrEx>
          </w:tblPrExChange>
        </w:tblPrEx>
        <w:trPr>
          <w:trHeight w:val="510" w:hRule="atLeast"/>
          <w:jc w:val="center"/>
        </w:trPr>
        <w:tc>
          <w:tcPr>
            <w:tcW w:w="4475" w:type="dxa"/>
            <w:gridSpan w:val="4"/>
            <w:tcBorders>
              <w:top w:val="single" w:color="auto" w:sz="4" w:space="0"/>
              <w:left w:val="single" w:color="auto" w:sz="4" w:space="0"/>
              <w:bottom w:val="single" w:color="auto" w:sz="4" w:space="0"/>
              <w:right w:val="single" w:color="auto" w:sz="4" w:space="0"/>
            </w:tcBorders>
            <w:noWrap w:val="0"/>
            <w:vAlign w:val="center"/>
            <w:tcPrChange w:id="12" w:author="黄仕锋" w:date="2025-07-28T09:04:28Z">
              <w:tcPr>
                <w:tcW w:w="4698" w:type="dxa"/>
                <w:gridSpan w:val="4"/>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地区生产总值（亿元）</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Change w:id="13" w:author="黄仕锋" w:date="2025-07-28T09:04:28Z">
              <w:tcPr>
                <w:tcW w:w="1289"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eastAsia="仿宋_GB2312"/>
                <w:sz w:val="24"/>
                <w:szCs w:val="24"/>
              </w:rPr>
            </w:pPr>
            <w:r>
              <w:rPr>
                <w:rFonts w:hint="eastAsia" w:ascii="仿宋_GB2312" w:eastAsia="仿宋_GB2312"/>
                <w:sz w:val="24"/>
                <w:szCs w:val="24"/>
              </w:rPr>
              <w:t>26300.87</w:t>
            </w: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Change w:id="14" w:author="黄仕锋" w:date="2025-07-28T09:04:28Z">
              <w:tcPr>
                <w:tcW w:w="165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hAnsi="Calibri" w:eastAsia="仿宋_GB2312" w:cs="Times New Roman"/>
                <w:kern w:val="2"/>
                <w:sz w:val="24"/>
                <w:szCs w:val="24"/>
                <w:lang w:val="en-US" w:eastAsia="zh-CN" w:bidi="ar-SA"/>
              </w:rPr>
            </w:pPr>
            <w:r>
              <w:rPr>
                <w:rFonts w:hint="default" w:ascii="仿宋_GB2312" w:eastAsia="仿宋_GB2312"/>
                <w:sz w:val="24"/>
                <w:szCs w:val="24"/>
                <w:lang w:val="en"/>
              </w:rPr>
              <w:t>27202.39</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Change w:id="15" w:author="黄仕锋" w:date="2025-07-28T09:04:28Z">
              <w:tcPr>
                <w:tcW w:w="130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eastAsia" w:ascii="仿宋_GB2312" w:eastAsia="仿宋_GB2312"/>
                <w:sz w:val="24"/>
                <w:szCs w:val="24"/>
                <w:lang w:eastAsia="zh-CN"/>
              </w:rPr>
            </w:pPr>
            <w:r>
              <w:rPr>
                <w:rFonts w:hint="default" w:ascii="仿宋_GB2312" w:eastAsia="仿宋_GB2312"/>
                <w:sz w:val="24"/>
                <w:szCs w:val="24"/>
                <w:lang w:val="en"/>
              </w:rPr>
              <w:t>2</w:t>
            </w:r>
            <w:r>
              <w:rPr>
                <w:rFonts w:hint="eastAsia" w:ascii="仿宋_GB2312" w:eastAsia="仿宋_GB2312"/>
                <w:sz w:val="24"/>
                <w:szCs w:val="24"/>
                <w:lang w:val="en-US" w:eastAsia="zh-CN"/>
              </w:rPr>
              <w:t>8649.4</w:t>
            </w:r>
          </w:p>
        </w:tc>
      </w:tr>
      <w:tr>
        <w:tblPrEx>
          <w:tblCellMar>
            <w:top w:w="0" w:type="dxa"/>
            <w:left w:w="108" w:type="dxa"/>
            <w:bottom w:w="0" w:type="dxa"/>
            <w:right w:w="108" w:type="dxa"/>
          </w:tblCellMar>
          <w:tblPrExChange w:id="16" w:author="黄仕锋" w:date="2025-07-28T09:04:28Z">
            <w:tblPrEx>
              <w:tblCellMar>
                <w:top w:w="0" w:type="dxa"/>
                <w:left w:w="108" w:type="dxa"/>
                <w:bottom w:w="0" w:type="dxa"/>
                <w:right w:w="108" w:type="dxa"/>
              </w:tblCellMar>
            </w:tblPrEx>
          </w:tblPrExChange>
        </w:tblPrEx>
        <w:trPr>
          <w:trHeight w:val="510" w:hRule="atLeast"/>
          <w:jc w:val="center"/>
        </w:trPr>
        <w:tc>
          <w:tcPr>
            <w:tcW w:w="4475" w:type="dxa"/>
            <w:gridSpan w:val="4"/>
            <w:tcBorders>
              <w:top w:val="single" w:color="auto" w:sz="4" w:space="0"/>
              <w:left w:val="single" w:color="auto" w:sz="4" w:space="0"/>
              <w:bottom w:val="single" w:color="auto" w:sz="4" w:space="0"/>
              <w:right w:val="single" w:color="auto" w:sz="4" w:space="0"/>
            </w:tcBorders>
            <w:noWrap w:val="0"/>
            <w:vAlign w:val="center"/>
            <w:tcPrChange w:id="17" w:author="黄仕锋" w:date="2025-07-28T09:04:28Z">
              <w:tcPr>
                <w:tcW w:w="4698" w:type="dxa"/>
                <w:gridSpan w:val="4"/>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    地区生产总值增速（%）</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Change w:id="18" w:author="黄仕锋" w:date="2025-07-28T09:04:28Z">
              <w:tcPr>
                <w:tcW w:w="1289"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eastAsia="仿宋_GB2312"/>
                <w:sz w:val="24"/>
                <w:szCs w:val="24"/>
              </w:rPr>
            </w:pPr>
            <w:r>
              <w:rPr>
                <w:rFonts w:hint="eastAsia" w:ascii="仿宋_GB2312" w:eastAsia="仿宋_GB2312"/>
                <w:sz w:val="24"/>
                <w:szCs w:val="24"/>
              </w:rPr>
              <w:t>2.9</w:t>
            </w: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Change w:id="19" w:author="黄仕锋" w:date="2025-07-28T09:04:28Z">
              <w:tcPr>
                <w:tcW w:w="165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hAnsi="Calibri" w:eastAsia="仿宋_GB2312" w:cs="Times New Roman"/>
                <w:kern w:val="2"/>
                <w:sz w:val="24"/>
                <w:szCs w:val="24"/>
                <w:lang w:val="en-US" w:eastAsia="zh-CN" w:bidi="ar-SA"/>
              </w:rPr>
            </w:pPr>
            <w:r>
              <w:rPr>
                <w:rFonts w:hint="default" w:ascii="仿宋_GB2312" w:eastAsia="仿宋_GB2312"/>
                <w:sz w:val="24"/>
                <w:szCs w:val="24"/>
                <w:lang w:val="en"/>
              </w:rPr>
              <w:t>4.1</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Change w:id="20" w:author="黄仕锋" w:date="2025-07-28T09:04:28Z">
              <w:tcPr>
                <w:tcW w:w="130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eastAsia" w:ascii="仿宋_GB2312" w:eastAsia="仿宋_GB2312"/>
                <w:sz w:val="24"/>
                <w:szCs w:val="24"/>
                <w:lang w:eastAsia="zh-CN"/>
              </w:rPr>
            </w:pPr>
            <w:r>
              <w:rPr>
                <w:rFonts w:hint="default" w:ascii="仿宋_GB2312" w:eastAsia="仿宋_GB2312"/>
                <w:sz w:val="24"/>
                <w:szCs w:val="24"/>
                <w:lang w:val="en"/>
              </w:rPr>
              <w:t>4.</w:t>
            </w:r>
            <w:r>
              <w:rPr>
                <w:rFonts w:hint="eastAsia" w:ascii="仿宋_GB2312" w:eastAsia="仿宋_GB2312"/>
                <w:sz w:val="24"/>
                <w:szCs w:val="24"/>
                <w:lang w:val="en-US" w:eastAsia="zh-CN"/>
              </w:rPr>
              <w:t>2</w:t>
            </w:r>
          </w:p>
        </w:tc>
      </w:tr>
      <w:tr>
        <w:tblPrEx>
          <w:tblCellMar>
            <w:top w:w="0" w:type="dxa"/>
            <w:left w:w="108" w:type="dxa"/>
            <w:bottom w:w="0" w:type="dxa"/>
            <w:right w:w="108" w:type="dxa"/>
          </w:tblCellMar>
          <w:tblPrExChange w:id="21" w:author="黄仕锋" w:date="2025-07-28T09:04:28Z">
            <w:tblPrEx>
              <w:tblCellMar>
                <w:top w:w="0" w:type="dxa"/>
                <w:left w:w="108" w:type="dxa"/>
                <w:bottom w:w="0" w:type="dxa"/>
                <w:right w:w="108" w:type="dxa"/>
              </w:tblCellMar>
            </w:tblPrEx>
          </w:tblPrExChange>
        </w:tblPrEx>
        <w:trPr>
          <w:trHeight w:val="510" w:hRule="atLeast"/>
          <w:jc w:val="center"/>
        </w:trPr>
        <w:tc>
          <w:tcPr>
            <w:tcW w:w="4475" w:type="dxa"/>
            <w:gridSpan w:val="4"/>
            <w:tcBorders>
              <w:top w:val="single" w:color="auto" w:sz="4" w:space="0"/>
              <w:left w:val="single" w:color="auto" w:sz="4" w:space="0"/>
              <w:bottom w:val="single" w:color="auto" w:sz="4" w:space="0"/>
              <w:right w:val="single" w:color="auto" w:sz="4" w:space="0"/>
            </w:tcBorders>
            <w:noWrap w:val="0"/>
            <w:vAlign w:val="center"/>
            <w:tcPrChange w:id="22" w:author="黄仕锋" w:date="2025-07-28T09:04:28Z">
              <w:tcPr>
                <w:tcW w:w="4698" w:type="dxa"/>
                <w:gridSpan w:val="4"/>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    第一产业（亿元）</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Change w:id="23" w:author="黄仕锋" w:date="2025-07-28T09:04:28Z">
              <w:tcPr>
                <w:tcW w:w="1289"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eastAsia="仿宋_GB2312"/>
                <w:sz w:val="24"/>
                <w:szCs w:val="24"/>
              </w:rPr>
            </w:pPr>
            <w:r>
              <w:rPr>
                <w:rFonts w:hint="eastAsia" w:ascii="仿宋_GB2312" w:eastAsia="仿宋_GB2312"/>
                <w:sz w:val="24"/>
                <w:szCs w:val="24"/>
              </w:rPr>
              <w:t>4269.81</w:t>
            </w: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Change w:id="24" w:author="黄仕锋" w:date="2025-07-28T09:04:28Z">
              <w:tcPr>
                <w:tcW w:w="165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hAnsi="Calibri" w:eastAsia="仿宋_GB2312" w:cs="Times New Roman"/>
                <w:kern w:val="2"/>
                <w:sz w:val="24"/>
                <w:szCs w:val="24"/>
                <w:lang w:val="en-US" w:eastAsia="zh-CN" w:bidi="ar-SA"/>
              </w:rPr>
            </w:pPr>
            <w:r>
              <w:rPr>
                <w:rFonts w:hint="default" w:ascii="仿宋_GB2312" w:eastAsia="仿宋_GB2312"/>
                <w:sz w:val="24"/>
                <w:szCs w:val="24"/>
                <w:lang w:val="en"/>
              </w:rPr>
              <w:t>4468.18</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Change w:id="25" w:author="黄仕锋" w:date="2025-07-28T09:04:28Z">
              <w:tcPr>
                <w:tcW w:w="130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4751.54</w:t>
            </w:r>
          </w:p>
        </w:tc>
      </w:tr>
      <w:tr>
        <w:tblPrEx>
          <w:tblPrExChange w:id="26" w:author="黄仕锋" w:date="2025-07-28T09:04:28Z">
            <w:tblPrEx>
              <w:tblCellMar>
                <w:top w:w="0" w:type="dxa"/>
                <w:left w:w="108" w:type="dxa"/>
                <w:bottom w:w="0" w:type="dxa"/>
                <w:right w:w="108" w:type="dxa"/>
              </w:tblCellMar>
            </w:tblPrEx>
          </w:tblPrExChange>
        </w:tblPrEx>
        <w:trPr>
          <w:trHeight w:val="510" w:hRule="atLeast"/>
          <w:jc w:val="center"/>
        </w:trPr>
        <w:tc>
          <w:tcPr>
            <w:tcW w:w="4475" w:type="dxa"/>
            <w:gridSpan w:val="4"/>
            <w:tcBorders>
              <w:top w:val="single" w:color="auto" w:sz="4" w:space="0"/>
              <w:left w:val="single" w:color="auto" w:sz="4" w:space="0"/>
              <w:bottom w:val="single" w:color="auto" w:sz="4" w:space="0"/>
              <w:right w:val="single" w:color="auto" w:sz="4" w:space="0"/>
            </w:tcBorders>
            <w:noWrap w:val="0"/>
            <w:vAlign w:val="center"/>
            <w:tcPrChange w:id="27" w:author="黄仕锋" w:date="2025-07-28T09:04:28Z">
              <w:tcPr>
                <w:tcW w:w="4698" w:type="dxa"/>
                <w:gridSpan w:val="4"/>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    第二产业（亿元）</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Change w:id="28" w:author="黄仕锋" w:date="2025-07-28T09:04:28Z">
              <w:tcPr>
                <w:tcW w:w="1289"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eastAsia="仿宋_GB2312"/>
                <w:sz w:val="24"/>
                <w:szCs w:val="24"/>
              </w:rPr>
            </w:pPr>
            <w:r>
              <w:rPr>
                <w:rFonts w:hint="eastAsia" w:ascii="仿宋_GB2312" w:eastAsia="仿宋_GB2312"/>
                <w:sz w:val="24"/>
                <w:szCs w:val="24"/>
              </w:rPr>
              <w:t>8938.57</w:t>
            </w: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Change w:id="29" w:author="黄仕锋" w:date="2025-07-28T09:04:28Z">
              <w:tcPr>
                <w:tcW w:w="165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hAnsi="Calibri" w:eastAsia="仿宋_GB2312" w:cs="Times New Roman"/>
                <w:kern w:val="2"/>
                <w:sz w:val="24"/>
                <w:szCs w:val="24"/>
                <w:lang w:val="en-US" w:eastAsia="zh-CN" w:bidi="ar-SA"/>
              </w:rPr>
            </w:pPr>
            <w:r>
              <w:rPr>
                <w:rFonts w:hint="default" w:ascii="仿宋_GB2312" w:eastAsia="仿宋_GB2312"/>
                <w:sz w:val="24"/>
                <w:szCs w:val="24"/>
                <w:lang w:val="en"/>
              </w:rPr>
              <w:t>8924.13</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Change w:id="30" w:author="黄仕锋" w:date="2025-07-28T09:04:28Z">
              <w:tcPr>
                <w:tcW w:w="130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9300.99</w:t>
            </w:r>
          </w:p>
        </w:tc>
      </w:tr>
      <w:tr>
        <w:tblPrEx>
          <w:tblCellMar>
            <w:top w:w="0" w:type="dxa"/>
            <w:left w:w="108" w:type="dxa"/>
            <w:bottom w:w="0" w:type="dxa"/>
            <w:right w:w="108" w:type="dxa"/>
          </w:tblCellMar>
          <w:tblPrExChange w:id="31" w:author="黄仕锋" w:date="2025-07-28T09:04:28Z">
            <w:tblPrEx>
              <w:tblCellMar>
                <w:top w:w="0" w:type="dxa"/>
                <w:left w:w="108" w:type="dxa"/>
                <w:bottom w:w="0" w:type="dxa"/>
                <w:right w:w="108" w:type="dxa"/>
              </w:tblCellMar>
            </w:tblPrEx>
          </w:tblPrExChange>
        </w:tblPrEx>
        <w:trPr>
          <w:trHeight w:val="510" w:hRule="atLeast"/>
          <w:jc w:val="center"/>
        </w:trPr>
        <w:tc>
          <w:tcPr>
            <w:tcW w:w="4475" w:type="dxa"/>
            <w:gridSpan w:val="4"/>
            <w:tcBorders>
              <w:top w:val="single" w:color="auto" w:sz="4" w:space="0"/>
              <w:left w:val="single" w:color="auto" w:sz="4" w:space="0"/>
              <w:bottom w:val="single" w:color="auto" w:sz="4" w:space="0"/>
              <w:right w:val="single" w:color="auto" w:sz="4" w:space="0"/>
            </w:tcBorders>
            <w:noWrap w:val="0"/>
            <w:vAlign w:val="center"/>
            <w:tcPrChange w:id="32" w:author="黄仕锋" w:date="2025-07-28T09:04:28Z">
              <w:tcPr>
                <w:tcW w:w="4698" w:type="dxa"/>
                <w:gridSpan w:val="4"/>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    第三产业（亿元）</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Change w:id="33" w:author="黄仕锋" w:date="2025-07-28T09:04:28Z">
              <w:tcPr>
                <w:tcW w:w="1289"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eastAsia="仿宋_GB2312"/>
                <w:sz w:val="24"/>
                <w:szCs w:val="24"/>
              </w:rPr>
            </w:pPr>
            <w:r>
              <w:rPr>
                <w:rFonts w:hint="eastAsia" w:ascii="仿宋_GB2312" w:eastAsia="仿宋_GB2312"/>
                <w:sz w:val="24"/>
                <w:szCs w:val="24"/>
              </w:rPr>
              <w:t>13092.49</w:t>
            </w: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Change w:id="34" w:author="黄仕锋" w:date="2025-07-28T09:04:28Z">
              <w:tcPr>
                <w:tcW w:w="165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hAnsi="Calibri" w:eastAsia="仿宋_GB2312" w:cs="Times New Roman"/>
                <w:kern w:val="2"/>
                <w:sz w:val="24"/>
                <w:szCs w:val="24"/>
                <w:lang w:val="en-US" w:eastAsia="zh-CN" w:bidi="ar-SA"/>
              </w:rPr>
            </w:pPr>
            <w:r>
              <w:rPr>
                <w:rFonts w:hint="default" w:ascii="仿宋_GB2312" w:eastAsia="仿宋_GB2312"/>
                <w:sz w:val="24"/>
                <w:szCs w:val="24"/>
                <w:lang w:val="en"/>
              </w:rPr>
              <w:t>13810.08</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Change w:id="35" w:author="黄仕锋" w:date="2025-07-28T09:04:28Z">
              <w:tcPr>
                <w:tcW w:w="130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eastAsia="仿宋_GB2312"/>
                <w:sz w:val="24"/>
                <w:szCs w:val="24"/>
              </w:rPr>
            </w:pPr>
            <w:r>
              <w:rPr>
                <w:rFonts w:hint="eastAsia" w:ascii="仿宋_GB2312" w:eastAsia="仿宋_GB2312"/>
                <w:sz w:val="24"/>
                <w:szCs w:val="24"/>
                <w:lang w:val="en-US" w:eastAsia="zh-CN"/>
              </w:rPr>
              <w:t>14596.87</w:t>
            </w:r>
          </w:p>
        </w:tc>
      </w:tr>
      <w:tr>
        <w:tblPrEx>
          <w:tblCellMar>
            <w:top w:w="0" w:type="dxa"/>
            <w:left w:w="108" w:type="dxa"/>
            <w:bottom w:w="0" w:type="dxa"/>
            <w:right w:w="108" w:type="dxa"/>
          </w:tblCellMar>
          <w:tblPrExChange w:id="36" w:author="黄仕锋" w:date="2025-07-28T09:04:28Z">
            <w:tblPrEx>
              <w:tblCellMar>
                <w:top w:w="0" w:type="dxa"/>
                <w:left w:w="108" w:type="dxa"/>
                <w:bottom w:w="0" w:type="dxa"/>
                <w:right w:w="108" w:type="dxa"/>
              </w:tblCellMar>
            </w:tblPrEx>
          </w:tblPrExChange>
        </w:tblPrEx>
        <w:trPr>
          <w:trHeight w:val="510" w:hRule="atLeast"/>
          <w:jc w:val="center"/>
        </w:trPr>
        <w:tc>
          <w:tcPr>
            <w:tcW w:w="4475" w:type="dxa"/>
            <w:gridSpan w:val="4"/>
            <w:tcBorders>
              <w:top w:val="single" w:color="auto" w:sz="4" w:space="0"/>
              <w:left w:val="single" w:color="auto" w:sz="4" w:space="0"/>
              <w:bottom w:val="single" w:color="auto" w:sz="4" w:space="0"/>
              <w:right w:val="single" w:color="auto" w:sz="4" w:space="0"/>
            </w:tcBorders>
            <w:noWrap w:val="0"/>
            <w:vAlign w:val="center"/>
            <w:tcPrChange w:id="37" w:author="黄仕锋" w:date="2025-07-28T09:04:28Z">
              <w:tcPr>
                <w:tcW w:w="4698" w:type="dxa"/>
                <w:gridSpan w:val="4"/>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产业结构</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Change w:id="38" w:author="黄仕锋" w:date="2025-07-28T09:04:28Z">
              <w:tcPr>
                <w:tcW w:w="1289"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widowControl/>
              <w:jc w:val="center"/>
              <w:rPr>
                <w:rFonts w:ascii="仿宋_GB2312" w:eastAsia="仿宋_GB2312"/>
                <w:sz w:val="24"/>
                <w:szCs w:val="24"/>
              </w:rPr>
            </w:pP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Change w:id="39" w:author="黄仕锋" w:date="2025-07-28T09:04:28Z">
              <w:tcPr>
                <w:tcW w:w="165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widowControl/>
              <w:jc w:val="center"/>
              <w:rPr>
                <w:rFonts w:ascii="仿宋_GB2312" w:hAnsi="Calibri" w:eastAsia="仿宋_GB2312" w:cs="Times New Roman"/>
                <w:kern w:val="2"/>
                <w:sz w:val="24"/>
                <w:szCs w:val="24"/>
                <w:lang w:val="en-US" w:eastAsia="zh-CN" w:bidi="ar-SA"/>
              </w:rPr>
            </w:pP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Change w:id="40" w:author="黄仕锋" w:date="2025-07-28T09:04:28Z">
              <w:tcPr>
                <w:tcW w:w="130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widowControl/>
              <w:jc w:val="center"/>
              <w:rPr>
                <w:rFonts w:ascii="仿宋_GB2312" w:eastAsia="仿宋_GB2312"/>
                <w:sz w:val="24"/>
                <w:szCs w:val="24"/>
              </w:rPr>
            </w:pPr>
          </w:p>
        </w:tc>
      </w:tr>
      <w:tr>
        <w:tblPrEx>
          <w:tblCellMar>
            <w:top w:w="0" w:type="dxa"/>
            <w:left w:w="108" w:type="dxa"/>
            <w:bottom w:w="0" w:type="dxa"/>
            <w:right w:w="108" w:type="dxa"/>
          </w:tblCellMar>
          <w:tblPrExChange w:id="41" w:author="黄仕锋" w:date="2025-07-28T09:04:28Z">
            <w:tblPrEx>
              <w:tblCellMar>
                <w:top w:w="0" w:type="dxa"/>
                <w:left w:w="108" w:type="dxa"/>
                <w:bottom w:w="0" w:type="dxa"/>
                <w:right w:w="108" w:type="dxa"/>
              </w:tblCellMar>
            </w:tblPrEx>
          </w:tblPrExChange>
        </w:tblPrEx>
        <w:trPr>
          <w:trHeight w:val="510" w:hRule="atLeast"/>
          <w:jc w:val="center"/>
        </w:trPr>
        <w:tc>
          <w:tcPr>
            <w:tcW w:w="4475" w:type="dxa"/>
            <w:gridSpan w:val="4"/>
            <w:tcBorders>
              <w:top w:val="single" w:color="auto" w:sz="4" w:space="0"/>
              <w:left w:val="single" w:color="auto" w:sz="4" w:space="0"/>
              <w:bottom w:val="single" w:color="auto" w:sz="4" w:space="0"/>
              <w:right w:val="single" w:color="auto" w:sz="4" w:space="0"/>
            </w:tcBorders>
            <w:noWrap w:val="0"/>
            <w:vAlign w:val="center"/>
            <w:tcPrChange w:id="42" w:author="黄仕锋" w:date="2025-07-28T09:04:28Z">
              <w:tcPr>
                <w:tcW w:w="4698" w:type="dxa"/>
                <w:gridSpan w:val="4"/>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    第一产业（%）</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Change w:id="43" w:author="黄仕锋" w:date="2025-07-28T09:04:28Z">
              <w:tcPr>
                <w:tcW w:w="1289"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eastAsia="仿宋_GB2312"/>
                <w:sz w:val="24"/>
                <w:szCs w:val="24"/>
              </w:rPr>
            </w:pPr>
            <w:r>
              <w:rPr>
                <w:rFonts w:hint="eastAsia" w:ascii="仿宋_GB2312" w:eastAsia="仿宋_GB2312"/>
                <w:sz w:val="24"/>
                <w:szCs w:val="24"/>
              </w:rPr>
              <w:t>16.2</w:t>
            </w: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Change w:id="44" w:author="黄仕锋" w:date="2025-07-28T09:04:28Z">
              <w:tcPr>
                <w:tcW w:w="165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hAnsi="Calibri" w:eastAsia="仿宋_GB2312" w:cs="Times New Roman"/>
                <w:kern w:val="2"/>
                <w:sz w:val="24"/>
                <w:szCs w:val="24"/>
                <w:lang w:val="en-US" w:eastAsia="zh-CN" w:bidi="ar-SA"/>
              </w:rPr>
            </w:pPr>
            <w:r>
              <w:rPr>
                <w:rFonts w:hint="eastAsia" w:ascii="仿宋_GB2312" w:eastAsia="仿宋_GB2312"/>
                <w:sz w:val="24"/>
                <w:szCs w:val="24"/>
              </w:rPr>
              <w:t>16.</w:t>
            </w:r>
            <w:r>
              <w:rPr>
                <w:rFonts w:hint="default" w:ascii="仿宋_GB2312" w:eastAsia="仿宋_GB2312"/>
                <w:sz w:val="24"/>
                <w:szCs w:val="24"/>
                <w:lang w:val="en"/>
              </w:rPr>
              <w:t>4</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Change w:id="45" w:author="黄仕锋" w:date="2025-07-28T09:04:28Z">
              <w:tcPr>
                <w:tcW w:w="130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eastAsia" w:ascii="仿宋_GB2312" w:eastAsia="仿宋_GB2312"/>
                <w:sz w:val="24"/>
                <w:szCs w:val="24"/>
                <w:lang w:eastAsia="zh-CN"/>
              </w:rPr>
            </w:pPr>
            <w:r>
              <w:rPr>
                <w:rFonts w:hint="eastAsia" w:ascii="仿宋_GB2312" w:eastAsia="仿宋_GB2312"/>
                <w:sz w:val="24"/>
                <w:szCs w:val="24"/>
              </w:rPr>
              <w:t>16.</w:t>
            </w:r>
            <w:r>
              <w:rPr>
                <w:rFonts w:hint="eastAsia" w:ascii="仿宋_GB2312" w:eastAsia="仿宋_GB2312"/>
                <w:sz w:val="24"/>
                <w:szCs w:val="24"/>
                <w:lang w:val="en-US" w:eastAsia="zh-CN"/>
              </w:rPr>
              <w:t>6</w:t>
            </w:r>
          </w:p>
        </w:tc>
      </w:tr>
      <w:tr>
        <w:tblPrEx>
          <w:tblPrExChange w:id="46" w:author="黄仕锋" w:date="2025-07-28T09:04:28Z">
            <w:tblPrEx>
              <w:tblCellMar>
                <w:top w:w="0" w:type="dxa"/>
                <w:left w:w="108" w:type="dxa"/>
                <w:bottom w:w="0" w:type="dxa"/>
                <w:right w:w="108" w:type="dxa"/>
              </w:tblCellMar>
            </w:tblPrEx>
          </w:tblPrExChange>
        </w:tblPrEx>
        <w:trPr>
          <w:trHeight w:val="510" w:hRule="atLeast"/>
          <w:jc w:val="center"/>
        </w:trPr>
        <w:tc>
          <w:tcPr>
            <w:tcW w:w="4475" w:type="dxa"/>
            <w:gridSpan w:val="4"/>
            <w:tcBorders>
              <w:top w:val="single" w:color="auto" w:sz="4" w:space="0"/>
              <w:left w:val="single" w:color="auto" w:sz="4" w:space="0"/>
              <w:bottom w:val="single" w:color="auto" w:sz="4" w:space="0"/>
              <w:right w:val="single" w:color="auto" w:sz="4" w:space="0"/>
            </w:tcBorders>
            <w:noWrap w:val="0"/>
            <w:vAlign w:val="center"/>
            <w:tcPrChange w:id="47" w:author="黄仕锋" w:date="2025-07-28T09:04:28Z">
              <w:tcPr>
                <w:tcW w:w="4698" w:type="dxa"/>
                <w:gridSpan w:val="4"/>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    第二产业（%）</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Change w:id="48" w:author="黄仕锋" w:date="2025-07-28T09:04:28Z">
              <w:tcPr>
                <w:tcW w:w="1289"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eastAsia="仿宋_GB2312"/>
                <w:sz w:val="24"/>
                <w:szCs w:val="24"/>
              </w:rPr>
            </w:pPr>
            <w:r>
              <w:rPr>
                <w:rFonts w:hint="eastAsia" w:ascii="仿宋_GB2312" w:eastAsia="仿宋_GB2312"/>
                <w:sz w:val="24"/>
                <w:szCs w:val="24"/>
              </w:rPr>
              <w:t>34</w:t>
            </w: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Change w:id="49" w:author="黄仕锋" w:date="2025-07-28T09:04:28Z">
              <w:tcPr>
                <w:tcW w:w="165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hAnsi="Calibri" w:eastAsia="仿宋_GB2312" w:cs="Times New Roman"/>
                <w:kern w:val="2"/>
                <w:sz w:val="24"/>
                <w:szCs w:val="24"/>
                <w:lang w:val="en-US" w:eastAsia="zh-CN" w:bidi="ar-SA"/>
              </w:rPr>
            </w:pPr>
            <w:r>
              <w:rPr>
                <w:rFonts w:hint="eastAsia" w:ascii="仿宋_GB2312" w:eastAsia="仿宋_GB2312"/>
                <w:sz w:val="24"/>
                <w:szCs w:val="24"/>
              </w:rPr>
              <w:t>3</w:t>
            </w:r>
            <w:r>
              <w:rPr>
                <w:rFonts w:hint="default" w:ascii="仿宋_GB2312" w:eastAsia="仿宋_GB2312"/>
                <w:sz w:val="24"/>
                <w:szCs w:val="24"/>
                <w:lang w:val="en"/>
              </w:rPr>
              <w:t>2.8</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Change w:id="50" w:author="黄仕锋" w:date="2025-07-28T09:04:28Z">
              <w:tcPr>
                <w:tcW w:w="130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eastAsia" w:ascii="仿宋_GB2312" w:eastAsia="仿宋_GB2312"/>
                <w:sz w:val="24"/>
                <w:szCs w:val="24"/>
                <w:lang w:eastAsia="zh-CN"/>
              </w:rPr>
            </w:pPr>
            <w:r>
              <w:rPr>
                <w:rFonts w:hint="eastAsia" w:ascii="仿宋_GB2312" w:eastAsia="仿宋_GB2312"/>
                <w:sz w:val="24"/>
                <w:szCs w:val="24"/>
              </w:rPr>
              <w:t>3</w:t>
            </w:r>
            <w:r>
              <w:rPr>
                <w:rFonts w:hint="default" w:ascii="仿宋_GB2312" w:eastAsia="仿宋_GB2312"/>
                <w:sz w:val="24"/>
                <w:szCs w:val="24"/>
                <w:lang w:val="en"/>
              </w:rPr>
              <w:t>2.</w:t>
            </w:r>
            <w:r>
              <w:rPr>
                <w:rFonts w:hint="eastAsia" w:ascii="仿宋_GB2312" w:eastAsia="仿宋_GB2312"/>
                <w:sz w:val="24"/>
                <w:szCs w:val="24"/>
                <w:lang w:val="en-US" w:eastAsia="zh-CN"/>
              </w:rPr>
              <w:t>5</w:t>
            </w:r>
          </w:p>
        </w:tc>
      </w:tr>
      <w:tr>
        <w:tblPrEx>
          <w:tblCellMar>
            <w:top w:w="0" w:type="dxa"/>
            <w:left w:w="108" w:type="dxa"/>
            <w:bottom w:w="0" w:type="dxa"/>
            <w:right w:w="108" w:type="dxa"/>
          </w:tblCellMar>
          <w:tblPrExChange w:id="51" w:author="黄仕锋" w:date="2025-07-28T09:04:28Z">
            <w:tblPrEx>
              <w:tblCellMar>
                <w:top w:w="0" w:type="dxa"/>
                <w:left w:w="108" w:type="dxa"/>
                <w:bottom w:w="0" w:type="dxa"/>
                <w:right w:w="108" w:type="dxa"/>
              </w:tblCellMar>
            </w:tblPrEx>
          </w:tblPrExChange>
        </w:tblPrEx>
        <w:trPr>
          <w:trHeight w:val="510" w:hRule="atLeast"/>
          <w:jc w:val="center"/>
        </w:trPr>
        <w:tc>
          <w:tcPr>
            <w:tcW w:w="4475" w:type="dxa"/>
            <w:gridSpan w:val="4"/>
            <w:tcBorders>
              <w:top w:val="single" w:color="auto" w:sz="4" w:space="0"/>
              <w:left w:val="single" w:color="auto" w:sz="4" w:space="0"/>
              <w:bottom w:val="single" w:color="auto" w:sz="4" w:space="0"/>
              <w:right w:val="single" w:color="auto" w:sz="4" w:space="0"/>
            </w:tcBorders>
            <w:noWrap w:val="0"/>
            <w:vAlign w:val="center"/>
            <w:tcPrChange w:id="52" w:author="黄仕锋" w:date="2025-07-28T09:04:28Z">
              <w:tcPr>
                <w:tcW w:w="4698" w:type="dxa"/>
                <w:gridSpan w:val="4"/>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    第三产业（%）</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Change w:id="53" w:author="黄仕锋" w:date="2025-07-28T09:04:28Z">
              <w:tcPr>
                <w:tcW w:w="1289"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eastAsia="仿宋_GB2312"/>
                <w:sz w:val="24"/>
                <w:szCs w:val="24"/>
              </w:rPr>
            </w:pPr>
            <w:r>
              <w:rPr>
                <w:rFonts w:hint="eastAsia" w:ascii="仿宋_GB2312" w:eastAsia="仿宋_GB2312"/>
                <w:sz w:val="24"/>
                <w:szCs w:val="24"/>
              </w:rPr>
              <w:t>49.8</w:t>
            </w: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Change w:id="54" w:author="黄仕锋" w:date="2025-07-28T09:04:28Z">
              <w:tcPr>
                <w:tcW w:w="165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hAnsi="Calibri" w:eastAsia="仿宋_GB2312" w:cs="Times New Roman"/>
                <w:kern w:val="2"/>
                <w:sz w:val="24"/>
                <w:szCs w:val="24"/>
                <w:lang w:val="en-US" w:eastAsia="zh-CN" w:bidi="ar-SA"/>
              </w:rPr>
            </w:pPr>
            <w:r>
              <w:rPr>
                <w:rFonts w:hint="default" w:ascii="仿宋_GB2312" w:eastAsia="仿宋_GB2312"/>
                <w:sz w:val="24"/>
                <w:szCs w:val="24"/>
                <w:lang w:val="en"/>
              </w:rPr>
              <w:t>50.8</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Change w:id="55" w:author="黄仕锋" w:date="2025-07-28T09:04:28Z">
              <w:tcPr>
                <w:tcW w:w="130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eastAsia="仿宋_GB2312"/>
                <w:sz w:val="24"/>
                <w:szCs w:val="24"/>
                <w:lang w:val="en-US" w:eastAsia="zh-CN"/>
              </w:rPr>
            </w:pPr>
            <w:r>
              <w:rPr>
                <w:rFonts w:hint="default" w:ascii="仿宋_GB2312" w:eastAsia="仿宋_GB2312"/>
                <w:sz w:val="24"/>
                <w:szCs w:val="24"/>
                <w:lang w:val="en"/>
              </w:rPr>
              <w:t>5</w:t>
            </w:r>
            <w:r>
              <w:rPr>
                <w:rFonts w:hint="eastAsia" w:ascii="仿宋_GB2312" w:eastAsia="仿宋_GB2312"/>
                <w:sz w:val="24"/>
                <w:szCs w:val="24"/>
                <w:lang w:val="en-US" w:eastAsia="zh-CN"/>
              </w:rPr>
              <w:t>0.9</w:t>
            </w:r>
          </w:p>
        </w:tc>
      </w:tr>
      <w:tr>
        <w:tblPrEx>
          <w:tblCellMar>
            <w:top w:w="0" w:type="dxa"/>
            <w:left w:w="108" w:type="dxa"/>
            <w:bottom w:w="0" w:type="dxa"/>
            <w:right w:w="108" w:type="dxa"/>
          </w:tblCellMar>
          <w:tblPrExChange w:id="56" w:author="黄仕锋" w:date="2025-07-28T09:04:28Z">
            <w:tblPrEx>
              <w:tblCellMar>
                <w:top w:w="0" w:type="dxa"/>
                <w:left w:w="108" w:type="dxa"/>
                <w:bottom w:w="0" w:type="dxa"/>
                <w:right w:w="108" w:type="dxa"/>
              </w:tblCellMar>
            </w:tblPrEx>
          </w:tblPrExChange>
        </w:tblPrEx>
        <w:trPr>
          <w:trHeight w:val="510" w:hRule="atLeast"/>
          <w:jc w:val="center"/>
        </w:trPr>
        <w:tc>
          <w:tcPr>
            <w:tcW w:w="4475" w:type="dxa"/>
            <w:gridSpan w:val="4"/>
            <w:tcBorders>
              <w:top w:val="single" w:color="auto" w:sz="4" w:space="0"/>
              <w:left w:val="single" w:color="auto" w:sz="4" w:space="0"/>
              <w:bottom w:val="single" w:color="auto" w:sz="4" w:space="0"/>
              <w:right w:val="single" w:color="auto" w:sz="4" w:space="0"/>
            </w:tcBorders>
            <w:noWrap w:val="0"/>
            <w:vAlign w:val="center"/>
            <w:tcPrChange w:id="57" w:author="黄仕锋" w:date="2025-07-28T09:04:28Z">
              <w:tcPr>
                <w:tcW w:w="4698" w:type="dxa"/>
                <w:gridSpan w:val="4"/>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进出口总额（■亿元  □亿美元）</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Change w:id="58" w:author="黄仕锋" w:date="2025-07-28T09:04:28Z">
              <w:tcPr>
                <w:tcW w:w="1289"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6603.53</w:t>
            </w: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Change w:id="59" w:author="黄仕锋" w:date="2025-07-28T09:04:28Z">
              <w:tcPr>
                <w:tcW w:w="165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hAnsi="Calibri" w:eastAsia="仿宋_GB2312" w:cs="Times New Roman"/>
                <w:kern w:val="2"/>
                <w:sz w:val="24"/>
                <w:szCs w:val="24"/>
                <w:lang w:val="en-US" w:eastAsia="zh-CN" w:bidi="ar-SA"/>
              </w:rPr>
            </w:pPr>
            <w:r>
              <w:rPr>
                <w:rFonts w:hint="eastAsia" w:ascii="仿宋_GB2312" w:eastAsia="仿宋_GB2312"/>
                <w:sz w:val="24"/>
                <w:szCs w:val="24"/>
                <w:lang w:val="en-US" w:eastAsia="zh-CN"/>
              </w:rPr>
              <w:t>6936.49</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Change w:id="60" w:author="黄仕锋" w:date="2025-07-28T09:04:28Z">
              <w:tcPr>
                <w:tcW w:w="130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7563.89</w:t>
            </w:r>
          </w:p>
        </w:tc>
      </w:tr>
      <w:tr>
        <w:tblPrEx>
          <w:tblPrExChange w:id="61" w:author="黄仕锋" w:date="2025-07-28T09:04:28Z">
            <w:tblPrEx>
              <w:tblCellMar>
                <w:top w:w="0" w:type="dxa"/>
                <w:left w:w="108" w:type="dxa"/>
                <w:bottom w:w="0" w:type="dxa"/>
                <w:right w:w="108" w:type="dxa"/>
              </w:tblCellMar>
            </w:tblPrEx>
          </w:tblPrExChange>
        </w:tblPrEx>
        <w:trPr>
          <w:trHeight w:val="510" w:hRule="atLeast"/>
          <w:jc w:val="center"/>
        </w:trPr>
        <w:tc>
          <w:tcPr>
            <w:tcW w:w="4475" w:type="dxa"/>
            <w:gridSpan w:val="4"/>
            <w:tcBorders>
              <w:top w:val="single" w:color="auto" w:sz="4" w:space="0"/>
              <w:left w:val="single" w:color="auto" w:sz="4" w:space="0"/>
              <w:bottom w:val="single" w:color="auto" w:sz="4" w:space="0"/>
              <w:right w:val="single" w:color="auto" w:sz="4" w:space="0"/>
            </w:tcBorders>
            <w:noWrap w:val="0"/>
            <w:vAlign w:val="center"/>
            <w:tcPrChange w:id="62" w:author="黄仕锋" w:date="2025-07-28T09:04:28Z">
              <w:tcPr>
                <w:tcW w:w="4698" w:type="dxa"/>
                <w:gridSpan w:val="4"/>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    出口额（■亿元  □亿美元）</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Change w:id="63" w:author="黄仕锋" w:date="2025-07-28T09:04:28Z">
              <w:tcPr>
                <w:tcW w:w="1289"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3705.35</w:t>
            </w: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Change w:id="64" w:author="黄仕锋" w:date="2025-07-28T09:04:28Z">
              <w:tcPr>
                <w:tcW w:w="165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hAnsi="Calibri" w:eastAsia="仿宋_GB2312" w:cs="Times New Roman"/>
                <w:kern w:val="2"/>
                <w:sz w:val="24"/>
                <w:szCs w:val="24"/>
                <w:lang w:val="en-US" w:eastAsia="zh-CN" w:bidi="ar-SA"/>
              </w:rPr>
            </w:pPr>
            <w:r>
              <w:rPr>
                <w:rFonts w:hint="eastAsia" w:ascii="仿宋_GB2312" w:eastAsia="仿宋_GB2312"/>
                <w:sz w:val="24"/>
                <w:szCs w:val="24"/>
                <w:lang w:val="en-US" w:eastAsia="zh-CN"/>
              </w:rPr>
              <w:t>3639.5</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Change w:id="65" w:author="黄仕锋" w:date="2025-07-28T09:04:28Z">
              <w:tcPr>
                <w:tcW w:w="130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4427.87</w:t>
            </w:r>
          </w:p>
        </w:tc>
      </w:tr>
      <w:tr>
        <w:tblPrEx>
          <w:tblCellMar>
            <w:top w:w="0" w:type="dxa"/>
            <w:left w:w="108" w:type="dxa"/>
            <w:bottom w:w="0" w:type="dxa"/>
            <w:right w:w="108" w:type="dxa"/>
          </w:tblCellMar>
          <w:tblPrExChange w:id="66" w:author="黄仕锋" w:date="2025-07-28T09:04:28Z">
            <w:tblPrEx>
              <w:tblCellMar>
                <w:top w:w="0" w:type="dxa"/>
                <w:left w:w="108" w:type="dxa"/>
                <w:bottom w:w="0" w:type="dxa"/>
                <w:right w:w="108" w:type="dxa"/>
              </w:tblCellMar>
            </w:tblPrEx>
          </w:tblPrExChange>
        </w:tblPrEx>
        <w:trPr>
          <w:trHeight w:val="510" w:hRule="atLeast"/>
          <w:jc w:val="center"/>
        </w:trPr>
        <w:tc>
          <w:tcPr>
            <w:tcW w:w="4475" w:type="dxa"/>
            <w:gridSpan w:val="4"/>
            <w:tcBorders>
              <w:top w:val="single" w:color="auto" w:sz="4" w:space="0"/>
              <w:left w:val="single" w:color="auto" w:sz="4" w:space="0"/>
              <w:bottom w:val="single" w:color="auto" w:sz="4" w:space="0"/>
              <w:right w:val="single" w:color="auto" w:sz="4" w:space="0"/>
            </w:tcBorders>
            <w:noWrap w:val="0"/>
            <w:vAlign w:val="center"/>
            <w:tcPrChange w:id="67" w:author="黄仕锋" w:date="2025-07-28T09:04:28Z">
              <w:tcPr>
                <w:tcW w:w="4698" w:type="dxa"/>
                <w:gridSpan w:val="4"/>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    进口额（■亿元  □亿美元）</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Change w:id="68" w:author="黄仕锋" w:date="2025-07-28T09:04:28Z">
              <w:tcPr>
                <w:tcW w:w="1289"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2898.18</w:t>
            </w: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Change w:id="69" w:author="黄仕锋" w:date="2025-07-28T09:04:28Z">
              <w:tcPr>
                <w:tcW w:w="165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hAnsi="Calibri" w:eastAsia="仿宋_GB2312" w:cs="Times New Roman"/>
                <w:kern w:val="2"/>
                <w:sz w:val="24"/>
                <w:szCs w:val="24"/>
                <w:lang w:val="en-US" w:eastAsia="zh-CN" w:bidi="ar-SA"/>
              </w:rPr>
            </w:pPr>
            <w:r>
              <w:rPr>
                <w:rFonts w:hint="eastAsia" w:ascii="仿宋_GB2312" w:eastAsia="仿宋_GB2312"/>
                <w:sz w:val="24"/>
                <w:szCs w:val="24"/>
                <w:lang w:val="en-US" w:eastAsia="zh-CN"/>
              </w:rPr>
              <w:t>3297</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Change w:id="70" w:author="黄仕锋" w:date="2025-07-28T09:04:28Z">
              <w:tcPr>
                <w:tcW w:w="130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3136.02</w:t>
            </w:r>
          </w:p>
        </w:tc>
      </w:tr>
      <w:tr>
        <w:tblPrEx>
          <w:tblCellMar>
            <w:top w:w="0" w:type="dxa"/>
            <w:left w:w="108" w:type="dxa"/>
            <w:bottom w:w="0" w:type="dxa"/>
            <w:right w:w="108" w:type="dxa"/>
          </w:tblCellMar>
          <w:tblPrExChange w:id="71" w:author="黄仕锋" w:date="2025-07-28T09:04:28Z">
            <w:tblPrEx>
              <w:tblCellMar>
                <w:top w:w="0" w:type="dxa"/>
                <w:left w:w="108" w:type="dxa"/>
                <w:bottom w:w="0" w:type="dxa"/>
                <w:right w:w="108" w:type="dxa"/>
              </w:tblCellMar>
            </w:tblPrEx>
          </w:tblPrExChange>
        </w:tblPrEx>
        <w:trPr>
          <w:trHeight w:val="510" w:hRule="atLeast"/>
          <w:jc w:val="center"/>
        </w:trPr>
        <w:tc>
          <w:tcPr>
            <w:tcW w:w="4475" w:type="dxa"/>
            <w:gridSpan w:val="4"/>
            <w:tcBorders>
              <w:top w:val="single" w:color="auto" w:sz="4" w:space="0"/>
              <w:left w:val="single" w:color="auto" w:sz="4" w:space="0"/>
              <w:bottom w:val="single" w:color="auto" w:sz="4" w:space="0"/>
              <w:right w:val="single" w:color="auto" w:sz="4" w:space="0"/>
            </w:tcBorders>
            <w:noWrap w:val="0"/>
            <w:vAlign w:val="center"/>
            <w:tcPrChange w:id="72" w:author="黄仕锋" w:date="2025-07-28T09:04:28Z">
              <w:tcPr>
                <w:tcW w:w="4698" w:type="dxa"/>
                <w:gridSpan w:val="4"/>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社会消费品零售总额（亿元）</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Change w:id="73" w:author="黄仕锋" w:date="2025-07-28T09:04:28Z">
              <w:tcPr>
                <w:tcW w:w="1289"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8539.09</w:t>
            </w: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Change w:id="74" w:author="黄仕锋" w:date="2025-07-28T09:04:28Z">
              <w:tcPr>
                <w:tcW w:w="165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hAnsi="Calibri" w:eastAsia="仿宋_GB2312" w:cs="Times New Roman"/>
                <w:kern w:val="2"/>
                <w:sz w:val="24"/>
                <w:szCs w:val="24"/>
                <w:lang w:val="en-US" w:eastAsia="zh-CN" w:bidi="ar-SA"/>
              </w:rPr>
            </w:pPr>
            <w:r>
              <w:rPr>
                <w:rFonts w:hint="eastAsia" w:ascii="仿宋_GB2312" w:eastAsia="仿宋_GB2312"/>
                <w:sz w:val="24"/>
                <w:szCs w:val="24"/>
                <w:lang w:val="en-US" w:eastAsia="zh-CN"/>
              </w:rPr>
              <w:t>8651.57</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Change w:id="75" w:author="黄仕锋" w:date="2025-07-28T09:04:28Z">
              <w:tcPr>
                <w:tcW w:w="130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8151.65</w:t>
            </w:r>
          </w:p>
        </w:tc>
      </w:tr>
      <w:tr>
        <w:tblPrEx>
          <w:tblCellMar>
            <w:top w:w="0" w:type="dxa"/>
            <w:left w:w="108" w:type="dxa"/>
            <w:bottom w:w="0" w:type="dxa"/>
            <w:right w:w="108" w:type="dxa"/>
          </w:tblCellMar>
          <w:tblPrExChange w:id="76" w:author="黄仕锋" w:date="2025-07-28T09:04:28Z">
            <w:tblPrEx>
              <w:tblCellMar>
                <w:top w:w="0" w:type="dxa"/>
                <w:left w:w="108" w:type="dxa"/>
                <w:bottom w:w="0" w:type="dxa"/>
                <w:right w:w="108" w:type="dxa"/>
              </w:tblCellMar>
            </w:tblPrEx>
          </w:tblPrExChange>
        </w:tblPrEx>
        <w:trPr>
          <w:trHeight w:val="510" w:hRule="atLeast"/>
          <w:jc w:val="center"/>
        </w:trPr>
        <w:tc>
          <w:tcPr>
            <w:tcW w:w="4475" w:type="dxa"/>
            <w:gridSpan w:val="4"/>
            <w:tcBorders>
              <w:top w:val="single" w:color="auto" w:sz="4" w:space="0"/>
              <w:left w:val="single" w:color="auto" w:sz="4" w:space="0"/>
              <w:bottom w:val="single" w:color="auto" w:sz="4" w:space="0"/>
              <w:right w:val="single" w:color="auto" w:sz="4" w:space="0"/>
            </w:tcBorders>
            <w:noWrap w:val="0"/>
            <w:vAlign w:val="center"/>
            <w:tcPrChange w:id="77" w:author="黄仕锋" w:date="2025-07-28T09:04:28Z">
              <w:tcPr>
                <w:tcW w:w="4698" w:type="dxa"/>
                <w:gridSpan w:val="4"/>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城镇（常住）居民人均可支配收入（元）</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Change w:id="78" w:author="黄仕锋" w:date="2025-07-28T09:04:28Z">
              <w:tcPr>
                <w:tcW w:w="1289"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eastAsia="仿宋_GB2312"/>
                <w:sz w:val="24"/>
                <w:szCs w:val="24"/>
              </w:rPr>
            </w:pPr>
            <w:r>
              <w:rPr>
                <w:rFonts w:hint="eastAsia" w:ascii="仿宋_GB2312" w:eastAsia="仿宋_GB2312"/>
                <w:sz w:val="24"/>
                <w:szCs w:val="24"/>
              </w:rPr>
              <w:t>39703</w:t>
            </w: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Change w:id="79" w:author="黄仕锋" w:date="2025-07-28T09:04:28Z">
              <w:tcPr>
                <w:tcW w:w="165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hAnsi="Calibri" w:eastAsia="仿宋_GB2312" w:cs="Times New Roman"/>
                <w:kern w:val="2"/>
                <w:sz w:val="24"/>
                <w:szCs w:val="24"/>
                <w:lang w:val="en-US" w:eastAsia="zh-CN" w:bidi="ar-SA"/>
              </w:rPr>
            </w:pPr>
            <w:r>
              <w:rPr>
                <w:rFonts w:hint="default" w:ascii="仿宋_GB2312" w:eastAsia="仿宋_GB2312"/>
                <w:sz w:val="24"/>
                <w:szCs w:val="24"/>
                <w:lang w:val="en"/>
              </w:rPr>
              <w:t>41287</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Change w:id="80" w:author="黄仕锋" w:date="2025-07-28T09:04:28Z">
              <w:tcPr>
                <w:tcW w:w="130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43044</w:t>
            </w:r>
          </w:p>
        </w:tc>
      </w:tr>
      <w:tr>
        <w:tblPrEx>
          <w:tblPrExChange w:id="81" w:author="黄仕锋" w:date="2025-07-28T09:04:28Z">
            <w:tblPrEx>
              <w:tblCellMar>
                <w:top w:w="0" w:type="dxa"/>
                <w:left w:w="108" w:type="dxa"/>
                <w:bottom w:w="0" w:type="dxa"/>
                <w:right w:w="108" w:type="dxa"/>
              </w:tblCellMar>
            </w:tblPrEx>
          </w:tblPrExChange>
        </w:tblPrEx>
        <w:trPr>
          <w:trHeight w:val="510" w:hRule="atLeast"/>
          <w:jc w:val="center"/>
        </w:trPr>
        <w:tc>
          <w:tcPr>
            <w:tcW w:w="4475" w:type="dxa"/>
            <w:gridSpan w:val="4"/>
            <w:tcBorders>
              <w:top w:val="single" w:color="auto" w:sz="4" w:space="0"/>
              <w:left w:val="single" w:color="auto" w:sz="4" w:space="0"/>
              <w:bottom w:val="single" w:color="auto" w:sz="4" w:space="0"/>
              <w:right w:val="single" w:color="auto" w:sz="4" w:space="0"/>
            </w:tcBorders>
            <w:noWrap w:val="0"/>
            <w:vAlign w:val="center"/>
            <w:tcPrChange w:id="82" w:author="黄仕锋" w:date="2025-07-28T09:04:28Z">
              <w:tcPr>
                <w:tcW w:w="4698" w:type="dxa"/>
                <w:gridSpan w:val="4"/>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农村（常住）居民人均纯收入（元）</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Change w:id="83" w:author="黄仕锋" w:date="2025-07-28T09:04:28Z">
              <w:tcPr>
                <w:tcW w:w="1289"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eastAsia="仿宋_GB2312"/>
                <w:sz w:val="24"/>
                <w:szCs w:val="24"/>
              </w:rPr>
            </w:pPr>
            <w:r>
              <w:rPr>
                <w:rFonts w:hint="eastAsia" w:ascii="仿宋_GB2312" w:eastAsia="仿宋_GB2312"/>
                <w:sz w:val="24"/>
                <w:szCs w:val="24"/>
              </w:rPr>
              <w:t>17433</w:t>
            </w: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Change w:id="84" w:author="黄仕锋" w:date="2025-07-28T09:04:28Z">
              <w:tcPr>
                <w:tcW w:w="165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hAnsi="Calibri" w:eastAsia="仿宋_GB2312" w:cs="Times New Roman"/>
                <w:kern w:val="2"/>
                <w:sz w:val="24"/>
                <w:szCs w:val="24"/>
                <w:lang w:val="en-US" w:eastAsia="zh-CN" w:bidi="ar-SA"/>
              </w:rPr>
            </w:pPr>
            <w:r>
              <w:rPr>
                <w:rFonts w:hint="default" w:ascii="仿宋_GB2312" w:eastAsia="仿宋_GB2312"/>
                <w:sz w:val="24"/>
                <w:szCs w:val="24"/>
                <w:lang w:val="en"/>
              </w:rPr>
              <w:t>18656</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Change w:id="85" w:author="黄仕锋" w:date="2025-07-28T09:04:28Z">
              <w:tcPr>
                <w:tcW w:w="130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19954</w:t>
            </w:r>
          </w:p>
        </w:tc>
      </w:tr>
      <w:tr>
        <w:tblPrEx>
          <w:tblCellMar>
            <w:top w:w="0" w:type="dxa"/>
            <w:left w:w="108" w:type="dxa"/>
            <w:bottom w:w="0" w:type="dxa"/>
            <w:right w:w="108" w:type="dxa"/>
          </w:tblCellMar>
          <w:tblPrExChange w:id="86" w:author="黄仕锋" w:date="2025-07-28T09:04:28Z">
            <w:tblPrEx>
              <w:tblCellMar>
                <w:top w:w="0" w:type="dxa"/>
                <w:left w:w="108" w:type="dxa"/>
                <w:bottom w:w="0" w:type="dxa"/>
                <w:right w:w="108" w:type="dxa"/>
              </w:tblCellMar>
            </w:tblPrEx>
          </w:tblPrExChange>
        </w:tblPrEx>
        <w:trPr>
          <w:trHeight w:val="510" w:hRule="atLeast"/>
          <w:jc w:val="center"/>
        </w:trPr>
        <w:tc>
          <w:tcPr>
            <w:tcW w:w="4475" w:type="dxa"/>
            <w:gridSpan w:val="4"/>
            <w:tcBorders>
              <w:top w:val="single" w:color="auto" w:sz="4" w:space="0"/>
              <w:left w:val="single" w:color="auto" w:sz="4" w:space="0"/>
              <w:bottom w:val="single" w:color="auto" w:sz="4" w:space="0"/>
              <w:right w:val="single" w:color="auto" w:sz="4" w:space="0"/>
            </w:tcBorders>
            <w:noWrap w:val="0"/>
            <w:vAlign w:val="center"/>
            <w:tcPrChange w:id="87" w:author="黄仕锋" w:date="2025-07-28T09:04:28Z">
              <w:tcPr>
                <w:tcW w:w="4698" w:type="dxa"/>
                <w:gridSpan w:val="4"/>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居民消费价格指数（上年＝100）</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Change w:id="88" w:author="黄仕锋" w:date="2025-07-28T09:04:28Z">
              <w:tcPr>
                <w:tcW w:w="1289"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eastAsia="仿宋_GB2312"/>
                <w:sz w:val="24"/>
                <w:szCs w:val="24"/>
              </w:rPr>
            </w:pPr>
            <w:r>
              <w:rPr>
                <w:rFonts w:hint="eastAsia" w:ascii="仿宋_GB2312" w:eastAsia="仿宋_GB2312"/>
                <w:sz w:val="24"/>
                <w:szCs w:val="24"/>
              </w:rPr>
              <w:t>101.9</w:t>
            </w: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Change w:id="89" w:author="黄仕锋" w:date="2025-07-28T09:04:28Z">
              <w:tcPr>
                <w:tcW w:w="165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hAnsi="Calibri" w:eastAsia="仿宋_GB2312" w:cs="Times New Roman"/>
                <w:kern w:val="2"/>
                <w:sz w:val="24"/>
                <w:szCs w:val="24"/>
                <w:lang w:val="en-US" w:eastAsia="zh-CN" w:bidi="ar-SA"/>
              </w:rPr>
            </w:pPr>
            <w:r>
              <w:rPr>
                <w:rFonts w:hint="default" w:ascii="仿宋_GB2312" w:eastAsia="仿宋_GB2312"/>
                <w:sz w:val="24"/>
                <w:szCs w:val="24"/>
                <w:lang w:val="en"/>
              </w:rPr>
              <w:t>99.8</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Change w:id="90" w:author="黄仕锋" w:date="2025-07-28T09:04:28Z">
              <w:tcPr>
                <w:tcW w:w="130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100.2</w:t>
            </w:r>
          </w:p>
        </w:tc>
      </w:tr>
      <w:tr>
        <w:tblPrEx>
          <w:tblCellMar>
            <w:top w:w="0" w:type="dxa"/>
            <w:left w:w="108" w:type="dxa"/>
            <w:bottom w:w="0" w:type="dxa"/>
            <w:right w:w="108" w:type="dxa"/>
          </w:tblCellMar>
          <w:tblPrExChange w:id="91" w:author="黄仕锋" w:date="2025-07-28T09:04:28Z">
            <w:tblPrEx>
              <w:tblCellMar>
                <w:top w:w="0" w:type="dxa"/>
                <w:left w:w="108" w:type="dxa"/>
                <w:bottom w:w="0" w:type="dxa"/>
                <w:right w:w="108" w:type="dxa"/>
              </w:tblCellMar>
            </w:tblPrEx>
          </w:tblPrExChange>
        </w:tblPrEx>
        <w:trPr>
          <w:trHeight w:val="415" w:hRule="atLeast"/>
          <w:jc w:val="center"/>
        </w:trPr>
        <w:tc>
          <w:tcPr>
            <w:tcW w:w="4475" w:type="dxa"/>
            <w:gridSpan w:val="4"/>
            <w:tcBorders>
              <w:top w:val="single" w:color="auto" w:sz="4" w:space="0"/>
              <w:left w:val="single" w:color="auto" w:sz="4" w:space="0"/>
              <w:bottom w:val="single" w:color="auto" w:sz="4" w:space="0"/>
              <w:right w:val="single" w:color="auto" w:sz="4" w:space="0"/>
            </w:tcBorders>
            <w:noWrap w:val="0"/>
            <w:vAlign w:val="center"/>
            <w:tcPrChange w:id="92" w:author="黄仕锋" w:date="2025-07-28T09:04:28Z">
              <w:tcPr>
                <w:tcW w:w="4698" w:type="dxa"/>
                <w:gridSpan w:val="4"/>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工业生产者出厂价格指数（上年＝100）</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Change w:id="93" w:author="黄仕锋" w:date="2025-07-28T09:04:28Z">
              <w:tcPr>
                <w:tcW w:w="1289"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eastAsia="仿宋_GB2312"/>
                <w:sz w:val="24"/>
                <w:szCs w:val="24"/>
              </w:rPr>
            </w:pPr>
            <w:r>
              <w:rPr>
                <w:rFonts w:hint="eastAsia" w:ascii="仿宋_GB2312" w:eastAsia="仿宋_GB2312"/>
                <w:sz w:val="24"/>
                <w:szCs w:val="24"/>
              </w:rPr>
              <w:t>102.5</w:t>
            </w: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Change w:id="94" w:author="黄仕锋" w:date="2025-07-28T09:04:28Z">
              <w:tcPr>
                <w:tcW w:w="165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hAnsi="Calibri" w:eastAsia="仿宋_GB2312" w:cs="Times New Roman"/>
                <w:kern w:val="2"/>
                <w:sz w:val="24"/>
                <w:szCs w:val="24"/>
                <w:lang w:val="en-US" w:eastAsia="zh-CN" w:bidi="ar-SA"/>
              </w:rPr>
            </w:pPr>
            <w:r>
              <w:rPr>
                <w:rFonts w:hint="default" w:ascii="仿宋_GB2312" w:eastAsia="仿宋_GB2312"/>
                <w:sz w:val="24"/>
                <w:szCs w:val="24"/>
                <w:lang w:val="en"/>
              </w:rPr>
              <w:t>97.0</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Change w:id="95" w:author="黄仕锋" w:date="2025-07-28T09:04:28Z">
              <w:tcPr>
                <w:tcW w:w="130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98.1</w:t>
            </w:r>
          </w:p>
        </w:tc>
      </w:tr>
      <w:tr>
        <w:tblPrEx>
          <w:tblPrExChange w:id="96" w:author="黄仕锋" w:date="2025-07-28T09:04:28Z">
            <w:tblPrEx>
              <w:tblCellMar>
                <w:top w:w="0" w:type="dxa"/>
                <w:left w:w="108" w:type="dxa"/>
                <w:bottom w:w="0" w:type="dxa"/>
                <w:right w:w="108" w:type="dxa"/>
              </w:tblCellMar>
            </w:tblPrEx>
          </w:tblPrExChange>
        </w:tblPrEx>
        <w:trPr>
          <w:trHeight w:val="510" w:hRule="atLeast"/>
          <w:jc w:val="center"/>
        </w:trPr>
        <w:tc>
          <w:tcPr>
            <w:tcW w:w="4475" w:type="dxa"/>
            <w:gridSpan w:val="4"/>
            <w:tcBorders>
              <w:top w:val="single" w:color="auto" w:sz="4" w:space="0"/>
              <w:left w:val="single" w:color="auto" w:sz="4" w:space="0"/>
              <w:bottom w:val="single" w:color="auto" w:sz="4" w:space="0"/>
              <w:right w:val="single" w:color="auto" w:sz="4" w:space="0"/>
            </w:tcBorders>
            <w:noWrap w:val="0"/>
            <w:vAlign w:val="center"/>
            <w:tcPrChange w:id="97" w:author="黄仕锋" w:date="2025-07-28T09:04:28Z">
              <w:tcPr>
                <w:tcW w:w="4698" w:type="dxa"/>
                <w:gridSpan w:val="4"/>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工业生产者购进价格指数（上年＝100）</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Change w:id="98" w:author="黄仕锋" w:date="2025-07-28T09:04:28Z">
              <w:tcPr>
                <w:tcW w:w="1289"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eastAsia="仿宋_GB2312"/>
                <w:sz w:val="24"/>
                <w:szCs w:val="24"/>
              </w:rPr>
            </w:pPr>
            <w:r>
              <w:rPr>
                <w:rFonts w:hint="eastAsia" w:ascii="仿宋_GB2312" w:eastAsia="仿宋_GB2312"/>
                <w:sz w:val="24"/>
                <w:szCs w:val="24"/>
              </w:rPr>
              <w:t>107.3</w:t>
            </w: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Change w:id="99" w:author="黄仕锋" w:date="2025-07-28T09:04:28Z">
              <w:tcPr>
                <w:tcW w:w="165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hAnsi="Calibri" w:eastAsia="仿宋_GB2312" w:cs="Times New Roman"/>
                <w:kern w:val="2"/>
                <w:sz w:val="24"/>
                <w:szCs w:val="24"/>
                <w:lang w:val="en-US" w:eastAsia="zh-CN" w:bidi="ar-SA"/>
              </w:rPr>
            </w:pPr>
            <w:r>
              <w:rPr>
                <w:rFonts w:hint="default" w:ascii="仿宋_GB2312" w:eastAsia="仿宋_GB2312"/>
                <w:sz w:val="24"/>
                <w:szCs w:val="24"/>
                <w:lang w:val="en"/>
              </w:rPr>
              <w:t>95.7</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Change w:id="100" w:author="黄仕锋" w:date="2025-07-28T09:04:28Z">
              <w:tcPr>
                <w:tcW w:w="130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97.1</w:t>
            </w:r>
          </w:p>
        </w:tc>
      </w:tr>
      <w:tr>
        <w:tblPrEx>
          <w:tblCellMar>
            <w:top w:w="0" w:type="dxa"/>
            <w:left w:w="108" w:type="dxa"/>
            <w:bottom w:w="0" w:type="dxa"/>
            <w:right w:w="108" w:type="dxa"/>
          </w:tblCellMar>
          <w:tblPrExChange w:id="101" w:author="黄仕锋" w:date="2025-07-28T09:04:28Z">
            <w:tblPrEx>
              <w:tblCellMar>
                <w:top w:w="0" w:type="dxa"/>
                <w:left w:w="108" w:type="dxa"/>
                <w:bottom w:w="0" w:type="dxa"/>
                <w:right w:w="108" w:type="dxa"/>
              </w:tblCellMar>
            </w:tblPrEx>
          </w:tblPrExChange>
        </w:tblPrEx>
        <w:trPr>
          <w:trHeight w:val="510" w:hRule="atLeast"/>
          <w:jc w:val="center"/>
        </w:trPr>
        <w:tc>
          <w:tcPr>
            <w:tcW w:w="4475" w:type="dxa"/>
            <w:gridSpan w:val="4"/>
            <w:tcBorders>
              <w:top w:val="single" w:color="auto" w:sz="4" w:space="0"/>
              <w:left w:val="single" w:color="auto" w:sz="4" w:space="0"/>
              <w:bottom w:val="single" w:color="auto" w:sz="4" w:space="0"/>
              <w:right w:val="single" w:color="auto" w:sz="4" w:space="0"/>
            </w:tcBorders>
            <w:noWrap w:val="0"/>
            <w:vAlign w:val="center"/>
            <w:tcPrChange w:id="102" w:author="黄仕锋" w:date="2025-07-28T09:04:28Z">
              <w:tcPr>
                <w:tcW w:w="4698" w:type="dxa"/>
                <w:gridSpan w:val="4"/>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金融机构各项存款余额（本外币）（亿元）</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Change w:id="103" w:author="黄仕锋" w:date="2025-07-28T09:04:28Z">
              <w:tcPr>
                <w:tcW w:w="1289"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40212.38</w:t>
            </w: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Change w:id="104" w:author="黄仕锋" w:date="2025-07-28T09:04:28Z">
              <w:tcPr>
                <w:tcW w:w="165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hAnsi="Calibri" w:eastAsia="仿宋_GB2312" w:cs="Times New Roman"/>
                <w:kern w:val="2"/>
                <w:sz w:val="24"/>
                <w:szCs w:val="24"/>
                <w:lang w:val="en-US" w:eastAsia="zh-CN" w:bidi="ar-SA"/>
              </w:rPr>
            </w:pPr>
            <w:r>
              <w:rPr>
                <w:rFonts w:hint="eastAsia" w:ascii="仿宋_GB2312" w:eastAsia="仿宋_GB2312"/>
                <w:sz w:val="24"/>
                <w:szCs w:val="24"/>
                <w:lang w:val="en-US" w:eastAsia="zh-CN"/>
              </w:rPr>
              <w:t>44067.2</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Change w:id="105" w:author="黄仕锋" w:date="2025-07-28T09:04:28Z">
              <w:tcPr>
                <w:tcW w:w="130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46613.66</w:t>
            </w:r>
          </w:p>
        </w:tc>
      </w:tr>
      <w:tr>
        <w:tblPrEx>
          <w:tblCellMar>
            <w:top w:w="0" w:type="dxa"/>
            <w:left w:w="108" w:type="dxa"/>
            <w:bottom w:w="0" w:type="dxa"/>
            <w:right w:w="108" w:type="dxa"/>
          </w:tblCellMar>
          <w:tblPrExChange w:id="106" w:author="黄仕锋" w:date="2025-07-28T09:04:28Z">
            <w:tblPrEx>
              <w:tblCellMar>
                <w:top w:w="0" w:type="dxa"/>
                <w:left w:w="108" w:type="dxa"/>
                <w:bottom w:w="0" w:type="dxa"/>
                <w:right w:w="108" w:type="dxa"/>
              </w:tblCellMar>
            </w:tblPrEx>
          </w:tblPrExChange>
        </w:tblPrEx>
        <w:trPr>
          <w:trHeight w:val="510" w:hRule="atLeast"/>
          <w:jc w:val="center"/>
        </w:trPr>
        <w:tc>
          <w:tcPr>
            <w:tcW w:w="4475" w:type="dxa"/>
            <w:gridSpan w:val="4"/>
            <w:tcBorders>
              <w:top w:val="single" w:color="auto" w:sz="4" w:space="0"/>
              <w:left w:val="single" w:color="auto" w:sz="4" w:space="0"/>
              <w:bottom w:val="single" w:color="auto" w:sz="4" w:space="0"/>
              <w:right w:val="single" w:color="auto" w:sz="4" w:space="0"/>
            </w:tcBorders>
            <w:noWrap w:val="0"/>
            <w:vAlign w:val="center"/>
            <w:tcPrChange w:id="107" w:author="黄仕锋" w:date="2025-07-28T09:04:28Z">
              <w:tcPr>
                <w:tcW w:w="4698" w:type="dxa"/>
                <w:gridSpan w:val="4"/>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金融机构各项贷款余额（本外币）（亿元）</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Change w:id="108" w:author="黄仕锋" w:date="2025-07-28T09:04:28Z">
              <w:tcPr>
                <w:tcW w:w="1289"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ascii="仿宋_GB2312" w:eastAsia="仿宋_GB2312"/>
                <w:sz w:val="24"/>
                <w:szCs w:val="24"/>
              </w:rPr>
            </w:pPr>
            <w:r>
              <w:rPr>
                <w:rFonts w:hint="eastAsia" w:ascii="仿宋_GB2312" w:eastAsia="仿宋_GB2312"/>
                <w:sz w:val="24"/>
                <w:szCs w:val="24"/>
                <w:lang w:val="en-US" w:eastAsia="zh-CN"/>
              </w:rPr>
              <w:t>44689.79</w:t>
            </w: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Change w:id="109" w:author="黄仕锋" w:date="2025-07-28T09:04:28Z">
              <w:tcPr>
                <w:tcW w:w="165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hAnsi="Calibri" w:eastAsia="仿宋_GB2312" w:cs="Times New Roman"/>
                <w:kern w:val="2"/>
                <w:sz w:val="24"/>
                <w:szCs w:val="24"/>
                <w:lang w:val="en-US" w:eastAsia="zh-CN" w:bidi="ar-SA"/>
              </w:rPr>
            </w:pPr>
            <w:r>
              <w:rPr>
                <w:rFonts w:hint="eastAsia" w:ascii="仿宋_GB2312" w:eastAsia="仿宋_GB2312"/>
                <w:sz w:val="24"/>
                <w:szCs w:val="24"/>
                <w:lang w:val="en-US" w:eastAsia="zh-CN"/>
              </w:rPr>
              <w:t>49773.05</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Change w:id="110" w:author="黄仕锋" w:date="2025-07-28T09:04:28Z">
              <w:tcPr>
                <w:tcW w:w="130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54012.98</w:t>
            </w:r>
          </w:p>
        </w:tc>
      </w:tr>
      <w:tr>
        <w:tblPrEx>
          <w:tblCellMar>
            <w:top w:w="0" w:type="dxa"/>
            <w:left w:w="108" w:type="dxa"/>
            <w:bottom w:w="0" w:type="dxa"/>
            <w:right w:w="108" w:type="dxa"/>
          </w:tblCellMar>
          <w:tblPrExChange w:id="111" w:author="黄仕锋" w:date="2025-07-28T09:04:28Z">
            <w:tblPrEx>
              <w:tblCellMar>
                <w:top w:w="0" w:type="dxa"/>
                <w:left w:w="108" w:type="dxa"/>
                <w:bottom w:w="0" w:type="dxa"/>
                <w:right w:w="108" w:type="dxa"/>
              </w:tblCellMar>
            </w:tblPrEx>
          </w:tblPrExChange>
        </w:tblPrEx>
        <w:trPr>
          <w:trHeight w:val="510" w:hRule="atLeast"/>
          <w:jc w:val="center"/>
        </w:trPr>
        <w:tc>
          <w:tcPr>
            <w:tcW w:w="8521" w:type="dxa"/>
            <w:gridSpan w:val="10"/>
            <w:tcBorders>
              <w:top w:val="single" w:color="auto" w:sz="4" w:space="0"/>
              <w:left w:val="single" w:color="auto" w:sz="4" w:space="0"/>
              <w:bottom w:val="single" w:color="auto" w:sz="4" w:space="0"/>
              <w:right w:val="single" w:color="auto" w:sz="4" w:space="0"/>
            </w:tcBorders>
            <w:noWrap w:val="0"/>
            <w:vAlign w:val="center"/>
            <w:tcPrChange w:id="112" w:author="黄仕锋" w:date="2025-07-28T09:04:28Z">
              <w:tcPr>
                <w:tcW w:w="8947" w:type="dxa"/>
                <w:gridSpan w:val="10"/>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b/>
                <w:kern w:val="0"/>
                <w:sz w:val="24"/>
              </w:rPr>
            </w:pPr>
            <w:r>
              <w:rPr>
                <w:rFonts w:hint="eastAsia" w:ascii="仿宋_GB2312" w:hAnsi="宋体" w:eastAsia="仿宋_GB2312" w:cs="宋体"/>
                <w:b/>
                <w:kern w:val="0"/>
                <w:sz w:val="24"/>
              </w:rPr>
              <w:t>二、财政收支状况（亿元）</w:t>
            </w:r>
          </w:p>
        </w:tc>
      </w:tr>
      <w:tr>
        <w:tblPrEx>
          <w:tblPrExChange w:id="113" w:author="黄仕锋" w:date="2025-07-28T09:04:28Z">
            <w:tblPrEx>
              <w:tblCellMar>
                <w:top w:w="0" w:type="dxa"/>
                <w:left w:w="108" w:type="dxa"/>
                <w:bottom w:w="0" w:type="dxa"/>
                <w:right w:w="108" w:type="dxa"/>
              </w:tblCellMar>
            </w:tblPrEx>
          </w:tblPrExChange>
        </w:tblPrEx>
        <w:trPr>
          <w:trHeight w:val="510" w:hRule="atLeast"/>
          <w:jc w:val="center"/>
        </w:trPr>
        <w:tc>
          <w:tcPr>
            <w:tcW w:w="8521" w:type="dxa"/>
            <w:gridSpan w:val="10"/>
            <w:tcBorders>
              <w:top w:val="single" w:color="auto" w:sz="4" w:space="0"/>
              <w:left w:val="single" w:color="auto" w:sz="4" w:space="0"/>
              <w:bottom w:val="single" w:color="auto" w:sz="4" w:space="0"/>
              <w:right w:val="single" w:color="auto" w:sz="4" w:space="0"/>
            </w:tcBorders>
            <w:noWrap w:val="0"/>
            <w:vAlign w:val="center"/>
            <w:tcPrChange w:id="114" w:author="黄仕锋" w:date="2025-07-28T09:04:28Z">
              <w:tcPr>
                <w:tcW w:w="8947" w:type="dxa"/>
                <w:gridSpan w:val="10"/>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b/>
                <w:kern w:val="0"/>
                <w:sz w:val="24"/>
              </w:rPr>
            </w:pPr>
            <w:r>
              <w:rPr>
                <w:rFonts w:hint="eastAsia" w:ascii="仿宋_GB2312" w:hAnsi="宋体" w:eastAsia="仿宋_GB2312" w:cs="宋体"/>
                <w:b/>
                <w:kern w:val="0"/>
                <w:sz w:val="24"/>
              </w:rPr>
              <w:t>（一）近三年一般公共预算收支</w:t>
            </w:r>
          </w:p>
        </w:tc>
      </w:tr>
      <w:tr>
        <w:tblPrEx>
          <w:tblCellMar>
            <w:top w:w="0" w:type="dxa"/>
            <w:left w:w="108" w:type="dxa"/>
            <w:bottom w:w="0" w:type="dxa"/>
            <w:right w:w="108" w:type="dxa"/>
          </w:tblCellMar>
          <w:tblPrExChange w:id="115" w:author="黄仕锋" w:date="2025-07-28T09:04:28Z">
            <w:tblPrEx>
              <w:tblCellMar>
                <w:top w:w="0" w:type="dxa"/>
                <w:left w:w="108" w:type="dxa"/>
                <w:bottom w:w="0" w:type="dxa"/>
                <w:right w:w="108" w:type="dxa"/>
              </w:tblCellMar>
            </w:tblPrEx>
          </w:tblPrExChange>
        </w:tblPrEx>
        <w:trPr>
          <w:trHeight w:val="397" w:hRule="atLeast"/>
          <w:jc w:val="center"/>
        </w:trPr>
        <w:tc>
          <w:tcPr>
            <w:tcW w:w="2574" w:type="dxa"/>
            <w:vMerge w:val="restart"/>
            <w:tcBorders>
              <w:top w:val="single" w:color="auto" w:sz="4" w:space="0"/>
              <w:left w:val="single" w:color="auto" w:sz="4" w:space="0"/>
              <w:bottom w:val="single" w:color="auto" w:sz="4" w:space="0"/>
              <w:right w:val="single" w:color="auto" w:sz="4" w:space="0"/>
              <w:tl2br w:val="single" w:color="auto" w:sz="4" w:space="0"/>
            </w:tcBorders>
            <w:noWrap w:val="0"/>
            <w:vAlign w:val="center"/>
            <w:tcPrChange w:id="116" w:author="黄仕锋" w:date="2025-07-28T09:04:28Z">
              <w:tcPr>
                <w:tcW w:w="2702" w:type="dxa"/>
                <w:vMerge w:val="restart"/>
                <w:tcBorders>
                  <w:top w:val="single" w:color="auto" w:sz="4" w:space="0"/>
                  <w:left w:val="single" w:color="auto" w:sz="4" w:space="0"/>
                  <w:bottom w:val="single" w:color="auto" w:sz="4" w:space="0"/>
                  <w:right w:val="single" w:color="auto" w:sz="4" w:space="0"/>
                  <w:tl2br w:val="single" w:color="auto" w:sz="4" w:space="0"/>
                </w:tcBorders>
                <w:noWrap w:val="0"/>
                <w:vAlign w:val="center"/>
              </w:tcPr>
            </w:tcPrChange>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       年份</w:t>
            </w:r>
          </w:p>
          <w:p>
            <w:pPr>
              <w:ind w:firstLine="360" w:firstLineChars="150"/>
              <w:rPr>
                <w:rFonts w:ascii="仿宋_GB2312" w:hAnsi="宋体" w:eastAsia="仿宋_GB2312" w:cs="宋体"/>
                <w:kern w:val="0"/>
                <w:sz w:val="24"/>
              </w:rPr>
            </w:pPr>
            <w:r>
              <w:rPr>
                <w:rFonts w:hint="eastAsia" w:ascii="仿宋_GB2312" w:hAnsi="宋体" w:eastAsia="仿宋_GB2312" w:cs="宋体"/>
                <w:kern w:val="0"/>
                <w:sz w:val="24"/>
              </w:rPr>
              <w:t>项目</w:t>
            </w:r>
          </w:p>
        </w:tc>
        <w:tc>
          <w:tcPr>
            <w:tcW w:w="1901" w:type="dxa"/>
            <w:gridSpan w:val="3"/>
            <w:tcBorders>
              <w:top w:val="single" w:color="auto" w:sz="4" w:space="0"/>
              <w:left w:val="nil"/>
              <w:bottom w:val="single" w:color="auto" w:sz="4" w:space="0"/>
              <w:right w:val="single" w:color="auto" w:sz="4" w:space="0"/>
            </w:tcBorders>
            <w:noWrap w:val="0"/>
            <w:vAlign w:val="center"/>
            <w:tcPrChange w:id="117" w:author="黄仕锋" w:date="2025-07-28T09:04:28Z">
              <w:tcPr>
                <w:tcW w:w="1996" w:type="dxa"/>
                <w:gridSpan w:val="3"/>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202</w:t>
            </w: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年</w:t>
            </w:r>
          </w:p>
        </w:tc>
        <w:tc>
          <w:tcPr>
            <w:tcW w:w="1928" w:type="dxa"/>
            <w:gridSpan w:val="3"/>
            <w:tcBorders>
              <w:top w:val="single" w:color="auto" w:sz="4" w:space="0"/>
              <w:left w:val="nil"/>
              <w:bottom w:val="single" w:color="auto" w:sz="4" w:space="0"/>
              <w:right w:val="single" w:color="auto" w:sz="4" w:space="0"/>
            </w:tcBorders>
            <w:noWrap w:val="0"/>
            <w:vAlign w:val="center"/>
            <w:tcPrChange w:id="118" w:author="黄仕锋" w:date="2025-07-28T09:04:28Z">
              <w:tcPr>
                <w:tcW w:w="2025" w:type="dxa"/>
                <w:gridSpan w:val="3"/>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202</w:t>
            </w: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年</w:t>
            </w:r>
          </w:p>
        </w:tc>
        <w:tc>
          <w:tcPr>
            <w:tcW w:w="2118" w:type="dxa"/>
            <w:gridSpan w:val="3"/>
            <w:tcBorders>
              <w:top w:val="single" w:color="auto" w:sz="4" w:space="0"/>
              <w:left w:val="nil"/>
              <w:bottom w:val="single" w:color="auto" w:sz="4" w:space="0"/>
              <w:right w:val="single" w:color="auto" w:sz="4" w:space="0"/>
            </w:tcBorders>
            <w:noWrap w:val="0"/>
            <w:vAlign w:val="center"/>
            <w:tcPrChange w:id="119" w:author="黄仕锋" w:date="2025-07-28T09:04:28Z">
              <w:tcPr>
                <w:tcW w:w="2224" w:type="dxa"/>
                <w:gridSpan w:val="3"/>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w:t>
            </w:r>
            <w:r>
              <w:rPr>
                <w:rFonts w:ascii="仿宋_GB2312" w:hAnsi="宋体" w:eastAsia="仿宋_GB2312" w:cs="宋体"/>
                <w:kern w:val="0"/>
                <w:sz w:val="24"/>
              </w:rPr>
              <w:t>2</w:t>
            </w: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年</w:t>
            </w:r>
          </w:p>
        </w:tc>
      </w:tr>
      <w:tr>
        <w:tblPrEx>
          <w:tblCellMar>
            <w:top w:w="0" w:type="dxa"/>
            <w:left w:w="108" w:type="dxa"/>
            <w:bottom w:w="0" w:type="dxa"/>
            <w:right w:w="108" w:type="dxa"/>
          </w:tblCellMar>
          <w:tblPrExChange w:id="120" w:author="黄仕锋" w:date="2025-07-28T09:04:38Z">
            <w:tblPrEx>
              <w:tblCellMar>
                <w:top w:w="0" w:type="dxa"/>
                <w:left w:w="108" w:type="dxa"/>
                <w:bottom w:w="0" w:type="dxa"/>
                <w:right w:w="108" w:type="dxa"/>
              </w:tblCellMar>
            </w:tblPrEx>
          </w:tblPrExChange>
        </w:tblPrEx>
        <w:trPr>
          <w:trHeight w:val="397" w:hRule="atLeast"/>
          <w:jc w:val="center"/>
        </w:trPr>
        <w:tc>
          <w:tcPr>
            <w:tcW w:w="2574" w:type="dxa"/>
            <w:vMerge w:val="continue"/>
            <w:tcBorders>
              <w:top w:val="single" w:color="auto" w:sz="4" w:space="0"/>
              <w:left w:val="single" w:color="auto" w:sz="4" w:space="0"/>
              <w:bottom w:val="single" w:color="auto" w:sz="4" w:space="0"/>
              <w:right w:val="single" w:color="auto" w:sz="4" w:space="0"/>
              <w:tl2br w:val="single" w:color="auto" w:sz="4" w:space="0"/>
            </w:tcBorders>
            <w:noWrap w:val="0"/>
            <w:vAlign w:val="center"/>
            <w:tcPrChange w:id="121" w:author="黄仕锋" w:date="2025-07-28T09:04:38Z">
              <w:tcPr>
                <w:tcW w:w="2702" w:type="dxa"/>
                <w:vMerge w:val="continue"/>
                <w:tcBorders>
                  <w:top w:val="single" w:color="auto" w:sz="4" w:space="0"/>
                  <w:left w:val="single" w:color="auto" w:sz="4" w:space="0"/>
                  <w:bottom w:val="single" w:color="auto" w:sz="4" w:space="0"/>
                  <w:right w:val="single" w:color="auto" w:sz="4" w:space="0"/>
                  <w:tl2br w:val="single" w:color="auto" w:sz="4" w:space="0"/>
                </w:tcBorders>
                <w:noWrap w:val="0"/>
                <w:vAlign w:val="center"/>
              </w:tcPr>
            </w:tcPrChange>
          </w:tcPr>
          <w:p>
            <w:pPr>
              <w:widowControl/>
              <w:jc w:val="left"/>
              <w:rPr>
                <w:rFonts w:ascii="仿宋_GB2312" w:hAnsi="宋体" w:eastAsia="仿宋_GB2312" w:cs="宋体"/>
                <w:kern w:val="0"/>
                <w:sz w:val="24"/>
              </w:rPr>
            </w:pPr>
          </w:p>
        </w:tc>
        <w:tc>
          <w:tcPr>
            <w:tcW w:w="958" w:type="dxa"/>
            <w:tcBorders>
              <w:top w:val="single" w:color="auto" w:sz="4" w:space="0"/>
              <w:left w:val="nil"/>
              <w:bottom w:val="single" w:color="auto" w:sz="4" w:space="0"/>
              <w:right w:val="single" w:color="auto" w:sz="4" w:space="0"/>
            </w:tcBorders>
            <w:noWrap w:val="0"/>
            <w:vAlign w:val="center"/>
            <w:tcPrChange w:id="122" w:author="黄仕锋" w:date="2025-07-28T09:04:38Z">
              <w:tcPr>
                <w:tcW w:w="1006"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自治区本级</w:t>
            </w:r>
          </w:p>
        </w:tc>
        <w:tc>
          <w:tcPr>
            <w:tcW w:w="943" w:type="dxa"/>
            <w:gridSpan w:val="2"/>
            <w:tcBorders>
              <w:top w:val="single" w:color="auto" w:sz="4" w:space="0"/>
              <w:left w:val="nil"/>
              <w:bottom w:val="single" w:color="auto" w:sz="4" w:space="0"/>
              <w:right w:val="single" w:color="auto" w:sz="4" w:space="0"/>
            </w:tcBorders>
            <w:noWrap w:val="0"/>
            <w:vAlign w:val="center"/>
            <w:tcPrChange w:id="123" w:author="黄仕锋" w:date="2025-07-28T09:04:38Z">
              <w:tcPr>
                <w:tcW w:w="990" w:type="dxa"/>
                <w:tcBorders>
                  <w:top w:val="single" w:color="auto" w:sz="4" w:space="0"/>
                  <w:left w:val="nil"/>
                  <w:bottom w:val="single" w:color="auto" w:sz="4" w:space="0"/>
                  <w:right w:val="single" w:color="auto" w:sz="4" w:space="0"/>
                </w:tcBorders>
                <w:noWrap w:val="0"/>
                <w:vAlign w:val="center"/>
              </w:tcPr>
            </w:tcPrChange>
          </w:tcPr>
          <w:p>
            <w:pPr>
              <w:widowControl/>
              <w:jc w:val="center"/>
              <w:rPr>
                <w:rFonts w:eastAsia="仿宋_GB2312" w:cs="宋体"/>
                <w:kern w:val="0"/>
                <w:sz w:val="24"/>
              </w:rPr>
            </w:pPr>
            <w:r>
              <w:rPr>
                <w:rFonts w:hint="eastAsia" w:ascii="仿宋_GB2312" w:hAnsi="宋体" w:eastAsia="仿宋_GB2312" w:cs="宋体"/>
                <w:kern w:val="0"/>
                <w:sz w:val="24"/>
              </w:rPr>
              <w:t>全区</w:t>
            </w:r>
          </w:p>
        </w:tc>
        <w:tc>
          <w:tcPr>
            <w:tcW w:w="982" w:type="dxa"/>
            <w:tcBorders>
              <w:top w:val="single" w:color="auto" w:sz="4" w:space="0"/>
              <w:left w:val="nil"/>
              <w:bottom w:val="single" w:color="auto" w:sz="4" w:space="0"/>
              <w:right w:val="single" w:color="auto" w:sz="4" w:space="0"/>
            </w:tcBorders>
            <w:noWrap w:val="0"/>
            <w:vAlign w:val="center"/>
            <w:tcPrChange w:id="124" w:author="黄仕锋" w:date="2025-07-28T09:04:38Z">
              <w:tcPr>
                <w:tcW w:w="962"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自治区本级</w:t>
            </w:r>
          </w:p>
        </w:tc>
        <w:tc>
          <w:tcPr>
            <w:tcW w:w="946" w:type="dxa"/>
            <w:gridSpan w:val="2"/>
            <w:tcBorders>
              <w:top w:val="single" w:color="auto" w:sz="4" w:space="0"/>
              <w:left w:val="nil"/>
              <w:bottom w:val="single" w:color="auto" w:sz="4" w:space="0"/>
              <w:right w:val="single" w:color="auto" w:sz="4" w:space="0"/>
            </w:tcBorders>
            <w:noWrap w:val="0"/>
            <w:vAlign w:val="center"/>
            <w:tcPrChange w:id="125" w:author="黄仕锋" w:date="2025-07-28T09:04:38Z">
              <w:tcPr>
                <w:tcW w:w="1063"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全区</w:t>
            </w:r>
          </w:p>
        </w:tc>
        <w:tc>
          <w:tcPr>
            <w:tcW w:w="998" w:type="dxa"/>
            <w:gridSpan w:val="2"/>
            <w:tcBorders>
              <w:top w:val="single" w:color="auto" w:sz="4" w:space="0"/>
              <w:left w:val="nil"/>
              <w:bottom w:val="single" w:color="auto" w:sz="4" w:space="0"/>
              <w:right w:val="single" w:color="auto" w:sz="4" w:space="0"/>
            </w:tcBorders>
            <w:noWrap w:val="0"/>
            <w:vAlign w:val="center"/>
            <w:tcPrChange w:id="126" w:author="黄仕锋" w:date="2025-07-28T09:04:38Z">
              <w:tcPr>
                <w:tcW w:w="1048"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自治区本级</w:t>
            </w:r>
          </w:p>
        </w:tc>
        <w:tc>
          <w:tcPr>
            <w:tcW w:w="1120" w:type="dxa"/>
            <w:tcBorders>
              <w:top w:val="single" w:color="auto" w:sz="4" w:space="0"/>
              <w:left w:val="nil"/>
              <w:bottom w:val="single" w:color="auto" w:sz="4" w:space="0"/>
              <w:right w:val="single" w:color="auto" w:sz="4" w:space="0"/>
            </w:tcBorders>
            <w:noWrap w:val="0"/>
            <w:vAlign w:val="center"/>
            <w:tcPrChange w:id="127" w:author="黄仕锋" w:date="2025-07-28T09:04:38Z">
              <w:tcPr>
                <w:tcW w:w="1176"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全区</w:t>
            </w:r>
          </w:p>
        </w:tc>
      </w:tr>
      <w:tr>
        <w:tblPrEx>
          <w:tblPrExChange w:id="128" w:author="黄仕锋" w:date="2025-07-28T09:04:38Z">
            <w:tblPrEx>
              <w:tblCellMar>
                <w:top w:w="0" w:type="dxa"/>
                <w:left w:w="108" w:type="dxa"/>
                <w:bottom w:w="0" w:type="dxa"/>
                <w:right w:w="108" w:type="dxa"/>
              </w:tblCellMar>
            </w:tblPrEx>
          </w:tblPrExChange>
        </w:tblPrEx>
        <w:trPr>
          <w:trHeight w:val="397" w:hRule="atLeast"/>
          <w:jc w:val="center"/>
        </w:trPr>
        <w:tc>
          <w:tcPr>
            <w:tcW w:w="2574" w:type="dxa"/>
            <w:tcBorders>
              <w:top w:val="nil"/>
              <w:left w:val="single" w:color="auto" w:sz="4" w:space="0"/>
              <w:bottom w:val="single" w:color="auto" w:sz="4" w:space="0"/>
              <w:right w:val="single" w:color="auto" w:sz="4" w:space="0"/>
            </w:tcBorders>
            <w:noWrap w:val="0"/>
            <w:vAlign w:val="center"/>
            <w:tcPrChange w:id="129" w:author="黄仕锋" w:date="2025-07-28T09:04:38Z">
              <w:tcPr>
                <w:tcW w:w="2702" w:type="dxa"/>
                <w:tcBorders>
                  <w:top w:val="nil"/>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一般公共预算收入</w:t>
            </w:r>
          </w:p>
        </w:tc>
        <w:tc>
          <w:tcPr>
            <w:tcW w:w="958" w:type="dxa"/>
            <w:tcBorders>
              <w:top w:val="single" w:color="auto" w:sz="4" w:space="0"/>
              <w:left w:val="nil"/>
              <w:bottom w:val="single" w:color="auto" w:sz="4" w:space="0"/>
              <w:right w:val="single" w:color="auto" w:sz="4" w:space="0"/>
            </w:tcBorders>
            <w:noWrap w:val="0"/>
            <w:vAlign w:val="center"/>
            <w:tcPrChange w:id="130" w:author="黄仕锋" w:date="2025-07-28T09:04:38Z">
              <w:tcPr>
                <w:tcW w:w="1006"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131"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132" w:author="黄仕锋" w:date="2025-07-28T09:03:44Z">
                  <w:rPr>
                    <w:rFonts w:hint="eastAsia" w:ascii="仿宋_GB2312" w:hAnsi="宋体" w:eastAsia="仿宋_GB2312" w:cs="宋体"/>
                    <w:kern w:val="0"/>
                    <w:szCs w:val="21"/>
                  </w:rPr>
                </w:rPrChange>
              </w:rPr>
              <w:t>314.39</w:t>
            </w:r>
          </w:p>
        </w:tc>
        <w:tc>
          <w:tcPr>
            <w:tcW w:w="943" w:type="dxa"/>
            <w:gridSpan w:val="2"/>
            <w:tcBorders>
              <w:top w:val="single" w:color="auto" w:sz="4" w:space="0"/>
              <w:left w:val="nil"/>
              <w:bottom w:val="single" w:color="auto" w:sz="4" w:space="0"/>
              <w:right w:val="single" w:color="auto" w:sz="4" w:space="0"/>
            </w:tcBorders>
            <w:noWrap w:val="0"/>
            <w:vAlign w:val="center"/>
            <w:tcPrChange w:id="133" w:author="黄仕锋" w:date="2025-07-28T09:04:38Z">
              <w:tcPr>
                <w:tcW w:w="990"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134"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135" w:author="黄仕锋" w:date="2025-07-28T09:03:44Z">
                  <w:rPr>
                    <w:rFonts w:hint="eastAsia" w:ascii="仿宋_GB2312" w:hAnsi="宋体" w:eastAsia="仿宋_GB2312" w:cs="宋体"/>
                    <w:kern w:val="0"/>
                    <w:szCs w:val="21"/>
                  </w:rPr>
                </w:rPrChange>
              </w:rPr>
              <w:t>1687.72</w:t>
            </w:r>
          </w:p>
        </w:tc>
        <w:tc>
          <w:tcPr>
            <w:tcW w:w="982" w:type="dxa"/>
            <w:tcBorders>
              <w:top w:val="single" w:color="auto" w:sz="4" w:space="0"/>
              <w:left w:val="nil"/>
              <w:bottom w:val="single" w:color="auto" w:sz="4" w:space="0"/>
              <w:right w:val="single" w:color="auto" w:sz="4" w:space="0"/>
            </w:tcBorders>
            <w:noWrap w:val="0"/>
            <w:vAlign w:val="center"/>
            <w:tcPrChange w:id="136" w:author="黄仕锋" w:date="2025-07-28T09:04:38Z">
              <w:tcPr>
                <w:tcW w:w="962"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137"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138" w:author="黄仕锋" w:date="2025-07-28T09:03:44Z">
                  <w:rPr>
                    <w:rFonts w:hint="eastAsia" w:ascii="仿宋_GB2312" w:hAnsi="宋体" w:eastAsia="仿宋_GB2312" w:cs="宋体"/>
                    <w:kern w:val="0"/>
                    <w:szCs w:val="21"/>
                  </w:rPr>
                </w:rPrChange>
              </w:rPr>
              <w:t>327.82</w:t>
            </w:r>
          </w:p>
        </w:tc>
        <w:tc>
          <w:tcPr>
            <w:tcW w:w="946" w:type="dxa"/>
            <w:gridSpan w:val="2"/>
            <w:tcBorders>
              <w:top w:val="single" w:color="auto" w:sz="4" w:space="0"/>
              <w:left w:val="nil"/>
              <w:bottom w:val="single" w:color="auto" w:sz="4" w:space="0"/>
              <w:right w:val="single" w:color="auto" w:sz="4" w:space="0"/>
            </w:tcBorders>
            <w:noWrap w:val="0"/>
            <w:vAlign w:val="center"/>
            <w:tcPrChange w:id="139" w:author="黄仕锋" w:date="2025-07-28T09:04:38Z">
              <w:tcPr>
                <w:tcW w:w="1063"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140"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141" w:author="黄仕锋" w:date="2025-07-28T09:03:44Z">
                  <w:rPr>
                    <w:rFonts w:hint="eastAsia" w:ascii="仿宋_GB2312" w:hAnsi="宋体" w:eastAsia="仿宋_GB2312" w:cs="宋体"/>
                    <w:kern w:val="0"/>
                    <w:szCs w:val="21"/>
                  </w:rPr>
                </w:rPrChange>
              </w:rPr>
              <w:t>1783.8</w:t>
            </w:r>
          </w:p>
        </w:tc>
        <w:tc>
          <w:tcPr>
            <w:tcW w:w="998" w:type="dxa"/>
            <w:gridSpan w:val="2"/>
            <w:tcBorders>
              <w:top w:val="single" w:color="auto" w:sz="4" w:space="0"/>
              <w:left w:val="nil"/>
              <w:bottom w:val="single" w:color="auto" w:sz="4" w:space="0"/>
              <w:right w:val="single" w:color="auto" w:sz="4" w:space="0"/>
            </w:tcBorders>
            <w:noWrap w:val="0"/>
            <w:vAlign w:val="center"/>
            <w:tcPrChange w:id="142" w:author="黄仕锋" w:date="2025-07-28T09:04:38Z">
              <w:tcPr>
                <w:tcW w:w="1048"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143"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highlight w:val="none"/>
                <w:lang w:val="en-US" w:eastAsia="zh-CN"/>
                <w:rPrChange w:id="144" w:author="黄仕锋" w:date="2025-07-28T09:03:44Z">
                  <w:rPr>
                    <w:rFonts w:hint="eastAsia" w:ascii="仿宋_GB2312" w:hAnsi="宋体" w:eastAsia="仿宋_GB2312" w:cs="宋体"/>
                    <w:kern w:val="0"/>
                    <w:szCs w:val="21"/>
                    <w:highlight w:val="none"/>
                    <w:lang w:val="en-US" w:eastAsia="zh-CN"/>
                  </w:rPr>
                </w:rPrChange>
              </w:rPr>
              <w:t>352</w:t>
            </w:r>
            <w:r>
              <w:rPr>
                <w:rFonts w:hint="eastAsia" w:ascii="仿宋_GB2312" w:hAnsi="宋体" w:eastAsia="仿宋_GB2312" w:cs="宋体"/>
                <w:spacing w:val="-20"/>
                <w:kern w:val="0"/>
                <w:szCs w:val="21"/>
                <w:highlight w:val="none"/>
                <w:rPrChange w:id="145" w:author="黄仕锋" w:date="2025-07-28T09:03:44Z">
                  <w:rPr>
                    <w:rFonts w:hint="eastAsia" w:ascii="仿宋_GB2312" w:hAnsi="宋体" w:eastAsia="仿宋_GB2312" w:cs="宋体"/>
                    <w:kern w:val="0"/>
                    <w:szCs w:val="21"/>
                    <w:highlight w:val="none"/>
                  </w:rPr>
                </w:rPrChange>
              </w:rPr>
              <w:t>.8</w:t>
            </w:r>
          </w:p>
        </w:tc>
        <w:tc>
          <w:tcPr>
            <w:tcW w:w="1120" w:type="dxa"/>
            <w:tcBorders>
              <w:top w:val="single" w:color="auto" w:sz="4" w:space="0"/>
              <w:left w:val="nil"/>
              <w:bottom w:val="single" w:color="auto" w:sz="4" w:space="0"/>
              <w:right w:val="single" w:color="auto" w:sz="4" w:space="0"/>
            </w:tcBorders>
            <w:noWrap w:val="0"/>
            <w:vAlign w:val="center"/>
            <w:tcPrChange w:id="146" w:author="黄仕锋" w:date="2025-07-28T09:04:38Z">
              <w:tcPr>
                <w:tcW w:w="1176"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147"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highlight w:val="none"/>
                <w:lang w:val="en-US" w:eastAsia="zh-CN"/>
                <w:rPrChange w:id="148" w:author="黄仕锋" w:date="2025-07-28T09:03:44Z">
                  <w:rPr>
                    <w:rFonts w:hint="eastAsia" w:ascii="仿宋_GB2312" w:hAnsi="宋体" w:eastAsia="仿宋_GB2312" w:cs="宋体"/>
                    <w:kern w:val="0"/>
                    <w:szCs w:val="21"/>
                    <w:highlight w:val="none"/>
                    <w:lang w:val="en-US" w:eastAsia="zh-CN"/>
                  </w:rPr>
                </w:rPrChange>
              </w:rPr>
              <w:t>1837.32</w:t>
            </w:r>
          </w:p>
        </w:tc>
      </w:tr>
      <w:tr>
        <w:tblPrEx>
          <w:tblCellMar>
            <w:top w:w="0" w:type="dxa"/>
            <w:left w:w="108" w:type="dxa"/>
            <w:bottom w:w="0" w:type="dxa"/>
            <w:right w:w="108" w:type="dxa"/>
          </w:tblCellMar>
          <w:tblPrExChange w:id="149" w:author="黄仕锋" w:date="2025-07-28T09:04:38Z">
            <w:tblPrEx>
              <w:tblCellMar>
                <w:top w:w="0" w:type="dxa"/>
                <w:left w:w="108" w:type="dxa"/>
                <w:bottom w:w="0" w:type="dxa"/>
                <w:right w:w="108" w:type="dxa"/>
              </w:tblCellMar>
            </w:tblPrEx>
          </w:tblPrExChange>
        </w:tblPrEx>
        <w:trPr>
          <w:trHeight w:val="397"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Change w:id="150" w:author="黄仕锋" w:date="2025-07-28T09:04:38Z">
              <w:tcPr>
                <w:tcW w:w="2702" w:type="dxa"/>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一般公共预算支出</w:t>
            </w:r>
          </w:p>
        </w:tc>
        <w:tc>
          <w:tcPr>
            <w:tcW w:w="958" w:type="dxa"/>
            <w:tcBorders>
              <w:top w:val="single" w:color="auto" w:sz="4" w:space="0"/>
              <w:left w:val="nil"/>
              <w:bottom w:val="single" w:color="auto" w:sz="4" w:space="0"/>
              <w:right w:val="single" w:color="auto" w:sz="4" w:space="0"/>
            </w:tcBorders>
            <w:noWrap w:val="0"/>
            <w:vAlign w:val="center"/>
            <w:tcPrChange w:id="151" w:author="黄仕锋" w:date="2025-07-28T09:04:38Z">
              <w:tcPr>
                <w:tcW w:w="1006"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152"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153" w:author="黄仕锋" w:date="2025-07-28T09:03:44Z">
                  <w:rPr>
                    <w:rFonts w:hint="eastAsia" w:ascii="仿宋_GB2312" w:hAnsi="宋体" w:eastAsia="仿宋_GB2312" w:cs="宋体"/>
                    <w:kern w:val="0"/>
                    <w:szCs w:val="21"/>
                  </w:rPr>
                </w:rPrChange>
              </w:rPr>
              <w:t>1130.58</w:t>
            </w:r>
          </w:p>
        </w:tc>
        <w:tc>
          <w:tcPr>
            <w:tcW w:w="943" w:type="dxa"/>
            <w:gridSpan w:val="2"/>
            <w:tcBorders>
              <w:top w:val="single" w:color="auto" w:sz="4" w:space="0"/>
              <w:left w:val="nil"/>
              <w:bottom w:val="single" w:color="auto" w:sz="4" w:space="0"/>
              <w:right w:val="single" w:color="auto" w:sz="4" w:space="0"/>
            </w:tcBorders>
            <w:noWrap w:val="0"/>
            <w:vAlign w:val="center"/>
            <w:tcPrChange w:id="154" w:author="黄仕锋" w:date="2025-07-28T09:04:38Z">
              <w:tcPr>
                <w:tcW w:w="990"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155"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156" w:author="黄仕锋" w:date="2025-07-28T09:03:44Z">
                  <w:rPr>
                    <w:rFonts w:hint="eastAsia" w:ascii="仿宋_GB2312" w:hAnsi="宋体" w:eastAsia="仿宋_GB2312" w:cs="宋体"/>
                    <w:kern w:val="0"/>
                    <w:szCs w:val="21"/>
                  </w:rPr>
                </w:rPrChange>
              </w:rPr>
              <w:t>5893.32</w:t>
            </w:r>
          </w:p>
        </w:tc>
        <w:tc>
          <w:tcPr>
            <w:tcW w:w="982" w:type="dxa"/>
            <w:tcBorders>
              <w:top w:val="single" w:color="auto" w:sz="4" w:space="0"/>
              <w:left w:val="nil"/>
              <w:bottom w:val="single" w:color="auto" w:sz="4" w:space="0"/>
              <w:right w:val="single" w:color="auto" w:sz="4" w:space="0"/>
            </w:tcBorders>
            <w:noWrap w:val="0"/>
            <w:vAlign w:val="center"/>
            <w:tcPrChange w:id="157" w:author="黄仕锋" w:date="2025-07-28T09:04:38Z">
              <w:tcPr>
                <w:tcW w:w="962"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158"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159" w:author="黄仕锋" w:date="2025-07-28T09:03:44Z">
                  <w:rPr>
                    <w:rFonts w:hint="eastAsia" w:ascii="仿宋_GB2312" w:hAnsi="宋体" w:eastAsia="仿宋_GB2312" w:cs="宋体"/>
                    <w:kern w:val="0"/>
                    <w:szCs w:val="21"/>
                  </w:rPr>
                </w:rPrChange>
              </w:rPr>
              <w:t>1166.</w:t>
            </w:r>
            <w:r>
              <w:rPr>
                <w:rFonts w:hint="eastAsia" w:ascii="仿宋_GB2312" w:hAnsi="宋体" w:eastAsia="仿宋_GB2312" w:cs="宋体"/>
                <w:spacing w:val="-20"/>
                <w:kern w:val="0"/>
                <w:szCs w:val="21"/>
                <w:lang w:val="en-US" w:eastAsia="zh-CN"/>
                <w:rPrChange w:id="160" w:author="黄仕锋" w:date="2025-07-28T09:03:44Z">
                  <w:rPr>
                    <w:rFonts w:hint="eastAsia" w:ascii="仿宋_GB2312" w:hAnsi="宋体" w:eastAsia="仿宋_GB2312" w:cs="宋体"/>
                    <w:kern w:val="0"/>
                    <w:szCs w:val="21"/>
                    <w:lang w:val="en-US" w:eastAsia="zh-CN"/>
                  </w:rPr>
                </w:rPrChange>
              </w:rPr>
              <w:t>95</w:t>
            </w:r>
          </w:p>
        </w:tc>
        <w:tc>
          <w:tcPr>
            <w:tcW w:w="946" w:type="dxa"/>
            <w:gridSpan w:val="2"/>
            <w:tcBorders>
              <w:top w:val="single" w:color="auto" w:sz="4" w:space="0"/>
              <w:left w:val="nil"/>
              <w:bottom w:val="single" w:color="auto" w:sz="4" w:space="0"/>
              <w:right w:val="single" w:color="auto" w:sz="4" w:space="0"/>
            </w:tcBorders>
            <w:noWrap w:val="0"/>
            <w:vAlign w:val="center"/>
            <w:tcPrChange w:id="161" w:author="黄仕锋" w:date="2025-07-28T09:04:38Z">
              <w:tcPr>
                <w:tcW w:w="1063"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162"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163" w:author="黄仕锋" w:date="2025-07-28T09:03:44Z">
                  <w:rPr>
                    <w:rFonts w:hint="eastAsia" w:ascii="仿宋_GB2312" w:hAnsi="宋体" w:eastAsia="仿宋_GB2312" w:cs="宋体"/>
                    <w:kern w:val="0"/>
                    <w:szCs w:val="21"/>
                  </w:rPr>
                </w:rPrChange>
              </w:rPr>
              <w:t>610</w:t>
            </w:r>
            <w:r>
              <w:rPr>
                <w:rFonts w:hint="eastAsia" w:ascii="仿宋_GB2312" w:hAnsi="宋体" w:eastAsia="仿宋_GB2312" w:cs="宋体"/>
                <w:spacing w:val="-20"/>
                <w:kern w:val="0"/>
                <w:szCs w:val="21"/>
                <w:lang w:val="en-US" w:eastAsia="zh-CN"/>
                <w:rPrChange w:id="164" w:author="黄仕锋" w:date="2025-07-28T09:03:44Z">
                  <w:rPr>
                    <w:rFonts w:hint="eastAsia" w:ascii="仿宋_GB2312" w:hAnsi="宋体" w:eastAsia="仿宋_GB2312" w:cs="宋体"/>
                    <w:kern w:val="0"/>
                    <w:szCs w:val="21"/>
                    <w:lang w:val="en-US" w:eastAsia="zh-CN"/>
                  </w:rPr>
                </w:rPrChange>
              </w:rPr>
              <w:t>1.37</w:t>
            </w:r>
          </w:p>
        </w:tc>
        <w:tc>
          <w:tcPr>
            <w:tcW w:w="998" w:type="dxa"/>
            <w:gridSpan w:val="2"/>
            <w:tcBorders>
              <w:top w:val="single" w:color="auto" w:sz="4" w:space="0"/>
              <w:left w:val="nil"/>
              <w:bottom w:val="single" w:color="auto" w:sz="4" w:space="0"/>
              <w:right w:val="single" w:color="auto" w:sz="4" w:space="0"/>
            </w:tcBorders>
            <w:noWrap w:val="0"/>
            <w:vAlign w:val="center"/>
            <w:tcPrChange w:id="165" w:author="黄仕锋" w:date="2025-07-28T09:04:38Z">
              <w:tcPr>
                <w:tcW w:w="1048"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166"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highlight w:val="none"/>
                <w:lang w:val="en-US" w:eastAsia="zh-CN"/>
                <w:rPrChange w:id="167" w:author="黄仕锋" w:date="2025-07-28T09:03:44Z">
                  <w:rPr>
                    <w:rFonts w:hint="eastAsia" w:ascii="仿宋_GB2312" w:hAnsi="宋体" w:eastAsia="仿宋_GB2312" w:cs="宋体"/>
                    <w:kern w:val="0"/>
                    <w:szCs w:val="21"/>
                    <w:highlight w:val="none"/>
                    <w:lang w:val="en-US" w:eastAsia="zh-CN"/>
                  </w:rPr>
                </w:rPrChange>
              </w:rPr>
              <w:t>1340.95</w:t>
            </w:r>
          </w:p>
        </w:tc>
        <w:tc>
          <w:tcPr>
            <w:tcW w:w="1120" w:type="dxa"/>
            <w:tcBorders>
              <w:top w:val="single" w:color="auto" w:sz="4" w:space="0"/>
              <w:left w:val="nil"/>
              <w:bottom w:val="single" w:color="auto" w:sz="4" w:space="0"/>
              <w:right w:val="single" w:color="auto" w:sz="4" w:space="0"/>
            </w:tcBorders>
            <w:noWrap w:val="0"/>
            <w:vAlign w:val="center"/>
            <w:tcPrChange w:id="168" w:author="黄仕锋" w:date="2025-07-28T09:04:38Z">
              <w:tcPr>
                <w:tcW w:w="1176"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169"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highlight w:val="none"/>
                <w:lang w:val="en-US" w:eastAsia="zh-CN"/>
                <w:rPrChange w:id="170" w:author="黄仕锋" w:date="2025-07-28T09:03:44Z">
                  <w:rPr>
                    <w:rFonts w:hint="eastAsia" w:ascii="仿宋_GB2312" w:hAnsi="宋体" w:eastAsia="仿宋_GB2312" w:cs="宋体"/>
                    <w:kern w:val="0"/>
                    <w:szCs w:val="21"/>
                    <w:highlight w:val="none"/>
                    <w:lang w:val="en-US" w:eastAsia="zh-CN"/>
                  </w:rPr>
                </w:rPrChange>
              </w:rPr>
              <w:t>6485.35</w:t>
            </w:r>
          </w:p>
        </w:tc>
      </w:tr>
      <w:tr>
        <w:tblPrEx>
          <w:tblCellMar>
            <w:top w:w="0" w:type="dxa"/>
            <w:left w:w="108" w:type="dxa"/>
            <w:bottom w:w="0" w:type="dxa"/>
            <w:right w:w="108" w:type="dxa"/>
          </w:tblCellMar>
          <w:tblPrExChange w:id="171" w:author="黄仕锋" w:date="2025-07-28T09:04:38Z">
            <w:tblPrEx>
              <w:tblCellMar>
                <w:top w:w="0" w:type="dxa"/>
                <w:left w:w="108" w:type="dxa"/>
                <w:bottom w:w="0" w:type="dxa"/>
                <w:right w:w="108" w:type="dxa"/>
              </w:tblCellMar>
            </w:tblPrEx>
          </w:tblPrExChange>
        </w:tblPrEx>
        <w:trPr>
          <w:trHeight w:val="397"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Change w:id="172" w:author="黄仕锋" w:date="2025-07-28T09:04:38Z">
              <w:tcPr>
                <w:tcW w:w="2702" w:type="dxa"/>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地方政府一般债券收入</w:t>
            </w:r>
          </w:p>
        </w:tc>
        <w:tc>
          <w:tcPr>
            <w:tcW w:w="958" w:type="dxa"/>
            <w:tcBorders>
              <w:top w:val="single" w:color="auto" w:sz="4" w:space="0"/>
              <w:left w:val="nil"/>
              <w:bottom w:val="single" w:color="auto" w:sz="4" w:space="0"/>
              <w:right w:val="single" w:color="auto" w:sz="4" w:space="0"/>
            </w:tcBorders>
            <w:noWrap w:val="0"/>
            <w:vAlign w:val="center"/>
            <w:tcPrChange w:id="173" w:author="黄仕锋" w:date="2025-07-28T09:04:38Z">
              <w:tcPr>
                <w:tcW w:w="1006"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174"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175" w:author="黄仕锋" w:date="2025-07-28T09:03:44Z">
                  <w:rPr>
                    <w:rFonts w:hint="eastAsia" w:ascii="仿宋_GB2312" w:hAnsi="宋体" w:eastAsia="仿宋_GB2312" w:cs="宋体"/>
                    <w:kern w:val="0"/>
                    <w:szCs w:val="21"/>
                  </w:rPr>
                </w:rPrChange>
              </w:rPr>
              <w:t>825.61</w:t>
            </w:r>
          </w:p>
        </w:tc>
        <w:tc>
          <w:tcPr>
            <w:tcW w:w="943" w:type="dxa"/>
            <w:gridSpan w:val="2"/>
            <w:tcBorders>
              <w:top w:val="single" w:color="auto" w:sz="4" w:space="0"/>
              <w:left w:val="nil"/>
              <w:bottom w:val="single" w:color="auto" w:sz="4" w:space="0"/>
              <w:right w:val="single" w:color="auto" w:sz="4" w:space="0"/>
            </w:tcBorders>
            <w:noWrap w:val="0"/>
            <w:vAlign w:val="center"/>
            <w:tcPrChange w:id="176" w:author="黄仕锋" w:date="2025-07-28T09:04:38Z">
              <w:tcPr>
                <w:tcW w:w="990"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177"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178" w:author="黄仕锋" w:date="2025-07-28T09:03:44Z">
                  <w:rPr>
                    <w:rFonts w:hint="eastAsia" w:ascii="仿宋_GB2312" w:hAnsi="宋体" w:eastAsia="仿宋_GB2312" w:cs="宋体"/>
                    <w:kern w:val="0"/>
                    <w:szCs w:val="21"/>
                  </w:rPr>
                </w:rPrChange>
              </w:rPr>
              <w:t>825.61</w:t>
            </w:r>
          </w:p>
        </w:tc>
        <w:tc>
          <w:tcPr>
            <w:tcW w:w="982" w:type="dxa"/>
            <w:tcBorders>
              <w:top w:val="single" w:color="auto" w:sz="4" w:space="0"/>
              <w:left w:val="nil"/>
              <w:bottom w:val="single" w:color="auto" w:sz="4" w:space="0"/>
              <w:right w:val="single" w:color="auto" w:sz="4" w:space="0"/>
            </w:tcBorders>
            <w:noWrap w:val="0"/>
            <w:vAlign w:val="center"/>
            <w:tcPrChange w:id="179" w:author="黄仕锋" w:date="2025-07-28T09:04:38Z">
              <w:tcPr>
                <w:tcW w:w="962"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180"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181" w:author="黄仕锋" w:date="2025-07-28T09:03:44Z">
                  <w:rPr>
                    <w:rFonts w:hint="eastAsia" w:ascii="仿宋_GB2312" w:hAnsi="宋体" w:eastAsia="仿宋_GB2312" w:cs="宋体"/>
                    <w:kern w:val="0"/>
                    <w:szCs w:val="21"/>
                  </w:rPr>
                </w:rPrChange>
              </w:rPr>
              <w:t>14</w:t>
            </w:r>
            <w:r>
              <w:rPr>
                <w:rFonts w:hint="eastAsia" w:ascii="仿宋_GB2312" w:hAnsi="宋体" w:eastAsia="仿宋_GB2312" w:cs="宋体"/>
                <w:spacing w:val="-20"/>
                <w:kern w:val="0"/>
                <w:szCs w:val="21"/>
                <w:lang w:val="en-US" w:eastAsia="zh-CN"/>
                <w:rPrChange w:id="182" w:author="黄仕锋" w:date="2025-07-28T09:03:44Z">
                  <w:rPr>
                    <w:rFonts w:hint="eastAsia" w:ascii="仿宋_GB2312" w:hAnsi="宋体" w:eastAsia="仿宋_GB2312" w:cs="宋体"/>
                    <w:kern w:val="0"/>
                    <w:szCs w:val="21"/>
                    <w:lang w:val="en-US" w:eastAsia="zh-CN"/>
                  </w:rPr>
                </w:rPrChange>
              </w:rPr>
              <w:t>30.78</w:t>
            </w:r>
          </w:p>
        </w:tc>
        <w:tc>
          <w:tcPr>
            <w:tcW w:w="946" w:type="dxa"/>
            <w:gridSpan w:val="2"/>
            <w:tcBorders>
              <w:top w:val="single" w:color="auto" w:sz="4" w:space="0"/>
              <w:left w:val="nil"/>
              <w:bottom w:val="single" w:color="auto" w:sz="4" w:space="0"/>
              <w:right w:val="single" w:color="auto" w:sz="4" w:space="0"/>
            </w:tcBorders>
            <w:noWrap w:val="0"/>
            <w:vAlign w:val="center"/>
            <w:tcPrChange w:id="183" w:author="黄仕锋" w:date="2025-07-28T09:04:38Z">
              <w:tcPr>
                <w:tcW w:w="1063"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184"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185" w:author="黄仕锋" w:date="2025-07-28T09:03:44Z">
                  <w:rPr>
                    <w:rFonts w:hint="eastAsia" w:ascii="仿宋_GB2312" w:hAnsi="宋体" w:eastAsia="仿宋_GB2312" w:cs="宋体"/>
                    <w:kern w:val="0"/>
                    <w:szCs w:val="21"/>
                  </w:rPr>
                </w:rPrChange>
              </w:rPr>
              <w:t>14</w:t>
            </w:r>
            <w:r>
              <w:rPr>
                <w:rFonts w:hint="eastAsia" w:ascii="仿宋_GB2312" w:hAnsi="宋体" w:eastAsia="仿宋_GB2312" w:cs="宋体"/>
                <w:spacing w:val="-20"/>
                <w:kern w:val="0"/>
                <w:szCs w:val="21"/>
                <w:lang w:val="en-US" w:eastAsia="zh-CN"/>
                <w:rPrChange w:id="186" w:author="黄仕锋" w:date="2025-07-28T09:03:44Z">
                  <w:rPr>
                    <w:rFonts w:hint="eastAsia" w:ascii="仿宋_GB2312" w:hAnsi="宋体" w:eastAsia="仿宋_GB2312" w:cs="宋体"/>
                    <w:kern w:val="0"/>
                    <w:szCs w:val="21"/>
                    <w:lang w:val="en-US" w:eastAsia="zh-CN"/>
                  </w:rPr>
                </w:rPrChange>
              </w:rPr>
              <w:t>30.78</w:t>
            </w:r>
          </w:p>
        </w:tc>
        <w:tc>
          <w:tcPr>
            <w:tcW w:w="998" w:type="dxa"/>
            <w:gridSpan w:val="2"/>
            <w:tcBorders>
              <w:top w:val="single" w:color="auto" w:sz="4" w:space="0"/>
              <w:left w:val="nil"/>
              <w:bottom w:val="single" w:color="auto" w:sz="4" w:space="0"/>
              <w:right w:val="single" w:color="auto" w:sz="4" w:space="0"/>
            </w:tcBorders>
            <w:noWrap w:val="0"/>
            <w:vAlign w:val="center"/>
            <w:tcPrChange w:id="187" w:author="黄仕锋" w:date="2025-07-28T09:04:38Z">
              <w:tcPr>
                <w:tcW w:w="1048"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188"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highlight w:val="none"/>
                <w:lang w:val="en-US" w:eastAsia="zh-CN"/>
                <w:rPrChange w:id="189" w:author="黄仕锋" w:date="2025-07-28T09:03:44Z">
                  <w:rPr>
                    <w:rFonts w:hint="eastAsia" w:ascii="仿宋_GB2312" w:hAnsi="宋体" w:eastAsia="仿宋_GB2312" w:cs="宋体"/>
                    <w:kern w:val="0"/>
                    <w:szCs w:val="21"/>
                    <w:highlight w:val="none"/>
                    <w:lang w:val="en-US" w:eastAsia="zh-CN"/>
                  </w:rPr>
                </w:rPrChange>
              </w:rPr>
              <w:t>529.27</w:t>
            </w:r>
          </w:p>
        </w:tc>
        <w:tc>
          <w:tcPr>
            <w:tcW w:w="1120" w:type="dxa"/>
            <w:tcBorders>
              <w:top w:val="single" w:color="auto" w:sz="4" w:space="0"/>
              <w:left w:val="nil"/>
              <w:bottom w:val="single" w:color="auto" w:sz="4" w:space="0"/>
              <w:right w:val="single" w:color="auto" w:sz="4" w:space="0"/>
            </w:tcBorders>
            <w:noWrap w:val="0"/>
            <w:vAlign w:val="center"/>
            <w:tcPrChange w:id="190" w:author="黄仕锋" w:date="2025-07-28T09:04:38Z">
              <w:tcPr>
                <w:tcW w:w="1176"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191"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highlight w:val="none"/>
                <w:lang w:val="en-US" w:eastAsia="zh-CN"/>
                <w:rPrChange w:id="192" w:author="黄仕锋" w:date="2025-07-28T09:03:44Z">
                  <w:rPr>
                    <w:rFonts w:hint="eastAsia" w:ascii="仿宋_GB2312" w:hAnsi="宋体" w:eastAsia="仿宋_GB2312" w:cs="宋体"/>
                    <w:kern w:val="0"/>
                    <w:szCs w:val="21"/>
                    <w:highlight w:val="none"/>
                    <w:lang w:val="en-US" w:eastAsia="zh-CN"/>
                  </w:rPr>
                </w:rPrChange>
              </w:rPr>
              <w:t>529.27</w:t>
            </w:r>
          </w:p>
        </w:tc>
      </w:tr>
      <w:tr>
        <w:tblPrEx>
          <w:tblCellMar>
            <w:top w:w="0" w:type="dxa"/>
            <w:left w:w="108" w:type="dxa"/>
            <w:bottom w:w="0" w:type="dxa"/>
            <w:right w:w="108" w:type="dxa"/>
          </w:tblCellMar>
          <w:tblPrExChange w:id="193" w:author="黄仕锋" w:date="2025-07-28T09:04:38Z">
            <w:tblPrEx>
              <w:tblCellMar>
                <w:top w:w="0" w:type="dxa"/>
                <w:left w:w="108" w:type="dxa"/>
                <w:bottom w:w="0" w:type="dxa"/>
                <w:right w:w="108" w:type="dxa"/>
              </w:tblCellMar>
            </w:tblPrEx>
          </w:tblPrExChange>
        </w:tblPrEx>
        <w:trPr>
          <w:trHeight w:val="397" w:hRule="atLeast"/>
          <w:jc w:val="center"/>
        </w:trPr>
        <w:tc>
          <w:tcPr>
            <w:tcW w:w="2574" w:type="dxa"/>
            <w:tcBorders>
              <w:top w:val="nil"/>
              <w:left w:val="single" w:color="auto" w:sz="4" w:space="0"/>
              <w:bottom w:val="single" w:color="auto" w:sz="4" w:space="0"/>
              <w:right w:val="single" w:color="auto" w:sz="4" w:space="0"/>
            </w:tcBorders>
            <w:noWrap w:val="0"/>
            <w:vAlign w:val="center"/>
            <w:tcPrChange w:id="194" w:author="黄仕锋" w:date="2025-07-28T09:04:38Z">
              <w:tcPr>
                <w:tcW w:w="2702" w:type="dxa"/>
                <w:tcBorders>
                  <w:top w:val="nil"/>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地方政府一般债券还本支出</w:t>
            </w:r>
          </w:p>
        </w:tc>
        <w:tc>
          <w:tcPr>
            <w:tcW w:w="958" w:type="dxa"/>
            <w:tcBorders>
              <w:top w:val="single" w:color="auto" w:sz="4" w:space="0"/>
              <w:left w:val="nil"/>
              <w:bottom w:val="single" w:color="auto" w:sz="4" w:space="0"/>
              <w:right w:val="single" w:color="auto" w:sz="4" w:space="0"/>
            </w:tcBorders>
            <w:noWrap w:val="0"/>
            <w:vAlign w:val="center"/>
            <w:tcPrChange w:id="195" w:author="黄仕锋" w:date="2025-07-28T09:04:38Z">
              <w:tcPr>
                <w:tcW w:w="1006"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196"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197" w:author="黄仕锋" w:date="2025-07-28T09:03:44Z">
                  <w:rPr>
                    <w:rFonts w:hint="eastAsia" w:ascii="仿宋_GB2312" w:hAnsi="宋体" w:eastAsia="仿宋_GB2312" w:cs="宋体"/>
                    <w:kern w:val="0"/>
                    <w:szCs w:val="21"/>
                  </w:rPr>
                </w:rPrChange>
              </w:rPr>
              <w:t>114.91</w:t>
            </w:r>
          </w:p>
        </w:tc>
        <w:tc>
          <w:tcPr>
            <w:tcW w:w="943" w:type="dxa"/>
            <w:gridSpan w:val="2"/>
            <w:tcBorders>
              <w:top w:val="single" w:color="auto" w:sz="4" w:space="0"/>
              <w:left w:val="nil"/>
              <w:bottom w:val="single" w:color="auto" w:sz="4" w:space="0"/>
              <w:right w:val="single" w:color="auto" w:sz="4" w:space="0"/>
            </w:tcBorders>
            <w:noWrap w:val="0"/>
            <w:vAlign w:val="center"/>
            <w:tcPrChange w:id="198" w:author="黄仕锋" w:date="2025-07-28T09:04:38Z">
              <w:tcPr>
                <w:tcW w:w="990"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199"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200" w:author="黄仕锋" w:date="2025-07-28T09:03:44Z">
                  <w:rPr>
                    <w:rFonts w:hint="eastAsia" w:ascii="仿宋_GB2312" w:hAnsi="宋体" w:eastAsia="仿宋_GB2312" w:cs="宋体"/>
                    <w:kern w:val="0"/>
                    <w:szCs w:val="21"/>
                  </w:rPr>
                </w:rPrChange>
              </w:rPr>
              <w:t>540.64</w:t>
            </w:r>
          </w:p>
        </w:tc>
        <w:tc>
          <w:tcPr>
            <w:tcW w:w="982" w:type="dxa"/>
            <w:tcBorders>
              <w:top w:val="single" w:color="auto" w:sz="4" w:space="0"/>
              <w:left w:val="nil"/>
              <w:bottom w:val="single" w:color="auto" w:sz="4" w:space="0"/>
              <w:right w:val="single" w:color="auto" w:sz="4" w:space="0"/>
            </w:tcBorders>
            <w:noWrap w:val="0"/>
            <w:vAlign w:val="center"/>
            <w:tcPrChange w:id="201" w:author="黄仕锋" w:date="2025-07-28T09:04:38Z">
              <w:tcPr>
                <w:tcW w:w="962"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02"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lang w:val="en-US" w:eastAsia="zh-CN"/>
                <w:rPrChange w:id="203" w:author="黄仕锋" w:date="2025-07-28T09:03:44Z">
                  <w:rPr>
                    <w:rFonts w:hint="eastAsia" w:ascii="仿宋_GB2312" w:hAnsi="宋体" w:eastAsia="仿宋_GB2312" w:cs="宋体"/>
                    <w:kern w:val="0"/>
                    <w:szCs w:val="21"/>
                    <w:lang w:val="en-US" w:eastAsia="zh-CN"/>
                  </w:rPr>
                </w:rPrChange>
              </w:rPr>
              <w:t>222.3</w:t>
            </w:r>
          </w:p>
        </w:tc>
        <w:tc>
          <w:tcPr>
            <w:tcW w:w="946" w:type="dxa"/>
            <w:gridSpan w:val="2"/>
            <w:tcBorders>
              <w:top w:val="single" w:color="auto" w:sz="4" w:space="0"/>
              <w:left w:val="nil"/>
              <w:bottom w:val="single" w:color="auto" w:sz="4" w:space="0"/>
              <w:right w:val="single" w:color="auto" w:sz="4" w:space="0"/>
            </w:tcBorders>
            <w:noWrap w:val="0"/>
            <w:vAlign w:val="center"/>
            <w:tcPrChange w:id="204" w:author="黄仕锋" w:date="2025-07-28T09:04:38Z">
              <w:tcPr>
                <w:tcW w:w="1063"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05"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lang w:val="en-US" w:eastAsia="zh-CN"/>
                <w:rPrChange w:id="206" w:author="黄仕锋" w:date="2025-07-28T09:03:44Z">
                  <w:rPr>
                    <w:rFonts w:hint="eastAsia" w:ascii="仿宋_GB2312" w:hAnsi="宋体" w:eastAsia="仿宋_GB2312" w:cs="宋体"/>
                    <w:kern w:val="0"/>
                    <w:szCs w:val="21"/>
                    <w:lang w:val="en-US" w:eastAsia="zh-CN"/>
                  </w:rPr>
                </w:rPrChange>
              </w:rPr>
              <w:t>1121.56</w:t>
            </w:r>
          </w:p>
        </w:tc>
        <w:tc>
          <w:tcPr>
            <w:tcW w:w="998" w:type="dxa"/>
            <w:gridSpan w:val="2"/>
            <w:tcBorders>
              <w:top w:val="single" w:color="auto" w:sz="4" w:space="0"/>
              <w:left w:val="nil"/>
              <w:bottom w:val="single" w:color="auto" w:sz="4" w:space="0"/>
              <w:right w:val="single" w:color="auto" w:sz="4" w:space="0"/>
            </w:tcBorders>
            <w:noWrap w:val="0"/>
            <w:vAlign w:val="center"/>
            <w:tcPrChange w:id="207" w:author="黄仕锋" w:date="2025-07-28T09:04:38Z">
              <w:tcPr>
                <w:tcW w:w="1048"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08"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highlight w:val="none"/>
                <w:lang w:val="en-US" w:eastAsia="zh-CN"/>
                <w:rPrChange w:id="209" w:author="黄仕锋" w:date="2025-07-28T09:03:44Z">
                  <w:rPr>
                    <w:rFonts w:hint="eastAsia" w:ascii="仿宋_GB2312" w:hAnsi="宋体" w:eastAsia="仿宋_GB2312" w:cs="宋体"/>
                    <w:kern w:val="0"/>
                    <w:szCs w:val="21"/>
                    <w:highlight w:val="none"/>
                    <w:lang w:val="en-US" w:eastAsia="zh-CN"/>
                  </w:rPr>
                </w:rPrChange>
              </w:rPr>
              <w:t>72.64</w:t>
            </w:r>
          </w:p>
        </w:tc>
        <w:tc>
          <w:tcPr>
            <w:tcW w:w="1120" w:type="dxa"/>
            <w:tcBorders>
              <w:top w:val="single" w:color="auto" w:sz="4" w:space="0"/>
              <w:left w:val="nil"/>
              <w:bottom w:val="single" w:color="auto" w:sz="4" w:space="0"/>
              <w:right w:val="single" w:color="auto" w:sz="4" w:space="0"/>
            </w:tcBorders>
            <w:noWrap w:val="0"/>
            <w:vAlign w:val="center"/>
            <w:tcPrChange w:id="210" w:author="黄仕锋" w:date="2025-07-28T09:04:38Z">
              <w:tcPr>
                <w:tcW w:w="1176"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11"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highlight w:val="none"/>
                <w:lang w:val="en-US" w:eastAsia="zh-CN"/>
                <w:rPrChange w:id="212" w:author="黄仕锋" w:date="2025-07-28T09:03:44Z">
                  <w:rPr>
                    <w:rFonts w:hint="eastAsia" w:ascii="仿宋_GB2312" w:hAnsi="宋体" w:eastAsia="仿宋_GB2312" w:cs="宋体"/>
                    <w:kern w:val="0"/>
                    <w:szCs w:val="21"/>
                    <w:highlight w:val="none"/>
                    <w:lang w:val="en-US" w:eastAsia="zh-CN"/>
                  </w:rPr>
                </w:rPrChange>
              </w:rPr>
              <w:t>307.32</w:t>
            </w:r>
          </w:p>
        </w:tc>
      </w:tr>
      <w:tr>
        <w:tblPrEx>
          <w:tblPrExChange w:id="213" w:author="黄仕锋" w:date="2025-07-28T09:04:38Z">
            <w:tblPrEx>
              <w:tblCellMar>
                <w:top w:w="0" w:type="dxa"/>
                <w:left w:w="108" w:type="dxa"/>
                <w:bottom w:w="0" w:type="dxa"/>
                <w:right w:w="108" w:type="dxa"/>
              </w:tblCellMar>
            </w:tblPrEx>
          </w:tblPrExChange>
        </w:tblPrEx>
        <w:trPr>
          <w:trHeight w:val="510"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Change w:id="214" w:author="黄仕锋" w:date="2025-07-28T09:04:38Z">
              <w:tcPr>
                <w:tcW w:w="2702" w:type="dxa"/>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转移性收入（包含债券收入）</w:t>
            </w:r>
          </w:p>
        </w:tc>
        <w:tc>
          <w:tcPr>
            <w:tcW w:w="958" w:type="dxa"/>
            <w:tcBorders>
              <w:top w:val="single" w:color="auto" w:sz="4" w:space="0"/>
              <w:left w:val="nil"/>
              <w:bottom w:val="single" w:color="auto" w:sz="4" w:space="0"/>
              <w:right w:val="single" w:color="auto" w:sz="4" w:space="0"/>
            </w:tcBorders>
            <w:noWrap w:val="0"/>
            <w:vAlign w:val="center"/>
            <w:tcPrChange w:id="215" w:author="黄仕锋" w:date="2025-07-28T09:04:38Z">
              <w:tcPr>
                <w:tcW w:w="1006"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16"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217" w:author="黄仕锋" w:date="2025-07-28T09:03:44Z">
                  <w:rPr>
                    <w:rFonts w:hint="eastAsia" w:ascii="仿宋_GB2312" w:hAnsi="宋体" w:eastAsia="仿宋_GB2312" w:cs="宋体"/>
                    <w:kern w:val="0"/>
                    <w:szCs w:val="21"/>
                  </w:rPr>
                </w:rPrChange>
              </w:rPr>
              <w:t>5030.19</w:t>
            </w:r>
          </w:p>
        </w:tc>
        <w:tc>
          <w:tcPr>
            <w:tcW w:w="943" w:type="dxa"/>
            <w:gridSpan w:val="2"/>
            <w:tcBorders>
              <w:top w:val="single" w:color="auto" w:sz="4" w:space="0"/>
              <w:left w:val="nil"/>
              <w:bottom w:val="single" w:color="auto" w:sz="4" w:space="0"/>
              <w:right w:val="single" w:color="auto" w:sz="4" w:space="0"/>
            </w:tcBorders>
            <w:noWrap w:val="0"/>
            <w:vAlign w:val="center"/>
            <w:tcPrChange w:id="218" w:author="黄仕锋" w:date="2025-07-28T09:04:38Z">
              <w:tcPr>
                <w:tcW w:w="990"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19"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220" w:author="黄仕锋" w:date="2025-07-28T09:03:44Z">
                  <w:rPr>
                    <w:rFonts w:hint="eastAsia" w:ascii="仿宋_GB2312" w:hAnsi="宋体" w:eastAsia="仿宋_GB2312" w:cs="宋体"/>
                    <w:kern w:val="0"/>
                    <w:szCs w:val="21"/>
                  </w:rPr>
                </w:rPrChange>
              </w:rPr>
              <w:t>5528.95</w:t>
            </w:r>
          </w:p>
        </w:tc>
        <w:tc>
          <w:tcPr>
            <w:tcW w:w="982" w:type="dxa"/>
            <w:tcBorders>
              <w:top w:val="single" w:color="auto" w:sz="4" w:space="0"/>
              <w:left w:val="nil"/>
              <w:bottom w:val="single" w:color="auto" w:sz="4" w:space="0"/>
              <w:right w:val="single" w:color="auto" w:sz="4" w:space="0"/>
            </w:tcBorders>
            <w:noWrap w:val="0"/>
            <w:vAlign w:val="center"/>
            <w:tcPrChange w:id="221" w:author="黄仕锋" w:date="2025-07-28T09:04:38Z">
              <w:tcPr>
                <w:tcW w:w="962"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22"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lang w:val="en-US" w:eastAsia="zh-CN"/>
                <w:rPrChange w:id="223" w:author="黄仕锋" w:date="2025-07-28T09:03:44Z">
                  <w:rPr>
                    <w:rFonts w:hint="eastAsia" w:ascii="仿宋_GB2312" w:hAnsi="宋体" w:eastAsia="仿宋_GB2312" w:cs="宋体"/>
                    <w:kern w:val="0"/>
                    <w:szCs w:val="21"/>
                    <w:lang w:val="en-US" w:eastAsia="zh-CN"/>
                  </w:rPr>
                </w:rPrChange>
              </w:rPr>
              <w:t>589</w:t>
            </w:r>
            <w:bookmarkStart w:id="0" w:name="_GoBack"/>
            <w:bookmarkEnd w:id="0"/>
            <w:r>
              <w:rPr>
                <w:rFonts w:hint="eastAsia" w:ascii="仿宋_GB2312" w:hAnsi="宋体" w:eastAsia="仿宋_GB2312" w:cs="宋体"/>
                <w:spacing w:val="-20"/>
                <w:kern w:val="0"/>
                <w:szCs w:val="21"/>
                <w:lang w:val="en-US" w:eastAsia="zh-CN"/>
                <w:rPrChange w:id="223" w:author="黄仕锋" w:date="2025-07-28T09:03:44Z">
                  <w:rPr>
                    <w:rFonts w:hint="eastAsia" w:ascii="仿宋_GB2312" w:hAnsi="宋体" w:eastAsia="仿宋_GB2312" w:cs="宋体"/>
                    <w:kern w:val="0"/>
                    <w:szCs w:val="21"/>
                    <w:lang w:val="en-US" w:eastAsia="zh-CN"/>
                  </w:rPr>
                </w:rPrChange>
              </w:rPr>
              <w:t>5.59</w:t>
            </w:r>
          </w:p>
        </w:tc>
        <w:tc>
          <w:tcPr>
            <w:tcW w:w="946" w:type="dxa"/>
            <w:gridSpan w:val="2"/>
            <w:tcBorders>
              <w:top w:val="single" w:color="auto" w:sz="4" w:space="0"/>
              <w:left w:val="nil"/>
              <w:bottom w:val="single" w:color="auto" w:sz="4" w:space="0"/>
              <w:right w:val="single" w:color="auto" w:sz="4" w:space="0"/>
            </w:tcBorders>
            <w:noWrap w:val="0"/>
            <w:vAlign w:val="center"/>
            <w:tcPrChange w:id="224" w:author="黄仕锋" w:date="2025-07-28T09:04:38Z">
              <w:tcPr>
                <w:tcW w:w="1063"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25"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lang w:val="en-US" w:eastAsia="zh-CN"/>
                <w:rPrChange w:id="226" w:author="黄仕锋" w:date="2025-07-28T09:03:44Z">
                  <w:rPr>
                    <w:rFonts w:hint="eastAsia" w:ascii="仿宋_GB2312" w:hAnsi="宋体" w:eastAsia="仿宋_GB2312" w:cs="宋体"/>
                    <w:kern w:val="0"/>
                    <w:szCs w:val="21"/>
                    <w:lang w:val="en-US" w:eastAsia="zh-CN"/>
                  </w:rPr>
                </w:rPrChange>
              </w:rPr>
              <w:t>6566.13</w:t>
            </w:r>
          </w:p>
        </w:tc>
        <w:tc>
          <w:tcPr>
            <w:tcW w:w="998" w:type="dxa"/>
            <w:gridSpan w:val="2"/>
            <w:tcBorders>
              <w:top w:val="single" w:color="auto" w:sz="4" w:space="0"/>
              <w:left w:val="nil"/>
              <w:bottom w:val="single" w:color="auto" w:sz="4" w:space="0"/>
              <w:right w:val="single" w:color="auto" w:sz="4" w:space="0"/>
            </w:tcBorders>
            <w:noWrap w:val="0"/>
            <w:vAlign w:val="center"/>
            <w:tcPrChange w:id="227" w:author="黄仕锋" w:date="2025-07-28T09:04:38Z">
              <w:tcPr>
                <w:tcW w:w="1048"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28"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highlight w:val="none"/>
                <w:lang w:val="en-US" w:eastAsia="zh-CN"/>
                <w:rPrChange w:id="229" w:author="黄仕锋" w:date="2025-07-28T09:03:44Z">
                  <w:rPr>
                    <w:rFonts w:hint="eastAsia" w:ascii="仿宋_GB2312" w:hAnsi="宋体" w:eastAsia="仿宋_GB2312" w:cs="宋体"/>
                    <w:kern w:val="0"/>
                    <w:szCs w:val="21"/>
                    <w:highlight w:val="none"/>
                    <w:lang w:val="en-US" w:eastAsia="zh-CN"/>
                  </w:rPr>
                </w:rPrChange>
              </w:rPr>
              <w:t>5144.81</w:t>
            </w:r>
          </w:p>
        </w:tc>
        <w:tc>
          <w:tcPr>
            <w:tcW w:w="1120" w:type="dxa"/>
            <w:tcBorders>
              <w:top w:val="single" w:color="auto" w:sz="4" w:space="0"/>
              <w:left w:val="nil"/>
              <w:bottom w:val="single" w:color="auto" w:sz="4" w:space="0"/>
              <w:right w:val="single" w:color="auto" w:sz="4" w:space="0"/>
            </w:tcBorders>
            <w:noWrap w:val="0"/>
            <w:vAlign w:val="center"/>
            <w:tcPrChange w:id="230" w:author="黄仕锋" w:date="2025-07-28T09:04:38Z">
              <w:tcPr>
                <w:tcW w:w="1176"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31"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highlight w:val="none"/>
                <w:lang w:val="en-US" w:eastAsia="zh-CN"/>
                <w:rPrChange w:id="232" w:author="黄仕锋" w:date="2025-07-28T09:03:44Z">
                  <w:rPr>
                    <w:rFonts w:hint="eastAsia" w:ascii="仿宋_GB2312" w:hAnsi="宋体" w:eastAsia="仿宋_GB2312" w:cs="宋体"/>
                    <w:kern w:val="0"/>
                    <w:szCs w:val="21"/>
                    <w:highlight w:val="none"/>
                    <w:lang w:val="en-US" w:eastAsia="zh-CN"/>
                  </w:rPr>
                </w:rPrChange>
              </w:rPr>
              <w:t>5989.05</w:t>
            </w:r>
          </w:p>
        </w:tc>
      </w:tr>
      <w:tr>
        <w:tblPrEx>
          <w:tblCellMar>
            <w:top w:w="0" w:type="dxa"/>
            <w:left w:w="108" w:type="dxa"/>
            <w:bottom w:w="0" w:type="dxa"/>
            <w:right w:w="108" w:type="dxa"/>
          </w:tblCellMar>
          <w:tblPrExChange w:id="233" w:author="黄仕锋" w:date="2025-07-28T09:04:38Z">
            <w:tblPrEx>
              <w:tblCellMar>
                <w:top w:w="0" w:type="dxa"/>
                <w:left w:w="108" w:type="dxa"/>
                <w:bottom w:w="0" w:type="dxa"/>
                <w:right w:w="108" w:type="dxa"/>
              </w:tblCellMar>
            </w:tblPrEx>
          </w:tblPrExChange>
        </w:tblPrEx>
        <w:trPr>
          <w:trHeight w:val="510"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Change w:id="234" w:author="黄仕锋" w:date="2025-07-28T09:04:38Z">
              <w:tcPr>
                <w:tcW w:w="2702" w:type="dxa"/>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转移性支出（包含债券支出）</w:t>
            </w:r>
          </w:p>
        </w:tc>
        <w:tc>
          <w:tcPr>
            <w:tcW w:w="958" w:type="dxa"/>
            <w:tcBorders>
              <w:top w:val="single" w:color="auto" w:sz="4" w:space="0"/>
              <w:left w:val="nil"/>
              <w:bottom w:val="single" w:color="auto" w:sz="4" w:space="0"/>
              <w:right w:val="single" w:color="auto" w:sz="4" w:space="0"/>
            </w:tcBorders>
            <w:noWrap w:val="0"/>
            <w:vAlign w:val="center"/>
            <w:tcPrChange w:id="235" w:author="黄仕锋" w:date="2025-07-28T09:04:38Z">
              <w:tcPr>
                <w:tcW w:w="1006"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36"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237" w:author="黄仕锋" w:date="2025-07-28T09:03:44Z">
                  <w:rPr>
                    <w:rFonts w:hint="eastAsia" w:ascii="仿宋_GB2312" w:hAnsi="宋体" w:eastAsia="仿宋_GB2312" w:cs="宋体"/>
                    <w:kern w:val="0"/>
                    <w:szCs w:val="21"/>
                  </w:rPr>
                </w:rPrChange>
              </w:rPr>
              <w:t>4214.01</w:t>
            </w:r>
          </w:p>
        </w:tc>
        <w:tc>
          <w:tcPr>
            <w:tcW w:w="943" w:type="dxa"/>
            <w:gridSpan w:val="2"/>
            <w:tcBorders>
              <w:top w:val="single" w:color="auto" w:sz="4" w:space="0"/>
              <w:left w:val="nil"/>
              <w:bottom w:val="single" w:color="auto" w:sz="4" w:space="0"/>
              <w:right w:val="single" w:color="auto" w:sz="4" w:space="0"/>
            </w:tcBorders>
            <w:noWrap w:val="0"/>
            <w:vAlign w:val="center"/>
            <w:tcPrChange w:id="238" w:author="黄仕锋" w:date="2025-07-28T09:04:38Z">
              <w:tcPr>
                <w:tcW w:w="990"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39"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240" w:author="黄仕锋" w:date="2025-07-28T09:03:44Z">
                  <w:rPr>
                    <w:rFonts w:hint="eastAsia" w:ascii="仿宋_GB2312" w:hAnsi="宋体" w:eastAsia="仿宋_GB2312" w:cs="宋体"/>
                    <w:kern w:val="0"/>
                    <w:szCs w:val="21"/>
                  </w:rPr>
                </w:rPrChange>
              </w:rPr>
              <w:t>1323.35</w:t>
            </w:r>
          </w:p>
        </w:tc>
        <w:tc>
          <w:tcPr>
            <w:tcW w:w="982" w:type="dxa"/>
            <w:tcBorders>
              <w:top w:val="single" w:color="auto" w:sz="4" w:space="0"/>
              <w:left w:val="nil"/>
              <w:bottom w:val="single" w:color="auto" w:sz="4" w:space="0"/>
              <w:right w:val="single" w:color="auto" w:sz="4" w:space="0"/>
            </w:tcBorders>
            <w:noWrap w:val="0"/>
            <w:vAlign w:val="center"/>
            <w:tcPrChange w:id="241" w:author="黄仕锋" w:date="2025-07-28T09:04:38Z">
              <w:tcPr>
                <w:tcW w:w="962"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42"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lang w:val="en-US" w:eastAsia="zh-CN"/>
                <w:rPrChange w:id="243" w:author="黄仕锋" w:date="2025-07-28T09:03:44Z">
                  <w:rPr>
                    <w:rFonts w:hint="eastAsia" w:ascii="仿宋_GB2312" w:hAnsi="宋体" w:eastAsia="仿宋_GB2312" w:cs="宋体"/>
                    <w:kern w:val="0"/>
                    <w:szCs w:val="21"/>
                    <w:lang w:val="en-US" w:eastAsia="zh-CN"/>
                  </w:rPr>
                </w:rPrChange>
              </w:rPr>
              <w:t>5056.47</w:t>
            </w:r>
          </w:p>
        </w:tc>
        <w:tc>
          <w:tcPr>
            <w:tcW w:w="946" w:type="dxa"/>
            <w:gridSpan w:val="2"/>
            <w:tcBorders>
              <w:top w:val="single" w:color="auto" w:sz="4" w:space="0"/>
              <w:left w:val="nil"/>
              <w:bottom w:val="single" w:color="auto" w:sz="4" w:space="0"/>
              <w:right w:val="single" w:color="auto" w:sz="4" w:space="0"/>
            </w:tcBorders>
            <w:noWrap w:val="0"/>
            <w:vAlign w:val="center"/>
            <w:tcPrChange w:id="244" w:author="黄仕锋" w:date="2025-07-28T09:04:38Z">
              <w:tcPr>
                <w:tcW w:w="1063"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45"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lang w:val="en-US" w:eastAsia="zh-CN"/>
                <w:rPrChange w:id="246" w:author="黄仕锋" w:date="2025-07-28T09:03:44Z">
                  <w:rPr>
                    <w:rFonts w:hint="eastAsia" w:ascii="仿宋_GB2312" w:hAnsi="宋体" w:eastAsia="仿宋_GB2312" w:cs="宋体"/>
                    <w:kern w:val="0"/>
                    <w:szCs w:val="21"/>
                    <w:lang w:val="en-US" w:eastAsia="zh-CN"/>
                  </w:rPr>
                </w:rPrChange>
              </w:rPr>
              <w:t>2248.56</w:t>
            </w:r>
          </w:p>
        </w:tc>
        <w:tc>
          <w:tcPr>
            <w:tcW w:w="998" w:type="dxa"/>
            <w:gridSpan w:val="2"/>
            <w:tcBorders>
              <w:top w:val="single" w:color="auto" w:sz="4" w:space="0"/>
              <w:left w:val="nil"/>
              <w:bottom w:val="single" w:color="auto" w:sz="4" w:space="0"/>
              <w:right w:val="single" w:color="auto" w:sz="4" w:space="0"/>
            </w:tcBorders>
            <w:noWrap w:val="0"/>
            <w:vAlign w:val="center"/>
            <w:tcPrChange w:id="247" w:author="黄仕锋" w:date="2025-07-28T09:04:38Z">
              <w:tcPr>
                <w:tcW w:w="1048"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48" w:author="黄仕锋" w:date="2025-07-28T09:03:44Z">
                  <w:rPr>
                    <w:rFonts w:ascii="仿宋_GB2312" w:hAnsi="宋体" w:eastAsia="仿宋_GB2312" w:cs="宋体"/>
                    <w:kern w:val="0"/>
                    <w:szCs w:val="21"/>
                  </w:rPr>
                </w:rPrChange>
              </w:rPr>
            </w:pPr>
            <w:r>
              <w:rPr>
                <w:rFonts w:hint="default" w:ascii="仿宋_GB2312" w:hAnsi="宋体" w:eastAsia="仿宋_GB2312" w:cs="宋体"/>
                <w:spacing w:val="-20"/>
                <w:kern w:val="0"/>
                <w:szCs w:val="21"/>
                <w:highlight w:val="none"/>
                <w:lang w:val="en-US" w:eastAsia="zh-CN"/>
                <w:rPrChange w:id="249" w:author="黄仕锋" w:date="2025-07-28T09:03:44Z">
                  <w:rPr>
                    <w:rFonts w:hint="default" w:ascii="仿宋_GB2312" w:hAnsi="宋体" w:eastAsia="仿宋_GB2312" w:cs="宋体"/>
                    <w:kern w:val="0"/>
                    <w:szCs w:val="21"/>
                    <w:highlight w:val="none"/>
                    <w:lang w:val="en-US" w:eastAsia="zh-CN"/>
                  </w:rPr>
                </w:rPrChange>
              </w:rPr>
              <w:t>4156.66</w:t>
            </w:r>
          </w:p>
        </w:tc>
        <w:tc>
          <w:tcPr>
            <w:tcW w:w="1120" w:type="dxa"/>
            <w:tcBorders>
              <w:top w:val="single" w:color="auto" w:sz="4" w:space="0"/>
              <w:left w:val="nil"/>
              <w:bottom w:val="single" w:color="auto" w:sz="4" w:space="0"/>
              <w:right w:val="single" w:color="auto" w:sz="4" w:space="0"/>
            </w:tcBorders>
            <w:noWrap w:val="0"/>
            <w:vAlign w:val="center"/>
            <w:tcPrChange w:id="250" w:author="黄仕锋" w:date="2025-07-28T09:04:38Z">
              <w:tcPr>
                <w:tcW w:w="1176"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51"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highlight w:val="none"/>
                <w:lang w:val="en-US" w:eastAsia="zh-CN"/>
                <w:rPrChange w:id="252" w:author="黄仕锋" w:date="2025-07-28T09:03:44Z">
                  <w:rPr>
                    <w:rFonts w:hint="eastAsia" w:ascii="仿宋_GB2312" w:hAnsi="宋体" w:eastAsia="仿宋_GB2312" w:cs="宋体"/>
                    <w:kern w:val="0"/>
                    <w:szCs w:val="21"/>
                    <w:highlight w:val="none"/>
                    <w:lang w:val="en-US" w:eastAsia="zh-CN"/>
                  </w:rPr>
                </w:rPrChange>
              </w:rPr>
              <w:t>1341.02</w:t>
            </w:r>
          </w:p>
        </w:tc>
      </w:tr>
      <w:tr>
        <w:tblPrEx>
          <w:tblCellMar>
            <w:top w:w="0" w:type="dxa"/>
            <w:left w:w="108" w:type="dxa"/>
            <w:bottom w:w="0" w:type="dxa"/>
            <w:right w:w="108" w:type="dxa"/>
          </w:tblCellMar>
          <w:tblPrExChange w:id="253" w:author="黄仕锋" w:date="2025-07-28T09:04:28Z">
            <w:tblPrEx>
              <w:tblCellMar>
                <w:top w:w="0" w:type="dxa"/>
                <w:left w:w="108" w:type="dxa"/>
                <w:bottom w:w="0" w:type="dxa"/>
                <w:right w:w="108" w:type="dxa"/>
              </w:tblCellMar>
            </w:tblPrEx>
          </w:tblPrExChange>
        </w:tblPrEx>
        <w:trPr>
          <w:trHeight w:val="510" w:hRule="atLeast"/>
          <w:jc w:val="center"/>
        </w:trPr>
        <w:tc>
          <w:tcPr>
            <w:tcW w:w="8521" w:type="dxa"/>
            <w:gridSpan w:val="10"/>
            <w:tcBorders>
              <w:top w:val="single" w:color="auto" w:sz="4" w:space="0"/>
              <w:left w:val="single" w:color="auto" w:sz="4" w:space="0"/>
              <w:bottom w:val="single" w:color="auto" w:sz="4" w:space="0"/>
              <w:right w:val="single" w:color="auto" w:sz="4" w:space="0"/>
            </w:tcBorders>
            <w:noWrap w:val="0"/>
            <w:vAlign w:val="center"/>
            <w:tcPrChange w:id="254" w:author="黄仕锋" w:date="2025-07-28T09:04:28Z">
              <w:tcPr>
                <w:tcW w:w="8947" w:type="dxa"/>
                <w:gridSpan w:val="10"/>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spacing w:val="-20"/>
                <w:kern w:val="0"/>
                <w:szCs w:val="21"/>
                <w:rPrChange w:id="255" w:author="黄仕锋" w:date="2025-07-28T09:03:44Z">
                  <w:rPr>
                    <w:rFonts w:ascii="仿宋_GB2312" w:hAnsi="宋体" w:eastAsia="仿宋_GB2312" w:cs="宋体"/>
                    <w:kern w:val="0"/>
                    <w:szCs w:val="21"/>
                  </w:rPr>
                </w:rPrChange>
              </w:rPr>
            </w:pPr>
            <w:r>
              <w:rPr>
                <w:rFonts w:hint="eastAsia" w:ascii="仿宋_GB2312" w:hAnsi="宋体" w:eastAsia="仿宋_GB2312" w:cs="宋体"/>
                <w:b/>
                <w:spacing w:val="-20"/>
                <w:kern w:val="0"/>
                <w:szCs w:val="21"/>
                <w:rPrChange w:id="256" w:author="黄仕锋" w:date="2025-07-28T09:03:44Z">
                  <w:rPr>
                    <w:rFonts w:hint="eastAsia" w:ascii="仿宋_GB2312" w:hAnsi="宋体" w:eastAsia="仿宋_GB2312" w:cs="宋体"/>
                    <w:b/>
                    <w:kern w:val="0"/>
                    <w:szCs w:val="21"/>
                  </w:rPr>
                </w:rPrChange>
              </w:rPr>
              <w:t>（二）近三年政府性基金预算收支</w:t>
            </w:r>
          </w:p>
        </w:tc>
      </w:tr>
      <w:tr>
        <w:tblPrEx>
          <w:tblCellMar>
            <w:top w:w="0" w:type="dxa"/>
            <w:left w:w="108" w:type="dxa"/>
            <w:bottom w:w="0" w:type="dxa"/>
            <w:right w:w="108" w:type="dxa"/>
          </w:tblCellMar>
          <w:tblPrExChange w:id="257" w:author="黄仕锋" w:date="2025-07-28T09:04:38Z">
            <w:tblPrEx>
              <w:tblCellMar>
                <w:top w:w="0" w:type="dxa"/>
                <w:left w:w="108" w:type="dxa"/>
                <w:bottom w:w="0" w:type="dxa"/>
                <w:right w:w="108" w:type="dxa"/>
              </w:tblCellMar>
            </w:tblPrEx>
          </w:tblPrExChange>
        </w:tblPrEx>
        <w:trPr>
          <w:trHeight w:val="510"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Change w:id="258" w:author="黄仕锋" w:date="2025-07-28T09:04:38Z">
              <w:tcPr>
                <w:tcW w:w="2702" w:type="dxa"/>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政府性基金预算收入</w:t>
            </w:r>
          </w:p>
        </w:tc>
        <w:tc>
          <w:tcPr>
            <w:tcW w:w="958" w:type="dxa"/>
            <w:tcBorders>
              <w:top w:val="single" w:color="auto" w:sz="4" w:space="0"/>
              <w:left w:val="nil"/>
              <w:bottom w:val="single" w:color="auto" w:sz="4" w:space="0"/>
              <w:right w:val="single" w:color="auto" w:sz="4" w:space="0"/>
            </w:tcBorders>
            <w:noWrap w:val="0"/>
            <w:vAlign w:val="center"/>
            <w:tcPrChange w:id="259" w:author="黄仕锋" w:date="2025-07-28T09:04:38Z">
              <w:tcPr>
                <w:tcW w:w="1006"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60"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261" w:author="黄仕锋" w:date="2025-07-28T09:03:44Z">
                  <w:rPr>
                    <w:rFonts w:hint="eastAsia" w:ascii="仿宋_GB2312" w:hAnsi="宋体" w:eastAsia="仿宋_GB2312" w:cs="宋体"/>
                    <w:kern w:val="0"/>
                    <w:szCs w:val="21"/>
                  </w:rPr>
                </w:rPrChange>
              </w:rPr>
              <w:t>48.34</w:t>
            </w:r>
          </w:p>
        </w:tc>
        <w:tc>
          <w:tcPr>
            <w:tcW w:w="943" w:type="dxa"/>
            <w:gridSpan w:val="2"/>
            <w:tcBorders>
              <w:top w:val="single" w:color="auto" w:sz="4" w:space="0"/>
              <w:left w:val="nil"/>
              <w:bottom w:val="single" w:color="auto" w:sz="4" w:space="0"/>
              <w:right w:val="single" w:color="auto" w:sz="4" w:space="0"/>
            </w:tcBorders>
            <w:noWrap w:val="0"/>
            <w:vAlign w:val="center"/>
            <w:tcPrChange w:id="262" w:author="黄仕锋" w:date="2025-07-28T09:04:38Z">
              <w:tcPr>
                <w:tcW w:w="990"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63"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264" w:author="黄仕锋" w:date="2025-07-28T09:03:44Z">
                  <w:rPr>
                    <w:rFonts w:hint="eastAsia" w:ascii="仿宋_GB2312" w:hAnsi="宋体" w:eastAsia="仿宋_GB2312" w:cs="宋体"/>
                    <w:kern w:val="0"/>
                    <w:szCs w:val="21"/>
                  </w:rPr>
                </w:rPrChange>
              </w:rPr>
              <w:t>1111.34</w:t>
            </w:r>
          </w:p>
        </w:tc>
        <w:tc>
          <w:tcPr>
            <w:tcW w:w="982" w:type="dxa"/>
            <w:tcBorders>
              <w:top w:val="single" w:color="auto" w:sz="4" w:space="0"/>
              <w:left w:val="nil"/>
              <w:bottom w:val="single" w:color="auto" w:sz="4" w:space="0"/>
              <w:right w:val="single" w:color="auto" w:sz="4" w:space="0"/>
            </w:tcBorders>
            <w:noWrap w:val="0"/>
            <w:vAlign w:val="center"/>
            <w:tcPrChange w:id="265" w:author="黄仕锋" w:date="2025-07-28T09:04:38Z">
              <w:tcPr>
                <w:tcW w:w="962"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66"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267" w:author="黄仕锋" w:date="2025-07-28T09:03:44Z">
                  <w:rPr>
                    <w:rFonts w:hint="eastAsia" w:ascii="仿宋_GB2312" w:hAnsi="宋体" w:eastAsia="仿宋_GB2312" w:cs="宋体"/>
                    <w:kern w:val="0"/>
                    <w:szCs w:val="21"/>
                  </w:rPr>
                </w:rPrChange>
              </w:rPr>
              <w:t>64.95</w:t>
            </w:r>
          </w:p>
        </w:tc>
        <w:tc>
          <w:tcPr>
            <w:tcW w:w="946" w:type="dxa"/>
            <w:gridSpan w:val="2"/>
            <w:tcBorders>
              <w:top w:val="single" w:color="auto" w:sz="4" w:space="0"/>
              <w:left w:val="nil"/>
              <w:bottom w:val="single" w:color="auto" w:sz="4" w:space="0"/>
              <w:right w:val="single" w:color="auto" w:sz="4" w:space="0"/>
            </w:tcBorders>
            <w:noWrap w:val="0"/>
            <w:vAlign w:val="center"/>
            <w:tcPrChange w:id="268" w:author="黄仕锋" w:date="2025-07-28T09:04:38Z">
              <w:tcPr>
                <w:tcW w:w="1063"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69"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270" w:author="黄仕锋" w:date="2025-07-28T09:03:44Z">
                  <w:rPr>
                    <w:rFonts w:hint="eastAsia" w:ascii="仿宋_GB2312" w:hAnsi="宋体" w:eastAsia="仿宋_GB2312" w:cs="宋体"/>
                    <w:kern w:val="0"/>
                    <w:szCs w:val="21"/>
                  </w:rPr>
                </w:rPrChange>
              </w:rPr>
              <w:t>880.66</w:t>
            </w:r>
          </w:p>
        </w:tc>
        <w:tc>
          <w:tcPr>
            <w:tcW w:w="998" w:type="dxa"/>
            <w:gridSpan w:val="2"/>
            <w:tcBorders>
              <w:top w:val="single" w:color="auto" w:sz="4" w:space="0"/>
              <w:left w:val="nil"/>
              <w:bottom w:val="single" w:color="auto" w:sz="4" w:space="0"/>
              <w:right w:val="single" w:color="auto" w:sz="4" w:space="0"/>
            </w:tcBorders>
            <w:noWrap w:val="0"/>
            <w:vAlign w:val="center"/>
            <w:tcPrChange w:id="271" w:author="黄仕锋" w:date="2025-07-28T09:04:38Z">
              <w:tcPr>
                <w:tcW w:w="1048"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72"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highlight w:val="none"/>
                <w:lang w:val="en-US" w:eastAsia="zh-CN"/>
                <w:rPrChange w:id="273" w:author="黄仕锋" w:date="2025-07-28T09:03:44Z">
                  <w:rPr>
                    <w:rFonts w:hint="eastAsia" w:ascii="仿宋_GB2312" w:hAnsi="宋体" w:eastAsia="仿宋_GB2312" w:cs="宋体"/>
                    <w:kern w:val="0"/>
                    <w:szCs w:val="21"/>
                    <w:highlight w:val="none"/>
                    <w:lang w:val="en-US" w:eastAsia="zh-CN"/>
                  </w:rPr>
                </w:rPrChange>
              </w:rPr>
              <w:t>56.85</w:t>
            </w:r>
          </w:p>
        </w:tc>
        <w:tc>
          <w:tcPr>
            <w:tcW w:w="1120" w:type="dxa"/>
            <w:tcBorders>
              <w:top w:val="single" w:color="auto" w:sz="4" w:space="0"/>
              <w:left w:val="nil"/>
              <w:bottom w:val="single" w:color="auto" w:sz="4" w:space="0"/>
              <w:right w:val="single" w:color="auto" w:sz="4" w:space="0"/>
            </w:tcBorders>
            <w:noWrap w:val="0"/>
            <w:vAlign w:val="center"/>
            <w:tcPrChange w:id="274" w:author="黄仕锋" w:date="2025-07-28T09:04:38Z">
              <w:tcPr>
                <w:tcW w:w="1176"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75"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highlight w:val="none"/>
                <w:lang w:val="en-US" w:eastAsia="zh-CN"/>
                <w:rPrChange w:id="276" w:author="黄仕锋" w:date="2025-07-28T09:03:44Z">
                  <w:rPr>
                    <w:rFonts w:hint="eastAsia" w:ascii="仿宋_GB2312" w:hAnsi="宋体" w:eastAsia="仿宋_GB2312" w:cs="宋体"/>
                    <w:kern w:val="0"/>
                    <w:szCs w:val="21"/>
                    <w:highlight w:val="none"/>
                    <w:lang w:val="en-US" w:eastAsia="zh-CN"/>
                  </w:rPr>
                </w:rPrChange>
              </w:rPr>
              <w:t>715.15</w:t>
            </w:r>
          </w:p>
        </w:tc>
      </w:tr>
      <w:tr>
        <w:tblPrEx>
          <w:tblCellMar>
            <w:top w:w="0" w:type="dxa"/>
            <w:left w:w="108" w:type="dxa"/>
            <w:bottom w:w="0" w:type="dxa"/>
            <w:right w:w="108" w:type="dxa"/>
          </w:tblCellMar>
          <w:tblPrExChange w:id="277" w:author="黄仕锋" w:date="2025-07-28T09:04:38Z">
            <w:tblPrEx>
              <w:tblCellMar>
                <w:top w:w="0" w:type="dxa"/>
                <w:left w:w="108" w:type="dxa"/>
                <w:bottom w:w="0" w:type="dxa"/>
                <w:right w:w="108" w:type="dxa"/>
              </w:tblCellMar>
            </w:tblPrEx>
          </w:tblPrExChange>
        </w:tblPrEx>
        <w:trPr>
          <w:trHeight w:val="510"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Change w:id="278" w:author="黄仕锋" w:date="2025-07-28T09:04:38Z">
              <w:tcPr>
                <w:tcW w:w="2702" w:type="dxa"/>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政府性基金预算支出</w:t>
            </w:r>
          </w:p>
        </w:tc>
        <w:tc>
          <w:tcPr>
            <w:tcW w:w="958" w:type="dxa"/>
            <w:tcBorders>
              <w:top w:val="single" w:color="auto" w:sz="4" w:space="0"/>
              <w:left w:val="nil"/>
              <w:bottom w:val="single" w:color="auto" w:sz="4" w:space="0"/>
              <w:right w:val="single" w:color="auto" w:sz="4" w:space="0"/>
            </w:tcBorders>
            <w:noWrap w:val="0"/>
            <w:vAlign w:val="center"/>
            <w:tcPrChange w:id="279" w:author="黄仕锋" w:date="2025-07-28T09:04:38Z">
              <w:tcPr>
                <w:tcW w:w="1006"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80"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281" w:author="黄仕锋" w:date="2025-07-28T09:03:44Z">
                  <w:rPr>
                    <w:rFonts w:hint="eastAsia" w:ascii="仿宋_GB2312" w:hAnsi="宋体" w:eastAsia="仿宋_GB2312" w:cs="宋体"/>
                    <w:kern w:val="0"/>
                    <w:szCs w:val="21"/>
                  </w:rPr>
                </w:rPrChange>
              </w:rPr>
              <w:t>329.64</w:t>
            </w:r>
          </w:p>
        </w:tc>
        <w:tc>
          <w:tcPr>
            <w:tcW w:w="943" w:type="dxa"/>
            <w:gridSpan w:val="2"/>
            <w:tcBorders>
              <w:top w:val="single" w:color="auto" w:sz="4" w:space="0"/>
              <w:left w:val="nil"/>
              <w:bottom w:val="single" w:color="auto" w:sz="4" w:space="0"/>
              <w:right w:val="single" w:color="auto" w:sz="4" w:space="0"/>
            </w:tcBorders>
            <w:noWrap w:val="0"/>
            <w:vAlign w:val="center"/>
            <w:tcPrChange w:id="282" w:author="黄仕锋" w:date="2025-07-28T09:04:38Z">
              <w:tcPr>
                <w:tcW w:w="990"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83"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284" w:author="黄仕锋" w:date="2025-07-28T09:03:44Z">
                  <w:rPr>
                    <w:rFonts w:hint="eastAsia" w:ascii="仿宋_GB2312" w:hAnsi="宋体" w:eastAsia="仿宋_GB2312" w:cs="宋体"/>
                    <w:kern w:val="0"/>
                    <w:szCs w:val="21"/>
                  </w:rPr>
                </w:rPrChange>
              </w:rPr>
              <w:t>1906.42</w:t>
            </w:r>
          </w:p>
        </w:tc>
        <w:tc>
          <w:tcPr>
            <w:tcW w:w="982" w:type="dxa"/>
            <w:tcBorders>
              <w:top w:val="single" w:color="auto" w:sz="4" w:space="0"/>
              <w:left w:val="nil"/>
              <w:bottom w:val="single" w:color="auto" w:sz="4" w:space="0"/>
              <w:right w:val="single" w:color="auto" w:sz="4" w:space="0"/>
            </w:tcBorders>
            <w:noWrap w:val="0"/>
            <w:vAlign w:val="center"/>
            <w:tcPrChange w:id="285" w:author="黄仕锋" w:date="2025-07-28T09:04:38Z">
              <w:tcPr>
                <w:tcW w:w="962"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86"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287" w:author="黄仕锋" w:date="2025-07-28T09:03:44Z">
                  <w:rPr>
                    <w:rFonts w:hint="eastAsia" w:ascii="仿宋_GB2312" w:hAnsi="宋体" w:eastAsia="仿宋_GB2312" w:cs="宋体"/>
                    <w:kern w:val="0"/>
                    <w:szCs w:val="21"/>
                  </w:rPr>
                </w:rPrChange>
              </w:rPr>
              <w:t>219.3</w:t>
            </w:r>
            <w:r>
              <w:rPr>
                <w:rFonts w:hint="eastAsia" w:ascii="仿宋_GB2312" w:hAnsi="宋体" w:eastAsia="仿宋_GB2312" w:cs="宋体"/>
                <w:spacing w:val="-20"/>
                <w:kern w:val="0"/>
                <w:szCs w:val="21"/>
                <w:lang w:val="en-US" w:eastAsia="zh-CN"/>
                <w:rPrChange w:id="288" w:author="黄仕锋" w:date="2025-07-28T09:03:44Z">
                  <w:rPr>
                    <w:rFonts w:hint="eastAsia" w:ascii="仿宋_GB2312" w:hAnsi="宋体" w:eastAsia="仿宋_GB2312" w:cs="宋体"/>
                    <w:kern w:val="0"/>
                    <w:szCs w:val="21"/>
                    <w:lang w:val="en-US" w:eastAsia="zh-CN"/>
                  </w:rPr>
                </w:rPrChange>
              </w:rPr>
              <w:t>7</w:t>
            </w:r>
          </w:p>
        </w:tc>
        <w:tc>
          <w:tcPr>
            <w:tcW w:w="946" w:type="dxa"/>
            <w:gridSpan w:val="2"/>
            <w:tcBorders>
              <w:top w:val="single" w:color="auto" w:sz="4" w:space="0"/>
              <w:left w:val="nil"/>
              <w:bottom w:val="single" w:color="auto" w:sz="4" w:space="0"/>
              <w:right w:val="single" w:color="auto" w:sz="4" w:space="0"/>
            </w:tcBorders>
            <w:noWrap w:val="0"/>
            <w:vAlign w:val="center"/>
            <w:tcPrChange w:id="289" w:author="黄仕锋" w:date="2025-07-28T09:04:38Z">
              <w:tcPr>
                <w:tcW w:w="1063"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90"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lang w:val="en-US" w:eastAsia="zh-CN"/>
                <w:rPrChange w:id="291" w:author="黄仕锋" w:date="2025-07-28T09:03:44Z">
                  <w:rPr>
                    <w:rFonts w:hint="eastAsia" w:ascii="仿宋_GB2312" w:hAnsi="宋体" w:eastAsia="仿宋_GB2312" w:cs="宋体"/>
                    <w:kern w:val="0"/>
                    <w:szCs w:val="21"/>
                    <w:lang w:val="en-US" w:eastAsia="zh-CN"/>
                  </w:rPr>
                </w:rPrChange>
              </w:rPr>
              <w:t>1496</w:t>
            </w:r>
          </w:p>
        </w:tc>
        <w:tc>
          <w:tcPr>
            <w:tcW w:w="998" w:type="dxa"/>
            <w:gridSpan w:val="2"/>
            <w:tcBorders>
              <w:top w:val="single" w:color="auto" w:sz="4" w:space="0"/>
              <w:left w:val="nil"/>
              <w:bottom w:val="single" w:color="auto" w:sz="4" w:space="0"/>
              <w:right w:val="single" w:color="auto" w:sz="4" w:space="0"/>
            </w:tcBorders>
            <w:noWrap w:val="0"/>
            <w:vAlign w:val="center"/>
            <w:tcPrChange w:id="292" w:author="黄仕锋" w:date="2025-07-28T09:04:38Z">
              <w:tcPr>
                <w:tcW w:w="1048"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93"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highlight w:val="none"/>
                <w:lang w:val="en-US" w:eastAsia="zh-CN"/>
                <w:rPrChange w:id="294" w:author="黄仕锋" w:date="2025-07-28T09:03:44Z">
                  <w:rPr>
                    <w:rFonts w:hint="eastAsia" w:ascii="仿宋_GB2312" w:hAnsi="宋体" w:eastAsia="仿宋_GB2312" w:cs="宋体"/>
                    <w:kern w:val="0"/>
                    <w:szCs w:val="21"/>
                    <w:highlight w:val="none"/>
                    <w:lang w:val="en-US" w:eastAsia="zh-CN"/>
                  </w:rPr>
                </w:rPrChange>
              </w:rPr>
              <w:t>383.27</w:t>
            </w:r>
          </w:p>
        </w:tc>
        <w:tc>
          <w:tcPr>
            <w:tcW w:w="1120" w:type="dxa"/>
            <w:tcBorders>
              <w:top w:val="single" w:color="auto" w:sz="4" w:space="0"/>
              <w:left w:val="nil"/>
              <w:bottom w:val="single" w:color="auto" w:sz="4" w:space="0"/>
              <w:right w:val="single" w:color="auto" w:sz="4" w:space="0"/>
            </w:tcBorders>
            <w:noWrap w:val="0"/>
            <w:vAlign w:val="center"/>
            <w:tcPrChange w:id="295" w:author="黄仕锋" w:date="2025-07-28T09:04:38Z">
              <w:tcPr>
                <w:tcW w:w="1176"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296"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highlight w:val="none"/>
                <w:lang w:val="en-US" w:eastAsia="zh-CN"/>
                <w:rPrChange w:id="297" w:author="黄仕锋" w:date="2025-07-28T09:03:44Z">
                  <w:rPr>
                    <w:rFonts w:hint="eastAsia" w:ascii="仿宋_GB2312" w:hAnsi="宋体" w:eastAsia="仿宋_GB2312" w:cs="宋体"/>
                    <w:kern w:val="0"/>
                    <w:szCs w:val="21"/>
                    <w:highlight w:val="none"/>
                    <w:lang w:val="en-US" w:eastAsia="zh-CN"/>
                  </w:rPr>
                </w:rPrChange>
              </w:rPr>
              <w:t>1784.17</w:t>
            </w:r>
          </w:p>
        </w:tc>
      </w:tr>
      <w:tr>
        <w:tblPrEx>
          <w:tblCellMar>
            <w:top w:w="0" w:type="dxa"/>
            <w:left w:w="108" w:type="dxa"/>
            <w:bottom w:w="0" w:type="dxa"/>
            <w:right w:w="108" w:type="dxa"/>
          </w:tblCellMar>
          <w:tblPrExChange w:id="298" w:author="黄仕锋" w:date="2025-07-28T09:04:38Z">
            <w:tblPrEx>
              <w:tblCellMar>
                <w:top w:w="0" w:type="dxa"/>
                <w:left w:w="108" w:type="dxa"/>
                <w:bottom w:w="0" w:type="dxa"/>
                <w:right w:w="108" w:type="dxa"/>
              </w:tblCellMar>
            </w:tblPrEx>
          </w:tblPrExChange>
        </w:tblPrEx>
        <w:trPr>
          <w:trHeight w:val="510"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Change w:id="299" w:author="黄仕锋" w:date="2025-07-28T09:04:38Z">
              <w:tcPr>
                <w:tcW w:w="2702" w:type="dxa"/>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地方政府专项债券收入</w:t>
            </w:r>
          </w:p>
        </w:tc>
        <w:tc>
          <w:tcPr>
            <w:tcW w:w="958" w:type="dxa"/>
            <w:tcBorders>
              <w:top w:val="single" w:color="auto" w:sz="4" w:space="0"/>
              <w:left w:val="nil"/>
              <w:bottom w:val="single" w:color="auto" w:sz="4" w:space="0"/>
              <w:right w:val="single" w:color="auto" w:sz="4" w:space="0"/>
            </w:tcBorders>
            <w:noWrap w:val="0"/>
            <w:vAlign w:val="center"/>
            <w:tcPrChange w:id="300" w:author="黄仕锋" w:date="2025-07-28T09:04:38Z">
              <w:tcPr>
                <w:tcW w:w="1006"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301"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302" w:author="黄仕锋" w:date="2025-07-28T09:03:44Z">
                  <w:rPr>
                    <w:rFonts w:hint="eastAsia" w:ascii="仿宋_GB2312" w:hAnsi="宋体" w:eastAsia="仿宋_GB2312" w:cs="宋体"/>
                    <w:kern w:val="0"/>
                    <w:szCs w:val="21"/>
                  </w:rPr>
                </w:rPrChange>
              </w:rPr>
              <w:t>1137.84</w:t>
            </w:r>
          </w:p>
        </w:tc>
        <w:tc>
          <w:tcPr>
            <w:tcW w:w="943" w:type="dxa"/>
            <w:gridSpan w:val="2"/>
            <w:tcBorders>
              <w:top w:val="single" w:color="auto" w:sz="4" w:space="0"/>
              <w:left w:val="nil"/>
              <w:bottom w:val="single" w:color="auto" w:sz="4" w:space="0"/>
              <w:right w:val="single" w:color="auto" w:sz="4" w:space="0"/>
            </w:tcBorders>
            <w:noWrap w:val="0"/>
            <w:vAlign w:val="center"/>
            <w:tcPrChange w:id="303" w:author="黄仕锋" w:date="2025-07-28T09:04:38Z">
              <w:tcPr>
                <w:tcW w:w="990"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304"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305" w:author="黄仕锋" w:date="2025-07-28T09:03:44Z">
                  <w:rPr>
                    <w:rFonts w:hint="eastAsia" w:ascii="仿宋_GB2312" w:hAnsi="宋体" w:eastAsia="仿宋_GB2312" w:cs="宋体"/>
                    <w:kern w:val="0"/>
                    <w:szCs w:val="21"/>
                  </w:rPr>
                </w:rPrChange>
              </w:rPr>
              <w:t>1137.84</w:t>
            </w:r>
          </w:p>
        </w:tc>
        <w:tc>
          <w:tcPr>
            <w:tcW w:w="982" w:type="dxa"/>
            <w:tcBorders>
              <w:top w:val="single" w:color="auto" w:sz="4" w:space="0"/>
              <w:left w:val="nil"/>
              <w:bottom w:val="single" w:color="auto" w:sz="4" w:space="0"/>
              <w:right w:val="single" w:color="auto" w:sz="4" w:space="0"/>
            </w:tcBorders>
            <w:noWrap w:val="0"/>
            <w:vAlign w:val="center"/>
            <w:tcPrChange w:id="306" w:author="黄仕锋" w:date="2025-07-28T09:04:38Z">
              <w:tcPr>
                <w:tcW w:w="962"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307"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308" w:author="黄仕锋" w:date="2025-07-28T09:03:44Z">
                  <w:rPr>
                    <w:rFonts w:hint="eastAsia" w:ascii="仿宋_GB2312" w:hAnsi="宋体" w:eastAsia="仿宋_GB2312" w:cs="宋体"/>
                    <w:kern w:val="0"/>
                    <w:szCs w:val="21"/>
                  </w:rPr>
                </w:rPrChange>
              </w:rPr>
              <w:t>1787.37</w:t>
            </w:r>
          </w:p>
        </w:tc>
        <w:tc>
          <w:tcPr>
            <w:tcW w:w="946" w:type="dxa"/>
            <w:gridSpan w:val="2"/>
            <w:tcBorders>
              <w:top w:val="single" w:color="auto" w:sz="4" w:space="0"/>
              <w:left w:val="nil"/>
              <w:bottom w:val="single" w:color="auto" w:sz="4" w:space="0"/>
              <w:right w:val="single" w:color="auto" w:sz="4" w:space="0"/>
            </w:tcBorders>
            <w:noWrap w:val="0"/>
            <w:vAlign w:val="center"/>
            <w:tcPrChange w:id="309" w:author="黄仕锋" w:date="2025-07-28T09:04:38Z">
              <w:tcPr>
                <w:tcW w:w="1063"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310"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311" w:author="黄仕锋" w:date="2025-07-28T09:03:44Z">
                  <w:rPr>
                    <w:rFonts w:hint="eastAsia" w:ascii="仿宋_GB2312" w:hAnsi="宋体" w:eastAsia="仿宋_GB2312" w:cs="宋体"/>
                    <w:kern w:val="0"/>
                    <w:szCs w:val="21"/>
                  </w:rPr>
                </w:rPrChange>
              </w:rPr>
              <w:t>1787.37</w:t>
            </w:r>
          </w:p>
        </w:tc>
        <w:tc>
          <w:tcPr>
            <w:tcW w:w="998" w:type="dxa"/>
            <w:gridSpan w:val="2"/>
            <w:tcBorders>
              <w:top w:val="single" w:color="auto" w:sz="4" w:space="0"/>
              <w:left w:val="nil"/>
              <w:bottom w:val="single" w:color="auto" w:sz="4" w:space="0"/>
              <w:right w:val="single" w:color="auto" w:sz="4" w:space="0"/>
            </w:tcBorders>
            <w:noWrap w:val="0"/>
            <w:vAlign w:val="center"/>
            <w:tcPrChange w:id="312" w:author="黄仕锋" w:date="2025-07-28T09:04:38Z">
              <w:tcPr>
                <w:tcW w:w="1048"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313"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highlight w:val="none"/>
                <w:lang w:val="en-US" w:eastAsia="zh-CN"/>
                <w:rPrChange w:id="314" w:author="黄仕锋" w:date="2025-07-28T09:03:44Z">
                  <w:rPr>
                    <w:rFonts w:hint="eastAsia" w:ascii="仿宋_GB2312" w:hAnsi="宋体" w:eastAsia="仿宋_GB2312" w:cs="宋体"/>
                    <w:kern w:val="0"/>
                    <w:szCs w:val="21"/>
                    <w:highlight w:val="none"/>
                    <w:lang w:val="en-US" w:eastAsia="zh-CN"/>
                  </w:rPr>
                </w:rPrChange>
              </w:rPr>
              <w:t>1699.77</w:t>
            </w:r>
          </w:p>
        </w:tc>
        <w:tc>
          <w:tcPr>
            <w:tcW w:w="1120" w:type="dxa"/>
            <w:tcBorders>
              <w:top w:val="single" w:color="auto" w:sz="4" w:space="0"/>
              <w:left w:val="nil"/>
              <w:bottom w:val="single" w:color="auto" w:sz="4" w:space="0"/>
              <w:right w:val="single" w:color="auto" w:sz="4" w:space="0"/>
            </w:tcBorders>
            <w:noWrap w:val="0"/>
            <w:vAlign w:val="center"/>
            <w:tcPrChange w:id="315" w:author="黄仕锋" w:date="2025-07-28T09:04:38Z">
              <w:tcPr>
                <w:tcW w:w="1176"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316"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highlight w:val="none"/>
                <w:lang w:val="en-US" w:eastAsia="zh-CN"/>
                <w:rPrChange w:id="317" w:author="黄仕锋" w:date="2025-07-28T09:03:44Z">
                  <w:rPr>
                    <w:rFonts w:hint="eastAsia" w:ascii="仿宋_GB2312" w:hAnsi="宋体" w:eastAsia="仿宋_GB2312" w:cs="宋体"/>
                    <w:kern w:val="0"/>
                    <w:szCs w:val="21"/>
                    <w:highlight w:val="none"/>
                    <w:lang w:val="en-US" w:eastAsia="zh-CN"/>
                  </w:rPr>
                </w:rPrChange>
              </w:rPr>
              <w:t>1699.77</w:t>
            </w:r>
          </w:p>
        </w:tc>
      </w:tr>
      <w:tr>
        <w:tblPrEx>
          <w:tblCellMar>
            <w:top w:w="0" w:type="dxa"/>
            <w:left w:w="108" w:type="dxa"/>
            <w:bottom w:w="0" w:type="dxa"/>
            <w:right w:w="108" w:type="dxa"/>
          </w:tblCellMar>
          <w:tblPrExChange w:id="318" w:author="黄仕锋" w:date="2025-07-28T09:04:38Z">
            <w:tblPrEx>
              <w:tblCellMar>
                <w:top w:w="0" w:type="dxa"/>
                <w:left w:w="108" w:type="dxa"/>
                <w:bottom w:w="0" w:type="dxa"/>
                <w:right w:w="108" w:type="dxa"/>
              </w:tblCellMar>
            </w:tblPrEx>
          </w:tblPrExChange>
        </w:tblPrEx>
        <w:trPr>
          <w:trHeight w:val="510"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Change w:id="319" w:author="黄仕锋" w:date="2025-07-28T09:04:38Z">
              <w:tcPr>
                <w:tcW w:w="2702" w:type="dxa"/>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地方政府专项债券还本支出</w:t>
            </w:r>
          </w:p>
        </w:tc>
        <w:tc>
          <w:tcPr>
            <w:tcW w:w="958" w:type="dxa"/>
            <w:tcBorders>
              <w:top w:val="single" w:color="auto" w:sz="4" w:space="0"/>
              <w:left w:val="nil"/>
              <w:bottom w:val="single" w:color="auto" w:sz="4" w:space="0"/>
              <w:right w:val="single" w:color="auto" w:sz="4" w:space="0"/>
            </w:tcBorders>
            <w:noWrap w:val="0"/>
            <w:vAlign w:val="center"/>
            <w:tcPrChange w:id="320" w:author="黄仕锋" w:date="2025-07-28T09:04:38Z">
              <w:tcPr>
                <w:tcW w:w="1006"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321"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322" w:author="黄仕锋" w:date="2025-07-28T09:03:44Z">
                  <w:rPr>
                    <w:rFonts w:hint="eastAsia" w:ascii="仿宋_GB2312" w:hAnsi="宋体" w:eastAsia="仿宋_GB2312" w:cs="宋体"/>
                    <w:kern w:val="0"/>
                    <w:szCs w:val="21"/>
                  </w:rPr>
                </w:rPrChange>
              </w:rPr>
              <w:t>62.93</w:t>
            </w:r>
          </w:p>
        </w:tc>
        <w:tc>
          <w:tcPr>
            <w:tcW w:w="943" w:type="dxa"/>
            <w:gridSpan w:val="2"/>
            <w:tcBorders>
              <w:top w:val="single" w:color="auto" w:sz="4" w:space="0"/>
              <w:left w:val="nil"/>
              <w:bottom w:val="single" w:color="auto" w:sz="4" w:space="0"/>
              <w:right w:val="single" w:color="auto" w:sz="4" w:space="0"/>
            </w:tcBorders>
            <w:noWrap w:val="0"/>
            <w:vAlign w:val="center"/>
            <w:tcPrChange w:id="323" w:author="黄仕锋" w:date="2025-07-28T09:04:38Z">
              <w:tcPr>
                <w:tcW w:w="990"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324"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325" w:author="黄仕锋" w:date="2025-07-28T09:03:44Z">
                  <w:rPr>
                    <w:rFonts w:hint="eastAsia" w:ascii="仿宋_GB2312" w:hAnsi="宋体" w:eastAsia="仿宋_GB2312" w:cs="宋体"/>
                    <w:kern w:val="0"/>
                    <w:szCs w:val="21"/>
                  </w:rPr>
                </w:rPrChange>
              </w:rPr>
              <w:t>256.49</w:t>
            </w:r>
          </w:p>
        </w:tc>
        <w:tc>
          <w:tcPr>
            <w:tcW w:w="982" w:type="dxa"/>
            <w:tcBorders>
              <w:top w:val="single" w:color="auto" w:sz="4" w:space="0"/>
              <w:left w:val="nil"/>
              <w:bottom w:val="single" w:color="auto" w:sz="4" w:space="0"/>
              <w:right w:val="single" w:color="auto" w:sz="4" w:space="0"/>
            </w:tcBorders>
            <w:noWrap w:val="0"/>
            <w:vAlign w:val="center"/>
            <w:tcPrChange w:id="326" w:author="黄仕锋" w:date="2025-07-28T09:04:38Z">
              <w:tcPr>
                <w:tcW w:w="962"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327"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328" w:author="黄仕锋" w:date="2025-07-28T09:03:44Z">
                  <w:rPr>
                    <w:rFonts w:hint="eastAsia" w:ascii="仿宋_GB2312" w:hAnsi="宋体" w:eastAsia="仿宋_GB2312" w:cs="宋体"/>
                    <w:kern w:val="0"/>
                    <w:szCs w:val="21"/>
                  </w:rPr>
                </w:rPrChange>
              </w:rPr>
              <w:t>82.38</w:t>
            </w:r>
          </w:p>
        </w:tc>
        <w:tc>
          <w:tcPr>
            <w:tcW w:w="946" w:type="dxa"/>
            <w:gridSpan w:val="2"/>
            <w:tcBorders>
              <w:top w:val="single" w:color="auto" w:sz="4" w:space="0"/>
              <w:left w:val="nil"/>
              <w:bottom w:val="single" w:color="auto" w:sz="4" w:space="0"/>
              <w:right w:val="single" w:color="auto" w:sz="4" w:space="0"/>
            </w:tcBorders>
            <w:noWrap w:val="0"/>
            <w:vAlign w:val="center"/>
            <w:tcPrChange w:id="329" w:author="黄仕锋" w:date="2025-07-28T09:04:38Z">
              <w:tcPr>
                <w:tcW w:w="1063"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330"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rPrChange w:id="331" w:author="黄仕锋" w:date="2025-07-28T09:03:44Z">
                  <w:rPr>
                    <w:rFonts w:hint="eastAsia" w:ascii="仿宋_GB2312" w:hAnsi="宋体" w:eastAsia="仿宋_GB2312" w:cs="宋体"/>
                    <w:kern w:val="0"/>
                    <w:szCs w:val="21"/>
                  </w:rPr>
                </w:rPrChange>
              </w:rPr>
              <w:t>840.</w:t>
            </w:r>
            <w:r>
              <w:rPr>
                <w:rFonts w:hint="eastAsia" w:ascii="仿宋_GB2312" w:hAnsi="宋体" w:eastAsia="仿宋_GB2312" w:cs="宋体"/>
                <w:spacing w:val="-20"/>
                <w:kern w:val="0"/>
                <w:szCs w:val="21"/>
                <w:lang w:val="en-US" w:eastAsia="zh-CN"/>
                <w:rPrChange w:id="332" w:author="黄仕锋" w:date="2025-07-28T09:03:44Z">
                  <w:rPr>
                    <w:rFonts w:hint="eastAsia" w:ascii="仿宋_GB2312" w:hAnsi="宋体" w:eastAsia="仿宋_GB2312" w:cs="宋体"/>
                    <w:kern w:val="0"/>
                    <w:szCs w:val="21"/>
                    <w:lang w:val="en-US" w:eastAsia="zh-CN"/>
                  </w:rPr>
                </w:rPrChange>
              </w:rPr>
              <w:t>38</w:t>
            </w:r>
          </w:p>
        </w:tc>
        <w:tc>
          <w:tcPr>
            <w:tcW w:w="998" w:type="dxa"/>
            <w:gridSpan w:val="2"/>
            <w:tcBorders>
              <w:top w:val="single" w:color="auto" w:sz="4" w:space="0"/>
              <w:left w:val="nil"/>
              <w:bottom w:val="single" w:color="auto" w:sz="4" w:space="0"/>
              <w:right w:val="single" w:color="auto" w:sz="4" w:space="0"/>
            </w:tcBorders>
            <w:noWrap w:val="0"/>
            <w:vAlign w:val="center"/>
            <w:tcPrChange w:id="333" w:author="黄仕锋" w:date="2025-07-28T09:04:38Z">
              <w:tcPr>
                <w:tcW w:w="1048" w:type="dxa"/>
                <w:gridSpan w:val="2"/>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334"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highlight w:val="none"/>
                <w:lang w:val="en-US" w:eastAsia="zh-CN"/>
                <w:rPrChange w:id="335" w:author="黄仕锋" w:date="2025-07-28T09:03:44Z">
                  <w:rPr>
                    <w:rFonts w:hint="eastAsia" w:ascii="仿宋_GB2312" w:hAnsi="宋体" w:eastAsia="仿宋_GB2312" w:cs="宋体"/>
                    <w:kern w:val="0"/>
                    <w:szCs w:val="21"/>
                    <w:highlight w:val="none"/>
                    <w:lang w:val="en-US" w:eastAsia="zh-CN"/>
                  </w:rPr>
                </w:rPrChange>
              </w:rPr>
              <w:t>171.95</w:t>
            </w:r>
          </w:p>
        </w:tc>
        <w:tc>
          <w:tcPr>
            <w:tcW w:w="1120" w:type="dxa"/>
            <w:tcBorders>
              <w:top w:val="single" w:color="auto" w:sz="4" w:space="0"/>
              <w:left w:val="nil"/>
              <w:bottom w:val="single" w:color="auto" w:sz="4" w:space="0"/>
              <w:right w:val="single" w:color="auto" w:sz="4" w:space="0"/>
            </w:tcBorders>
            <w:noWrap w:val="0"/>
            <w:vAlign w:val="center"/>
            <w:tcPrChange w:id="336" w:author="黄仕锋" w:date="2025-07-28T09:04:38Z">
              <w:tcPr>
                <w:tcW w:w="1176" w:type="dxa"/>
                <w:tcBorders>
                  <w:top w:val="single" w:color="auto" w:sz="4" w:space="0"/>
                  <w:left w:val="nil"/>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1"/>
                <w:rPrChange w:id="337" w:author="黄仕锋" w:date="2025-07-28T09:03:44Z">
                  <w:rPr>
                    <w:rFonts w:ascii="仿宋_GB2312" w:hAnsi="宋体" w:eastAsia="仿宋_GB2312" w:cs="宋体"/>
                    <w:kern w:val="0"/>
                    <w:szCs w:val="21"/>
                  </w:rPr>
                </w:rPrChange>
              </w:rPr>
            </w:pPr>
            <w:r>
              <w:rPr>
                <w:rFonts w:hint="eastAsia" w:ascii="仿宋_GB2312" w:hAnsi="宋体" w:eastAsia="仿宋_GB2312" w:cs="宋体"/>
                <w:spacing w:val="-20"/>
                <w:kern w:val="0"/>
                <w:szCs w:val="21"/>
                <w:highlight w:val="none"/>
                <w:lang w:val="en-US" w:eastAsia="zh-CN"/>
                <w:rPrChange w:id="338" w:author="黄仕锋" w:date="2025-07-28T09:03:44Z">
                  <w:rPr>
                    <w:rFonts w:hint="eastAsia" w:ascii="仿宋_GB2312" w:hAnsi="宋体" w:eastAsia="仿宋_GB2312" w:cs="宋体"/>
                    <w:kern w:val="0"/>
                    <w:szCs w:val="21"/>
                    <w:highlight w:val="none"/>
                    <w:lang w:val="en-US" w:eastAsia="zh-CN"/>
                  </w:rPr>
                </w:rPrChange>
              </w:rPr>
              <w:t>926.63</w:t>
            </w:r>
          </w:p>
        </w:tc>
      </w:tr>
      <w:tr>
        <w:tblPrEx>
          <w:tblCellMar>
            <w:top w:w="0" w:type="dxa"/>
            <w:left w:w="108" w:type="dxa"/>
            <w:bottom w:w="0" w:type="dxa"/>
            <w:right w:w="108" w:type="dxa"/>
          </w:tblCellMar>
          <w:tblPrExChange w:id="339" w:author="黄仕锋" w:date="2025-07-28T09:04:28Z">
            <w:tblPrEx>
              <w:tblCellMar>
                <w:top w:w="0" w:type="dxa"/>
                <w:left w:w="108" w:type="dxa"/>
                <w:bottom w:w="0" w:type="dxa"/>
                <w:right w:w="108" w:type="dxa"/>
              </w:tblCellMar>
            </w:tblPrEx>
          </w:tblPrExChange>
        </w:tblPrEx>
        <w:trPr>
          <w:trHeight w:val="510" w:hRule="atLeast"/>
          <w:jc w:val="center"/>
        </w:trPr>
        <w:tc>
          <w:tcPr>
            <w:tcW w:w="8521" w:type="dxa"/>
            <w:gridSpan w:val="10"/>
            <w:tcBorders>
              <w:top w:val="single" w:color="auto" w:sz="4" w:space="0"/>
              <w:left w:val="single" w:color="auto" w:sz="4" w:space="0"/>
              <w:bottom w:val="single" w:color="auto" w:sz="4" w:space="0"/>
              <w:right w:val="single" w:color="auto" w:sz="4" w:space="0"/>
            </w:tcBorders>
            <w:noWrap w:val="0"/>
            <w:vAlign w:val="center"/>
            <w:tcPrChange w:id="340" w:author="黄仕锋" w:date="2025-07-28T09:04:28Z">
              <w:tcPr>
                <w:tcW w:w="8947" w:type="dxa"/>
                <w:gridSpan w:val="10"/>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spacing w:val="-20"/>
                <w:kern w:val="0"/>
                <w:sz w:val="24"/>
                <w:rPrChange w:id="341" w:author="黄仕锋" w:date="2025-07-28T09:03:44Z">
                  <w:rPr>
                    <w:rFonts w:ascii="仿宋_GB2312" w:hAnsi="宋体" w:eastAsia="仿宋_GB2312" w:cs="宋体"/>
                    <w:kern w:val="0"/>
                    <w:sz w:val="24"/>
                  </w:rPr>
                </w:rPrChange>
              </w:rPr>
            </w:pPr>
            <w:r>
              <w:rPr>
                <w:rFonts w:hint="eastAsia" w:ascii="仿宋_GB2312" w:hAnsi="宋体" w:eastAsia="仿宋_GB2312" w:cs="宋体"/>
                <w:b/>
                <w:spacing w:val="-20"/>
                <w:kern w:val="0"/>
                <w:sz w:val="24"/>
                <w:rPrChange w:id="342" w:author="黄仕锋" w:date="2025-07-28T09:03:44Z">
                  <w:rPr>
                    <w:rFonts w:hint="eastAsia" w:ascii="仿宋_GB2312" w:hAnsi="宋体" w:eastAsia="仿宋_GB2312" w:cs="宋体"/>
                    <w:b/>
                    <w:kern w:val="0"/>
                    <w:sz w:val="24"/>
                  </w:rPr>
                </w:rPrChange>
              </w:rPr>
              <w:t>（三）近三年国有资本经营预算收支</w:t>
            </w:r>
          </w:p>
        </w:tc>
      </w:tr>
      <w:tr>
        <w:tblPrEx>
          <w:tblCellMar>
            <w:top w:w="0" w:type="dxa"/>
            <w:left w:w="108" w:type="dxa"/>
            <w:bottom w:w="0" w:type="dxa"/>
            <w:right w:w="108" w:type="dxa"/>
          </w:tblCellMar>
          <w:tblPrExChange w:id="343" w:author="黄仕锋" w:date="2025-07-28T09:04:38Z">
            <w:tblPrEx>
              <w:tblCellMar>
                <w:top w:w="0" w:type="dxa"/>
                <w:left w:w="108" w:type="dxa"/>
                <w:bottom w:w="0" w:type="dxa"/>
                <w:right w:w="108" w:type="dxa"/>
              </w:tblCellMar>
            </w:tblPrEx>
          </w:tblPrExChange>
        </w:tblPrEx>
        <w:trPr>
          <w:trHeight w:val="510"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Change w:id="344" w:author="黄仕锋" w:date="2025-07-28T09:04:38Z">
              <w:tcPr>
                <w:tcW w:w="2702" w:type="dxa"/>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国有资本经营预算收入</w:t>
            </w:r>
          </w:p>
        </w:tc>
        <w:tc>
          <w:tcPr>
            <w:tcW w:w="958" w:type="dxa"/>
            <w:tcBorders>
              <w:top w:val="single" w:color="auto" w:sz="4" w:space="0"/>
              <w:left w:val="single" w:color="auto" w:sz="4" w:space="0"/>
              <w:bottom w:val="single" w:color="auto" w:sz="4" w:space="0"/>
              <w:right w:val="single" w:color="auto" w:sz="4" w:space="0"/>
            </w:tcBorders>
            <w:noWrap w:val="0"/>
            <w:vAlign w:val="center"/>
            <w:tcPrChange w:id="345" w:author="黄仕锋" w:date="2025-07-28T09:04:38Z">
              <w:tcPr>
                <w:tcW w:w="1006"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0"/>
                <w:rPrChange w:id="346" w:author="黄仕锋" w:date="2025-07-28T09:03:44Z">
                  <w:rPr>
                    <w:rFonts w:ascii="仿宋_GB2312" w:hAnsi="宋体" w:eastAsia="仿宋_GB2312" w:cs="宋体"/>
                    <w:kern w:val="0"/>
                    <w:szCs w:val="20"/>
                  </w:rPr>
                </w:rPrChange>
              </w:rPr>
            </w:pPr>
            <w:r>
              <w:rPr>
                <w:rFonts w:hint="eastAsia" w:ascii="仿宋_GB2312" w:hAnsi="宋体" w:eastAsia="仿宋_GB2312" w:cs="宋体"/>
                <w:spacing w:val="-20"/>
                <w:kern w:val="0"/>
                <w:szCs w:val="20"/>
                <w:rPrChange w:id="347" w:author="黄仕锋" w:date="2025-07-28T09:03:44Z">
                  <w:rPr>
                    <w:rFonts w:hint="eastAsia" w:ascii="仿宋_GB2312" w:hAnsi="宋体" w:eastAsia="仿宋_GB2312" w:cs="宋体"/>
                    <w:kern w:val="0"/>
                    <w:szCs w:val="20"/>
                  </w:rPr>
                </w:rPrChange>
              </w:rPr>
              <w:t>12.56</w:t>
            </w:r>
          </w:p>
        </w:tc>
        <w:tc>
          <w:tcPr>
            <w:tcW w:w="943" w:type="dxa"/>
            <w:gridSpan w:val="2"/>
            <w:tcBorders>
              <w:top w:val="single" w:color="auto" w:sz="4" w:space="0"/>
              <w:left w:val="single" w:color="auto" w:sz="4" w:space="0"/>
              <w:bottom w:val="single" w:color="auto" w:sz="4" w:space="0"/>
              <w:right w:val="single" w:color="auto" w:sz="4" w:space="0"/>
            </w:tcBorders>
            <w:noWrap w:val="0"/>
            <w:vAlign w:val="center"/>
            <w:tcPrChange w:id="348" w:author="黄仕锋" w:date="2025-07-28T09:04:38Z">
              <w:tcPr>
                <w:tcW w:w="990" w:type="dxa"/>
                <w:tcBorders>
                  <w:top w:val="single" w:color="auto" w:sz="4" w:space="0"/>
                  <w:left w:val="single" w:color="auto" w:sz="4" w:space="0"/>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0"/>
                <w:rPrChange w:id="349" w:author="黄仕锋" w:date="2025-07-28T09:03:44Z">
                  <w:rPr>
                    <w:rFonts w:ascii="仿宋_GB2312" w:hAnsi="宋体" w:eastAsia="仿宋_GB2312" w:cs="宋体"/>
                    <w:kern w:val="0"/>
                    <w:szCs w:val="20"/>
                  </w:rPr>
                </w:rPrChange>
              </w:rPr>
            </w:pPr>
            <w:r>
              <w:rPr>
                <w:rFonts w:hint="eastAsia" w:ascii="仿宋_GB2312" w:hAnsi="宋体" w:eastAsia="仿宋_GB2312" w:cs="宋体"/>
                <w:spacing w:val="-20"/>
                <w:kern w:val="0"/>
                <w:szCs w:val="20"/>
                <w:rPrChange w:id="350" w:author="黄仕锋" w:date="2025-07-28T09:03:44Z">
                  <w:rPr>
                    <w:rFonts w:hint="eastAsia" w:ascii="仿宋_GB2312" w:hAnsi="宋体" w:eastAsia="仿宋_GB2312" w:cs="宋体"/>
                    <w:kern w:val="0"/>
                    <w:szCs w:val="20"/>
                  </w:rPr>
                </w:rPrChange>
              </w:rPr>
              <w:t>52.65</w:t>
            </w:r>
          </w:p>
        </w:tc>
        <w:tc>
          <w:tcPr>
            <w:tcW w:w="982" w:type="dxa"/>
            <w:tcBorders>
              <w:top w:val="single" w:color="auto" w:sz="4" w:space="0"/>
              <w:left w:val="single" w:color="auto" w:sz="4" w:space="0"/>
              <w:bottom w:val="single" w:color="auto" w:sz="4" w:space="0"/>
              <w:right w:val="single" w:color="auto" w:sz="4" w:space="0"/>
            </w:tcBorders>
            <w:noWrap w:val="0"/>
            <w:vAlign w:val="center"/>
            <w:tcPrChange w:id="351" w:author="黄仕锋" w:date="2025-07-28T09:04:38Z">
              <w:tcPr>
                <w:tcW w:w="962" w:type="dxa"/>
                <w:tcBorders>
                  <w:top w:val="single" w:color="auto" w:sz="4" w:space="0"/>
                  <w:left w:val="single" w:color="auto" w:sz="4" w:space="0"/>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0"/>
                <w:rPrChange w:id="352" w:author="黄仕锋" w:date="2025-07-28T09:03:44Z">
                  <w:rPr>
                    <w:rFonts w:ascii="仿宋_GB2312" w:hAnsi="宋体" w:eastAsia="仿宋_GB2312" w:cs="宋体"/>
                    <w:kern w:val="0"/>
                    <w:szCs w:val="20"/>
                  </w:rPr>
                </w:rPrChange>
              </w:rPr>
            </w:pPr>
            <w:r>
              <w:rPr>
                <w:rFonts w:hint="eastAsia" w:ascii="仿宋_GB2312" w:hAnsi="宋体" w:eastAsia="仿宋_GB2312" w:cs="宋体"/>
                <w:spacing w:val="-20"/>
                <w:kern w:val="0"/>
                <w:szCs w:val="20"/>
                <w:rPrChange w:id="353" w:author="黄仕锋" w:date="2025-07-28T09:03:44Z">
                  <w:rPr>
                    <w:rFonts w:hint="eastAsia" w:ascii="仿宋_GB2312" w:hAnsi="宋体" w:eastAsia="仿宋_GB2312" w:cs="宋体"/>
                    <w:kern w:val="0"/>
                    <w:szCs w:val="20"/>
                  </w:rPr>
                </w:rPrChange>
              </w:rPr>
              <w:t>21.48</w:t>
            </w:r>
          </w:p>
        </w:tc>
        <w:tc>
          <w:tcPr>
            <w:tcW w:w="946" w:type="dxa"/>
            <w:gridSpan w:val="2"/>
            <w:tcBorders>
              <w:top w:val="single" w:color="auto" w:sz="4" w:space="0"/>
              <w:left w:val="single" w:color="auto" w:sz="4" w:space="0"/>
              <w:bottom w:val="single" w:color="auto" w:sz="4" w:space="0"/>
              <w:right w:val="single" w:color="auto" w:sz="4" w:space="0"/>
            </w:tcBorders>
            <w:noWrap w:val="0"/>
            <w:vAlign w:val="center"/>
            <w:tcPrChange w:id="354" w:author="黄仕锋" w:date="2025-07-28T09:04:38Z">
              <w:tcPr>
                <w:tcW w:w="106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0"/>
                <w:rPrChange w:id="355" w:author="黄仕锋" w:date="2025-07-28T09:03:44Z">
                  <w:rPr>
                    <w:rFonts w:ascii="仿宋_GB2312" w:hAnsi="宋体" w:eastAsia="仿宋_GB2312" w:cs="宋体"/>
                    <w:kern w:val="0"/>
                    <w:szCs w:val="20"/>
                  </w:rPr>
                </w:rPrChange>
              </w:rPr>
            </w:pPr>
            <w:r>
              <w:rPr>
                <w:rFonts w:hint="eastAsia" w:ascii="仿宋_GB2312" w:hAnsi="宋体" w:eastAsia="仿宋_GB2312" w:cs="宋体"/>
                <w:spacing w:val="-20"/>
                <w:kern w:val="0"/>
                <w:szCs w:val="20"/>
                <w:rPrChange w:id="356" w:author="黄仕锋" w:date="2025-07-28T09:03:44Z">
                  <w:rPr>
                    <w:rFonts w:hint="eastAsia" w:ascii="仿宋_GB2312" w:hAnsi="宋体" w:eastAsia="仿宋_GB2312" w:cs="宋体"/>
                    <w:kern w:val="0"/>
                    <w:szCs w:val="20"/>
                  </w:rPr>
                </w:rPrChange>
              </w:rPr>
              <w:t>54.32</w:t>
            </w:r>
          </w:p>
        </w:tc>
        <w:tc>
          <w:tcPr>
            <w:tcW w:w="998" w:type="dxa"/>
            <w:gridSpan w:val="2"/>
            <w:tcBorders>
              <w:top w:val="single" w:color="auto" w:sz="4" w:space="0"/>
              <w:left w:val="single" w:color="auto" w:sz="4" w:space="0"/>
              <w:bottom w:val="single" w:color="auto" w:sz="4" w:space="0"/>
              <w:right w:val="single" w:color="auto" w:sz="4" w:space="0"/>
            </w:tcBorders>
            <w:noWrap w:val="0"/>
            <w:vAlign w:val="center"/>
            <w:tcPrChange w:id="357" w:author="黄仕锋" w:date="2025-07-28T09:04:38Z">
              <w:tcPr>
                <w:tcW w:w="1048"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0"/>
                <w:rPrChange w:id="358" w:author="黄仕锋" w:date="2025-07-28T09:03:44Z">
                  <w:rPr>
                    <w:rFonts w:ascii="仿宋_GB2312" w:hAnsi="宋体" w:eastAsia="仿宋_GB2312" w:cs="宋体"/>
                    <w:kern w:val="0"/>
                    <w:szCs w:val="20"/>
                  </w:rPr>
                </w:rPrChange>
              </w:rPr>
            </w:pPr>
            <w:r>
              <w:rPr>
                <w:rFonts w:hint="eastAsia" w:ascii="仿宋_GB2312" w:hAnsi="宋体" w:eastAsia="仿宋_GB2312" w:cs="宋体"/>
                <w:spacing w:val="-20"/>
                <w:kern w:val="0"/>
                <w:szCs w:val="20"/>
                <w:highlight w:val="none"/>
                <w:lang w:val="en-US" w:eastAsia="zh-CN"/>
                <w:rPrChange w:id="359" w:author="黄仕锋" w:date="2025-07-28T09:03:44Z">
                  <w:rPr>
                    <w:rFonts w:hint="eastAsia" w:ascii="仿宋_GB2312" w:hAnsi="宋体" w:eastAsia="仿宋_GB2312" w:cs="宋体"/>
                    <w:kern w:val="0"/>
                    <w:szCs w:val="20"/>
                    <w:highlight w:val="none"/>
                    <w:lang w:val="en-US" w:eastAsia="zh-CN"/>
                  </w:rPr>
                </w:rPrChange>
              </w:rPr>
              <w:t>25.47</w:t>
            </w:r>
          </w:p>
        </w:tc>
        <w:tc>
          <w:tcPr>
            <w:tcW w:w="1120" w:type="dxa"/>
            <w:tcBorders>
              <w:top w:val="single" w:color="auto" w:sz="4" w:space="0"/>
              <w:left w:val="single" w:color="auto" w:sz="4" w:space="0"/>
              <w:bottom w:val="single" w:color="auto" w:sz="4" w:space="0"/>
              <w:right w:val="single" w:color="auto" w:sz="4" w:space="0"/>
            </w:tcBorders>
            <w:noWrap w:val="0"/>
            <w:vAlign w:val="center"/>
            <w:tcPrChange w:id="360" w:author="黄仕锋" w:date="2025-07-28T09:04:38Z">
              <w:tcPr>
                <w:tcW w:w="1176" w:type="dxa"/>
                <w:tcBorders>
                  <w:top w:val="single" w:color="auto" w:sz="4" w:space="0"/>
                  <w:left w:val="single" w:color="auto" w:sz="4" w:space="0"/>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0"/>
                <w:rPrChange w:id="361" w:author="黄仕锋" w:date="2025-07-28T09:03:44Z">
                  <w:rPr>
                    <w:rFonts w:ascii="仿宋_GB2312" w:hAnsi="宋体" w:eastAsia="仿宋_GB2312" w:cs="宋体"/>
                    <w:kern w:val="0"/>
                    <w:szCs w:val="20"/>
                  </w:rPr>
                </w:rPrChange>
              </w:rPr>
            </w:pPr>
            <w:r>
              <w:rPr>
                <w:rFonts w:hint="eastAsia" w:ascii="仿宋_GB2312" w:hAnsi="宋体" w:eastAsia="仿宋_GB2312" w:cs="宋体"/>
                <w:spacing w:val="-20"/>
                <w:kern w:val="0"/>
                <w:szCs w:val="20"/>
                <w:highlight w:val="none"/>
                <w:lang w:val="en-US" w:eastAsia="zh-CN"/>
                <w:rPrChange w:id="362" w:author="黄仕锋" w:date="2025-07-28T09:03:44Z">
                  <w:rPr>
                    <w:rFonts w:hint="eastAsia" w:ascii="仿宋_GB2312" w:hAnsi="宋体" w:eastAsia="仿宋_GB2312" w:cs="宋体"/>
                    <w:kern w:val="0"/>
                    <w:szCs w:val="20"/>
                    <w:highlight w:val="none"/>
                    <w:lang w:val="en-US" w:eastAsia="zh-CN"/>
                  </w:rPr>
                </w:rPrChange>
              </w:rPr>
              <w:t>51.78</w:t>
            </w:r>
          </w:p>
        </w:tc>
      </w:tr>
      <w:tr>
        <w:tblPrEx>
          <w:tblCellMar>
            <w:top w:w="0" w:type="dxa"/>
            <w:left w:w="108" w:type="dxa"/>
            <w:bottom w:w="0" w:type="dxa"/>
            <w:right w:w="108" w:type="dxa"/>
          </w:tblCellMar>
          <w:tblPrExChange w:id="363" w:author="黄仕锋" w:date="2025-07-28T09:04:38Z">
            <w:tblPrEx>
              <w:tblCellMar>
                <w:top w:w="0" w:type="dxa"/>
                <w:left w:w="108" w:type="dxa"/>
                <w:bottom w:w="0" w:type="dxa"/>
                <w:right w:w="108" w:type="dxa"/>
              </w:tblCellMar>
            </w:tblPrEx>
          </w:tblPrExChange>
        </w:tblPrEx>
        <w:trPr>
          <w:trHeight w:val="510"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Change w:id="364" w:author="黄仕锋" w:date="2025-07-28T09:04:38Z">
              <w:tcPr>
                <w:tcW w:w="2702" w:type="dxa"/>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国有资本经营预算支出</w:t>
            </w:r>
          </w:p>
        </w:tc>
        <w:tc>
          <w:tcPr>
            <w:tcW w:w="958" w:type="dxa"/>
            <w:tcBorders>
              <w:top w:val="single" w:color="auto" w:sz="4" w:space="0"/>
              <w:left w:val="single" w:color="auto" w:sz="4" w:space="0"/>
              <w:bottom w:val="single" w:color="auto" w:sz="4" w:space="0"/>
              <w:right w:val="single" w:color="auto" w:sz="4" w:space="0"/>
            </w:tcBorders>
            <w:noWrap w:val="0"/>
            <w:vAlign w:val="center"/>
            <w:tcPrChange w:id="365" w:author="黄仕锋" w:date="2025-07-28T09:04:38Z">
              <w:tcPr>
                <w:tcW w:w="1006"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0"/>
                <w:rPrChange w:id="366" w:author="黄仕锋" w:date="2025-07-28T09:03:44Z">
                  <w:rPr>
                    <w:rFonts w:ascii="仿宋_GB2312" w:hAnsi="宋体" w:eastAsia="仿宋_GB2312" w:cs="宋体"/>
                    <w:kern w:val="0"/>
                    <w:szCs w:val="20"/>
                  </w:rPr>
                </w:rPrChange>
              </w:rPr>
            </w:pPr>
            <w:r>
              <w:rPr>
                <w:rFonts w:hint="eastAsia" w:ascii="仿宋_GB2312" w:hAnsi="宋体" w:eastAsia="仿宋_GB2312" w:cs="宋体"/>
                <w:spacing w:val="-20"/>
                <w:kern w:val="0"/>
                <w:szCs w:val="20"/>
                <w:rPrChange w:id="367" w:author="黄仕锋" w:date="2025-07-28T09:03:44Z">
                  <w:rPr>
                    <w:rFonts w:hint="eastAsia" w:ascii="仿宋_GB2312" w:hAnsi="宋体" w:eastAsia="仿宋_GB2312" w:cs="宋体"/>
                    <w:kern w:val="0"/>
                    <w:szCs w:val="20"/>
                  </w:rPr>
                </w:rPrChange>
              </w:rPr>
              <w:t>10.07</w:t>
            </w:r>
          </w:p>
        </w:tc>
        <w:tc>
          <w:tcPr>
            <w:tcW w:w="943" w:type="dxa"/>
            <w:gridSpan w:val="2"/>
            <w:tcBorders>
              <w:top w:val="single" w:color="auto" w:sz="4" w:space="0"/>
              <w:left w:val="single" w:color="auto" w:sz="4" w:space="0"/>
              <w:bottom w:val="single" w:color="auto" w:sz="4" w:space="0"/>
              <w:right w:val="single" w:color="auto" w:sz="4" w:space="0"/>
            </w:tcBorders>
            <w:noWrap w:val="0"/>
            <w:vAlign w:val="center"/>
            <w:tcPrChange w:id="368" w:author="黄仕锋" w:date="2025-07-28T09:04:38Z">
              <w:tcPr>
                <w:tcW w:w="990" w:type="dxa"/>
                <w:tcBorders>
                  <w:top w:val="single" w:color="auto" w:sz="4" w:space="0"/>
                  <w:left w:val="single" w:color="auto" w:sz="4" w:space="0"/>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0"/>
                <w:rPrChange w:id="369" w:author="黄仕锋" w:date="2025-07-28T09:03:44Z">
                  <w:rPr>
                    <w:rFonts w:ascii="仿宋_GB2312" w:hAnsi="宋体" w:eastAsia="仿宋_GB2312" w:cs="宋体"/>
                    <w:kern w:val="0"/>
                    <w:szCs w:val="20"/>
                  </w:rPr>
                </w:rPrChange>
              </w:rPr>
            </w:pPr>
            <w:r>
              <w:rPr>
                <w:rFonts w:hint="eastAsia" w:ascii="仿宋_GB2312" w:hAnsi="宋体" w:eastAsia="仿宋_GB2312" w:cs="宋体"/>
                <w:spacing w:val="-20"/>
                <w:kern w:val="0"/>
                <w:szCs w:val="20"/>
                <w:rPrChange w:id="370" w:author="黄仕锋" w:date="2025-07-28T09:03:44Z">
                  <w:rPr>
                    <w:rFonts w:hint="eastAsia" w:ascii="仿宋_GB2312" w:hAnsi="宋体" w:eastAsia="仿宋_GB2312" w:cs="宋体"/>
                    <w:kern w:val="0"/>
                    <w:szCs w:val="20"/>
                  </w:rPr>
                </w:rPrChange>
              </w:rPr>
              <w:t>26.7</w:t>
            </w:r>
          </w:p>
        </w:tc>
        <w:tc>
          <w:tcPr>
            <w:tcW w:w="982" w:type="dxa"/>
            <w:tcBorders>
              <w:top w:val="single" w:color="auto" w:sz="4" w:space="0"/>
              <w:left w:val="single" w:color="auto" w:sz="4" w:space="0"/>
              <w:bottom w:val="single" w:color="auto" w:sz="4" w:space="0"/>
              <w:right w:val="single" w:color="auto" w:sz="4" w:space="0"/>
            </w:tcBorders>
            <w:noWrap w:val="0"/>
            <w:vAlign w:val="center"/>
            <w:tcPrChange w:id="371" w:author="黄仕锋" w:date="2025-07-28T09:04:38Z">
              <w:tcPr>
                <w:tcW w:w="962" w:type="dxa"/>
                <w:tcBorders>
                  <w:top w:val="single" w:color="auto" w:sz="4" w:space="0"/>
                  <w:left w:val="single" w:color="auto" w:sz="4" w:space="0"/>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0"/>
                <w:rPrChange w:id="372" w:author="黄仕锋" w:date="2025-07-28T09:03:44Z">
                  <w:rPr>
                    <w:rFonts w:ascii="仿宋_GB2312" w:hAnsi="宋体" w:eastAsia="仿宋_GB2312" w:cs="宋体"/>
                    <w:kern w:val="0"/>
                    <w:szCs w:val="20"/>
                  </w:rPr>
                </w:rPrChange>
              </w:rPr>
            </w:pPr>
            <w:r>
              <w:rPr>
                <w:rFonts w:hint="eastAsia" w:ascii="仿宋_GB2312" w:hAnsi="宋体" w:eastAsia="仿宋_GB2312" w:cs="宋体"/>
                <w:spacing w:val="-20"/>
                <w:kern w:val="0"/>
                <w:szCs w:val="20"/>
                <w:rPrChange w:id="373" w:author="黄仕锋" w:date="2025-07-28T09:03:44Z">
                  <w:rPr>
                    <w:rFonts w:hint="eastAsia" w:ascii="仿宋_GB2312" w:hAnsi="宋体" w:eastAsia="仿宋_GB2312" w:cs="宋体"/>
                    <w:kern w:val="0"/>
                    <w:szCs w:val="20"/>
                  </w:rPr>
                </w:rPrChange>
              </w:rPr>
              <w:t>9.66</w:t>
            </w:r>
          </w:p>
        </w:tc>
        <w:tc>
          <w:tcPr>
            <w:tcW w:w="946" w:type="dxa"/>
            <w:gridSpan w:val="2"/>
            <w:tcBorders>
              <w:top w:val="single" w:color="auto" w:sz="4" w:space="0"/>
              <w:left w:val="single" w:color="auto" w:sz="4" w:space="0"/>
              <w:bottom w:val="single" w:color="auto" w:sz="4" w:space="0"/>
              <w:right w:val="single" w:color="auto" w:sz="4" w:space="0"/>
            </w:tcBorders>
            <w:noWrap w:val="0"/>
            <w:vAlign w:val="center"/>
            <w:tcPrChange w:id="374" w:author="黄仕锋" w:date="2025-07-28T09:04:38Z">
              <w:tcPr>
                <w:tcW w:w="106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0"/>
                <w:rPrChange w:id="375" w:author="黄仕锋" w:date="2025-07-28T09:03:44Z">
                  <w:rPr>
                    <w:rFonts w:ascii="仿宋_GB2312" w:hAnsi="宋体" w:eastAsia="仿宋_GB2312" w:cs="宋体"/>
                    <w:kern w:val="0"/>
                    <w:szCs w:val="20"/>
                  </w:rPr>
                </w:rPrChange>
              </w:rPr>
            </w:pPr>
            <w:r>
              <w:rPr>
                <w:rFonts w:hint="eastAsia" w:ascii="仿宋_GB2312" w:hAnsi="宋体" w:eastAsia="仿宋_GB2312" w:cs="宋体"/>
                <w:spacing w:val="-20"/>
                <w:kern w:val="0"/>
                <w:szCs w:val="20"/>
                <w:rPrChange w:id="376" w:author="黄仕锋" w:date="2025-07-28T09:03:44Z">
                  <w:rPr>
                    <w:rFonts w:hint="eastAsia" w:ascii="仿宋_GB2312" w:hAnsi="宋体" w:eastAsia="仿宋_GB2312" w:cs="宋体"/>
                    <w:kern w:val="0"/>
                    <w:szCs w:val="20"/>
                  </w:rPr>
                </w:rPrChange>
              </w:rPr>
              <w:t>16.55</w:t>
            </w:r>
          </w:p>
        </w:tc>
        <w:tc>
          <w:tcPr>
            <w:tcW w:w="998" w:type="dxa"/>
            <w:gridSpan w:val="2"/>
            <w:tcBorders>
              <w:top w:val="single" w:color="auto" w:sz="4" w:space="0"/>
              <w:left w:val="single" w:color="auto" w:sz="4" w:space="0"/>
              <w:bottom w:val="single" w:color="auto" w:sz="4" w:space="0"/>
              <w:right w:val="single" w:color="auto" w:sz="4" w:space="0"/>
            </w:tcBorders>
            <w:noWrap w:val="0"/>
            <w:vAlign w:val="center"/>
            <w:tcPrChange w:id="377" w:author="黄仕锋" w:date="2025-07-28T09:04:38Z">
              <w:tcPr>
                <w:tcW w:w="1048"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0"/>
                <w:rPrChange w:id="378" w:author="黄仕锋" w:date="2025-07-28T09:03:44Z">
                  <w:rPr>
                    <w:rFonts w:ascii="仿宋_GB2312" w:hAnsi="宋体" w:eastAsia="仿宋_GB2312" w:cs="宋体"/>
                    <w:kern w:val="0"/>
                    <w:szCs w:val="20"/>
                  </w:rPr>
                </w:rPrChange>
              </w:rPr>
            </w:pPr>
            <w:r>
              <w:rPr>
                <w:rFonts w:hint="eastAsia" w:ascii="仿宋_GB2312" w:hAnsi="宋体" w:eastAsia="仿宋_GB2312" w:cs="宋体"/>
                <w:spacing w:val="-20"/>
                <w:kern w:val="0"/>
                <w:szCs w:val="20"/>
                <w:highlight w:val="none"/>
                <w:lang w:val="en-US" w:eastAsia="zh-CN"/>
                <w:rPrChange w:id="379" w:author="黄仕锋" w:date="2025-07-28T09:03:44Z">
                  <w:rPr>
                    <w:rFonts w:hint="eastAsia" w:ascii="仿宋_GB2312" w:hAnsi="宋体" w:eastAsia="仿宋_GB2312" w:cs="宋体"/>
                    <w:kern w:val="0"/>
                    <w:szCs w:val="20"/>
                    <w:highlight w:val="none"/>
                    <w:lang w:val="en-US" w:eastAsia="zh-CN"/>
                  </w:rPr>
                </w:rPrChange>
              </w:rPr>
              <w:t>12.71</w:t>
            </w:r>
          </w:p>
        </w:tc>
        <w:tc>
          <w:tcPr>
            <w:tcW w:w="1120" w:type="dxa"/>
            <w:tcBorders>
              <w:top w:val="single" w:color="auto" w:sz="4" w:space="0"/>
              <w:left w:val="single" w:color="auto" w:sz="4" w:space="0"/>
              <w:bottom w:val="single" w:color="auto" w:sz="4" w:space="0"/>
              <w:right w:val="single" w:color="auto" w:sz="4" w:space="0"/>
            </w:tcBorders>
            <w:noWrap w:val="0"/>
            <w:vAlign w:val="center"/>
            <w:tcPrChange w:id="380" w:author="黄仕锋" w:date="2025-07-28T09:04:38Z">
              <w:tcPr>
                <w:tcW w:w="1176" w:type="dxa"/>
                <w:tcBorders>
                  <w:top w:val="single" w:color="auto" w:sz="4" w:space="0"/>
                  <w:left w:val="single" w:color="auto" w:sz="4" w:space="0"/>
                  <w:bottom w:val="single" w:color="auto" w:sz="4" w:space="0"/>
                  <w:right w:val="single" w:color="auto" w:sz="4" w:space="0"/>
                </w:tcBorders>
                <w:noWrap w:val="0"/>
                <w:vAlign w:val="center"/>
              </w:tcPr>
            </w:tcPrChange>
          </w:tcPr>
          <w:p>
            <w:pPr>
              <w:widowControl/>
              <w:jc w:val="center"/>
              <w:rPr>
                <w:rFonts w:ascii="仿宋_GB2312" w:hAnsi="宋体" w:eastAsia="仿宋_GB2312" w:cs="宋体"/>
                <w:spacing w:val="-20"/>
                <w:kern w:val="0"/>
                <w:szCs w:val="20"/>
                <w:rPrChange w:id="381" w:author="黄仕锋" w:date="2025-07-28T09:03:44Z">
                  <w:rPr>
                    <w:rFonts w:ascii="仿宋_GB2312" w:hAnsi="宋体" w:eastAsia="仿宋_GB2312" w:cs="宋体"/>
                    <w:kern w:val="0"/>
                    <w:szCs w:val="20"/>
                  </w:rPr>
                </w:rPrChange>
              </w:rPr>
            </w:pPr>
            <w:r>
              <w:rPr>
                <w:rFonts w:hint="eastAsia" w:ascii="仿宋_GB2312" w:hAnsi="宋体" w:eastAsia="仿宋_GB2312" w:cs="宋体"/>
                <w:spacing w:val="-20"/>
                <w:kern w:val="0"/>
                <w:szCs w:val="20"/>
                <w:highlight w:val="none"/>
                <w:lang w:val="en-US" w:eastAsia="zh-CN"/>
                <w:rPrChange w:id="382" w:author="黄仕锋" w:date="2025-07-28T09:03:44Z">
                  <w:rPr>
                    <w:rFonts w:hint="eastAsia" w:ascii="仿宋_GB2312" w:hAnsi="宋体" w:eastAsia="仿宋_GB2312" w:cs="宋体"/>
                    <w:kern w:val="0"/>
                    <w:szCs w:val="20"/>
                    <w:highlight w:val="none"/>
                    <w:lang w:val="en-US" w:eastAsia="zh-CN"/>
                  </w:rPr>
                </w:rPrChange>
              </w:rPr>
              <w:t>16.8</w:t>
            </w:r>
          </w:p>
        </w:tc>
      </w:tr>
      <w:tr>
        <w:tblPrEx>
          <w:tblCellMar>
            <w:top w:w="0" w:type="dxa"/>
            <w:left w:w="108" w:type="dxa"/>
            <w:bottom w:w="0" w:type="dxa"/>
            <w:right w:w="108" w:type="dxa"/>
          </w:tblCellMar>
          <w:tblPrExChange w:id="383" w:author="黄仕锋" w:date="2025-07-28T09:04:28Z">
            <w:tblPrEx>
              <w:tblCellMar>
                <w:top w:w="0" w:type="dxa"/>
                <w:left w:w="108" w:type="dxa"/>
                <w:bottom w:w="0" w:type="dxa"/>
                <w:right w:w="108" w:type="dxa"/>
              </w:tblCellMar>
            </w:tblPrEx>
          </w:tblPrExChange>
        </w:tblPrEx>
        <w:trPr>
          <w:trHeight w:val="510" w:hRule="atLeast"/>
          <w:jc w:val="center"/>
        </w:trPr>
        <w:tc>
          <w:tcPr>
            <w:tcW w:w="8521" w:type="dxa"/>
            <w:gridSpan w:val="10"/>
            <w:tcBorders>
              <w:top w:val="single" w:color="auto" w:sz="4" w:space="0"/>
              <w:left w:val="single" w:color="auto" w:sz="4" w:space="0"/>
              <w:bottom w:val="single" w:color="auto" w:sz="4" w:space="0"/>
              <w:right w:val="single" w:color="auto" w:sz="4" w:space="0"/>
            </w:tcBorders>
            <w:noWrap w:val="0"/>
            <w:vAlign w:val="center"/>
            <w:tcPrChange w:id="384" w:author="黄仕锋" w:date="2025-07-28T09:04:28Z">
              <w:tcPr>
                <w:tcW w:w="8947" w:type="dxa"/>
                <w:gridSpan w:val="10"/>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b/>
                <w:kern w:val="0"/>
                <w:sz w:val="24"/>
              </w:rPr>
            </w:pPr>
            <w:r>
              <w:rPr>
                <w:rFonts w:hint="eastAsia" w:ascii="仿宋_GB2312" w:hAnsi="宋体" w:eastAsia="仿宋_GB2312" w:cs="宋体"/>
                <w:b/>
                <w:kern w:val="0"/>
                <w:sz w:val="24"/>
              </w:rPr>
              <w:t>三、地方政府债务状况（亿元）</w:t>
            </w:r>
          </w:p>
        </w:tc>
      </w:tr>
      <w:tr>
        <w:tblPrEx>
          <w:tblCellMar>
            <w:top w:w="0" w:type="dxa"/>
            <w:left w:w="108" w:type="dxa"/>
            <w:bottom w:w="0" w:type="dxa"/>
            <w:right w:w="108" w:type="dxa"/>
          </w:tblCellMar>
          <w:tblPrExChange w:id="385" w:author="黄仕锋" w:date="2025-07-28T09:04:28Z">
            <w:tblPrEx>
              <w:tblCellMar>
                <w:top w:w="0" w:type="dxa"/>
                <w:left w:w="108" w:type="dxa"/>
                <w:bottom w:w="0" w:type="dxa"/>
                <w:right w:w="108" w:type="dxa"/>
              </w:tblCellMar>
            </w:tblPrEx>
          </w:tblPrExChange>
        </w:tblPrEx>
        <w:trPr>
          <w:trHeight w:val="510" w:hRule="atLeast"/>
          <w:jc w:val="center"/>
        </w:trPr>
        <w:tc>
          <w:tcPr>
            <w:tcW w:w="3769" w:type="dxa"/>
            <w:gridSpan w:val="3"/>
            <w:tcBorders>
              <w:top w:val="single" w:color="auto" w:sz="4" w:space="0"/>
              <w:left w:val="single" w:color="auto" w:sz="4" w:space="0"/>
              <w:bottom w:val="single" w:color="auto" w:sz="4" w:space="0"/>
              <w:right w:val="single" w:color="auto" w:sz="4" w:space="0"/>
            </w:tcBorders>
            <w:noWrap w:val="0"/>
            <w:vAlign w:val="center"/>
            <w:tcPrChange w:id="386" w:author="黄仕锋" w:date="2025-07-28T09:04:28Z">
              <w:tcPr>
                <w:tcW w:w="347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截至202</w:t>
            </w: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年底地方政府债务余额</w:t>
            </w:r>
          </w:p>
        </w:tc>
        <w:tc>
          <w:tcPr>
            <w:tcW w:w="4752" w:type="dxa"/>
            <w:gridSpan w:val="7"/>
            <w:tcBorders>
              <w:top w:val="single" w:color="auto" w:sz="4" w:space="0"/>
              <w:left w:val="single" w:color="auto" w:sz="4" w:space="0"/>
              <w:bottom w:val="single" w:color="auto" w:sz="4" w:space="0"/>
              <w:right w:val="single" w:color="auto" w:sz="4" w:space="0"/>
            </w:tcBorders>
            <w:noWrap w:val="0"/>
            <w:vAlign w:val="center"/>
            <w:tcPrChange w:id="387" w:author="黄仕锋" w:date="2025-07-28T09:04:28Z">
              <w:tcPr>
                <w:tcW w:w="5474" w:type="dxa"/>
                <w:gridSpan w:val="8"/>
                <w:tcBorders>
                  <w:top w:val="single" w:color="auto" w:sz="4" w:space="0"/>
                  <w:left w:val="single" w:color="auto" w:sz="4" w:space="0"/>
                  <w:bottom w:val="single" w:color="auto" w:sz="4" w:space="0"/>
                  <w:right w:val="single" w:color="auto" w:sz="4" w:space="0"/>
                </w:tcBorders>
                <w:noWrap w:val="0"/>
                <w:vAlign w:val="center"/>
              </w:tcPr>
            </w:tcPrChange>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11551.5</w:t>
            </w:r>
          </w:p>
        </w:tc>
      </w:tr>
      <w:tr>
        <w:tblPrEx>
          <w:tblCellMar>
            <w:top w:w="0" w:type="dxa"/>
            <w:left w:w="108" w:type="dxa"/>
            <w:bottom w:w="0" w:type="dxa"/>
            <w:right w:w="108" w:type="dxa"/>
          </w:tblCellMar>
          <w:tblPrExChange w:id="388" w:author="黄仕锋" w:date="2025-07-28T09:04:28Z">
            <w:tblPrEx>
              <w:tblCellMar>
                <w:top w:w="0" w:type="dxa"/>
                <w:left w:w="108" w:type="dxa"/>
                <w:bottom w:w="0" w:type="dxa"/>
                <w:right w:w="108" w:type="dxa"/>
              </w:tblCellMar>
            </w:tblPrEx>
          </w:tblPrExChange>
        </w:tblPrEx>
        <w:trPr>
          <w:trHeight w:val="524" w:hRule="atLeast"/>
          <w:jc w:val="center"/>
        </w:trPr>
        <w:tc>
          <w:tcPr>
            <w:tcW w:w="3769" w:type="dxa"/>
            <w:gridSpan w:val="3"/>
            <w:tcBorders>
              <w:top w:val="single" w:color="auto" w:sz="4" w:space="0"/>
              <w:left w:val="single" w:color="auto" w:sz="4" w:space="0"/>
              <w:bottom w:val="single" w:color="auto" w:sz="4" w:space="0"/>
              <w:right w:val="single" w:color="auto" w:sz="4" w:space="0"/>
            </w:tcBorders>
            <w:noWrap w:val="0"/>
            <w:vAlign w:val="center"/>
            <w:tcPrChange w:id="389" w:author="黄仕锋" w:date="2025-07-28T09:04:28Z">
              <w:tcPr>
                <w:tcW w:w="347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202</w:t>
            </w: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年地方政府债务限额</w:t>
            </w:r>
          </w:p>
        </w:tc>
        <w:tc>
          <w:tcPr>
            <w:tcW w:w="4752" w:type="dxa"/>
            <w:gridSpan w:val="7"/>
            <w:tcBorders>
              <w:top w:val="single" w:color="auto" w:sz="4" w:space="0"/>
              <w:left w:val="single" w:color="auto" w:sz="4" w:space="0"/>
              <w:bottom w:val="single" w:color="auto" w:sz="4" w:space="0"/>
              <w:right w:val="single" w:color="auto" w:sz="4" w:space="0"/>
            </w:tcBorders>
            <w:noWrap w:val="0"/>
            <w:vAlign w:val="center"/>
            <w:tcPrChange w:id="390" w:author="黄仕锋" w:date="2025-07-28T09:04:28Z">
              <w:tcPr>
                <w:tcW w:w="5474" w:type="dxa"/>
                <w:gridSpan w:val="8"/>
                <w:tcBorders>
                  <w:top w:val="single" w:color="auto" w:sz="4" w:space="0"/>
                  <w:left w:val="single" w:color="auto" w:sz="4" w:space="0"/>
                  <w:bottom w:val="single" w:color="auto" w:sz="4" w:space="0"/>
                  <w:right w:val="single" w:color="auto" w:sz="4" w:space="0"/>
                </w:tcBorders>
                <w:noWrap w:val="0"/>
                <w:vAlign w:val="center"/>
              </w:tcPr>
            </w:tcPrChange>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11793.35</w:t>
            </w:r>
          </w:p>
        </w:tc>
      </w:tr>
      <w:tr>
        <w:tblPrEx>
          <w:tblCellMar>
            <w:top w:w="0" w:type="dxa"/>
            <w:left w:w="108" w:type="dxa"/>
            <w:bottom w:w="0" w:type="dxa"/>
            <w:right w:w="108" w:type="dxa"/>
          </w:tblCellMar>
          <w:tblPrExChange w:id="391" w:author="黄仕锋" w:date="2025-07-28T09:04:28Z">
            <w:tblPrEx>
              <w:tblCellMar>
                <w:top w:w="0" w:type="dxa"/>
                <w:left w:w="108" w:type="dxa"/>
                <w:bottom w:w="0" w:type="dxa"/>
                <w:right w:w="108" w:type="dxa"/>
              </w:tblCellMar>
            </w:tblPrEx>
          </w:tblPrExChange>
        </w:tblPrEx>
        <w:trPr>
          <w:trHeight w:val="510" w:hRule="atLeast"/>
          <w:jc w:val="center"/>
        </w:trPr>
        <w:tc>
          <w:tcPr>
            <w:tcW w:w="3769" w:type="dxa"/>
            <w:gridSpan w:val="3"/>
            <w:tcBorders>
              <w:top w:val="single" w:color="auto" w:sz="4" w:space="0"/>
              <w:left w:val="single" w:color="auto" w:sz="4" w:space="0"/>
              <w:bottom w:val="single" w:color="auto" w:sz="4" w:space="0"/>
              <w:right w:val="single" w:color="auto" w:sz="4" w:space="0"/>
            </w:tcBorders>
            <w:noWrap w:val="0"/>
            <w:vAlign w:val="center"/>
            <w:tcPrChange w:id="392" w:author="黄仕锋" w:date="2025-07-28T09:04:28Z">
              <w:tcPr>
                <w:tcW w:w="347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截至20</w:t>
            </w:r>
            <w:r>
              <w:rPr>
                <w:rFonts w:ascii="仿宋_GB2312" w:hAnsi="宋体" w:eastAsia="仿宋_GB2312" w:cs="宋体"/>
                <w:kern w:val="0"/>
                <w:sz w:val="24"/>
              </w:rPr>
              <w:t>2</w:t>
            </w: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年底地方政府债务余额</w:t>
            </w:r>
          </w:p>
        </w:tc>
        <w:tc>
          <w:tcPr>
            <w:tcW w:w="4752" w:type="dxa"/>
            <w:gridSpan w:val="7"/>
            <w:tcBorders>
              <w:top w:val="single" w:color="auto" w:sz="4" w:space="0"/>
              <w:left w:val="single" w:color="auto" w:sz="4" w:space="0"/>
              <w:bottom w:val="single" w:color="auto" w:sz="4" w:space="0"/>
              <w:right w:val="single" w:color="auto" w:sz="4" w:space="0"/>
            </w:tcBorders>
            <w:noWrap w:val="0"/>
            <w:vAlign w:val="center"/>
            <w:tcPrChange w:id="393" w:author="黄仕锋" w:date="2025-07-28T09:04:28Z">
              <w:tcPr>
                <w:tcW w:w="5474" w:type="dxa"/>
                <w:gridSpan w:val="8"/>
                <w:tcBorders>
                  <w:top w:val="single" w:color="auto" w:sz="4" w:space="0"/>
                  <w:left w:val="single" w:color="auto" w:sz="4" w:space="0"/>
                  <w:bottom w:val="single" w:color="auto" w:sz="4" w:space="0"/>
                  <w:right w:val="single" w:color="auto" w:sz="4" w:space="0"/>
                </w:tcBorders>
                <w:noWrap w:val="0"/>
                <w:vAlign w:val="center"/>
              </w:tcPr>
            </w:tcPrChange>
          </w:tcPr>
          <w:p>
            <w:pPr>
              <w:widowControl/>
              <w:jc w:val="center"/>
              <w:rPr>
                <w:rFonts w:ascii="仿宋_GB2312" w:hAnsi="宋体" w:eastAsia="仿宋_GB2312" w:cs="宋体"/>
                <w:kern w:val="0"/>
                <w:sz w:val="24"/>
              </w:rPr>
            </w:pPr>
            <w:r>
              <w:rPr>
                <w:rFonts w:hint="eastAsia" w:ascii="仿宋_GB2312" w:hAnsi="宋体" w:eastAsia="仿宋_GB2312" w:cs="宋体"/>
                <w:kern w:val="0"/>
                <w:sz w:val="24"/>
                <w:highlight w:val="none"/>
                <w:lang w:val="en-US" w:eastAsia="zh-CN"/>
              </w:rPr>
              <w:t>13146.56</w:t>
            </w:r>
          </w:p>
        </w:tc>
      </w:tr>
      <w:tr>
        <w:tblPrEx>
          <w:tblCellMar>
            <w:top w:w="0" w:type="dxa"/>
            <w:left w:w="108" w:type="dxa"/>
            <w:bottom w:w="0" w:type="dxa"/>
            <w:right w:w="108" w:type="dxa"/>
          </w:tblCellMar>
          <w:tblPrExChange w:id="394" w:author="黄仕锋" w:date="2025-07-28T09:04:28Z">
            <w:tblPrEx>
              <w:tblCellMar>
                <w:top w:w="0" w:type="dxa"/>
                <w:left w:w="108" w:type="dxa"/>
                <w:bottom w:w="0" w:type="dxa"/>
                <w:right w:w="108" w:type="dxa"/>
              </w:tblCellMar>
            </w:tblPrEx>
          </w:tblPrExChange>
        </w:tblPrEx>
        <w:trPr>
          <w:trHeight w:val="510" w:hRule="atLeast"/>
          <w:jc w:val="center"/>
        </w:trPr>
        <w:tc>
          <w:tcPr>
            <w:tcW w:w="3769" w:type="dxa"/>
            <w:gridSpan w:val="3"/>
            <w:tcBorders>
              <w:top w:val="single" w:color="auto" w:sz="4" w:space="0"/>
              <w:left w:val="single" w:color="auto" w:sz="4" w:space="0"/>
              <w:bottom w:val="single" w:color="auto" w:sz="4" w:space="0"/>
              <w:right w:val="single" w:color="auto" w:sz="4" w:space="0"/>
            </w:tcBorders>
            <w:noWrap w:val="0"/>
            <w:vAlign w:val="center"/>
            <w:tcPrChange w:id="395" w:author="黄仕锋" w:date="2025-07-28T09:04:28Z">
              <w:tcPr>
                <w:tcW w:w="3473"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widowControl/>
              <w:rPr>
                <w:rFonts w:ascii="仿宋_GB2312" w:hAnsi="宋体" w:eastAsia="仿宋_GB2312" w:cs="宋体"/>
                <w:kern w:val="0"/>
                <w:sz w:val="24"/>
              </w:rPr>
            </w:pPr>
            <w:r>
              <w:rPr>
                <w:rFonts w:hint="eastAsia" w:ascii="仿宋_GB2312" w:hAnsi="宋体" w:eastAsia="仿宋_GB2312" w:cs="宋体"/>
                <w:kern w:val="0"/>
                <w:sz w:val="24"/>
              </w:rPr>
              <w:t>20</w:t>
            </w:r>
            <w:r>
              <w:rPr>
                <w:rFonts w:ascii="仿宋_GB2312" w:hAnsi="宋体" w:eastAsia="仿宋_GB2312" w:cs="宋体"/>
                <w:kern w:val="0"/>
                <w:sz w:val="24"/>
              </w:rPr>
              <w:t>2</w:t>
            </w: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年地方政府债务限额</w:t>
            </w:r>
          </w:p>
        </w:tc>
        <w:tc>
          <w:tcPr>
            <w:tcW w:w="4752" w:type="dxa"/>
            <w:gridSpan w:val="7"/>
            <w:tcBorders>
              <w:top w:val="single" w:color="auto" w:sz="4" w:space="0"/>
              <w:left w:val="single" w:color="auto" w:sz="4" w:space="0"/>
              <w:bottom w:val="single" w:color="auto" w:sz="4" w:space="0"/>
              <w:right w:val="single" w:color="auto" w:sz="4" w:space="0"/>
            </w:tcBorders>
            <w:noWrap w:val="0"/>
            <w:vAlign w:val="center"/>
            <w:tcPrChange w:id="396" w:author="黄仕锋" w:date="2025-07-28T09:04:28Z">
              <w:tcPr>
                <w:tcW w:w="5474" w:type="dxa"/>
                <w:gridSpan w:val="8"/>
                <w:tcBorders>
                  <w:top w:val="single" w:color="auto" w:sz="4" w:space="0"/>
                  <w:left w:val="single" w:color="auto" w:sz="4" w:space="0"/>
                  <w:bottom w:val="single" w:color="auto" w:sz="4" w:space="0"/>
                  <w:right w:val="single" w:color="auto" w:sz="4" w:space="0"/>
                </w:tcBorders>
                <w:noWrap w:val="0"/>
                <w:vAlign w:val="center"/>
              </w:tcPr>
            </w:tcPrChange>
          </w:tcPr>
          <w:p>
            <w:pPr>
              <w:widowControl/>
              <w:jc w:val="center"/>
              <w:rPr>
                <w:rFonts w:ascii="仿宋_GB2312" w:hAnsi="宋体" w:eastAsia="仿宋_GB2312" w:cs="宋体"/>
                <w:kern w:val="0"/>
                <w:sz w:val="24"/>
              </w:rPr>
            </w:pPr>
            <w:r>
              <w:rPr>
                <w:rFonts w:hint="eastAsia" w:ascii="仿宋_GB2312" w:hAnsi="宋体" w:eastAsia="仿宋_GB2312" w:cs="宋体"/>
                <w:kern w:val="0"/>
                <w:sz w:val="24"/>
                <w:highlight w:val="none"/>
                <w:lang w:val="en-US" w:eastAsia="zh-CN"/>
              </w:rPr>
              <w:t>14394</w:t>
            </w:r>
            <w:r>
              <w:rPr>
                <w:rFonts w:hint="eastAsia" w:ascii="仿宋_GB2312" w:hAnsi="宋体" w:eastAsia="仿宋_GB2312" w:cs="宋体"/>
                <w:kern w:val="0"/>
                <w:sz w:val="24"/>
                <w:highlight w:val="none"/>
              </w:rPr>
              <w:t>.35</w:t>
            </w:r>
          </w:p>
        </w:tc>
      </w:tr>
    </w:tbl>
    <w:p>
      <w:pPr>
        <w:spacing w:line="560" w:lineRule="exact"/>
        <w:ind w:firstLine="640" w:firstLineChars="200"/>
        <w:rPr>
          <w:rFonts w:ascii="黑体" w:hAnsi="Times New Roman" w:eastAsia="黑体"/>
          <w:sz w:val="32"/>
          <w:szCs w:val="32"/>
        </w:rPr>
      </w:pPr>
      <w:r>
        <w:rPr>
          <w:rFonts w:hint="eastAsia" w:ascii="黑体" w:hAnsi="Times New Roman" w:eastAsia="黑体"/>
          <w:sz w:val="32"/>
          <w:szCs w:val="32"/>
          <w:lang w:eastAsia="zh-CN"/>
        </w:rPr>
        <w:t>二</w:t>
      </w:r>
      <w:r>
        <w:rPr>
          <w:rFonts w:hint="eastAsia" w:ascii="黑体" w:hAnsi="Times New Roman" w:eastAsia="黑体"/>
          <w:sz w:val="32"/>
          <w:szCs w:val="32"/>
        </w:rPr>
        <w:t>、广西壮族自治区财政收支状况</w:t>
      </w:r>
      <w:r>
        <w:rPr>
          <w:rFonts w:ascii="仿宋_GB2312" w:eastAsia="仿宋_GB2312"/>
          <w:sz w:val="32"/>
          <w:szCs w:val="32"/>
          <w:vertAlign w:val="superscript"/>
        </w:rPr>
        <w:footnoteReference w:id="1"/>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（一）一般公共预算收入、转移性收入、地方政府债券收入。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rPr>
        <w:t>2年，</w:t>
      </w:r>
      <w:r>
        <w:rPr>
          <w:rFonts w:hint="eastAsia" w:ascii="仿宋_GB2312" w:eastAsia="仿宋_GB2312"/>
          <w:b/>
          <w:sz w:val="32"/>
          <w:szCs w:val="32"/>
        </w:rPr>
        <w:t>广西全区</w:t>
      </w:r>
      <w:r>
        <w:rPr>
          <w:rFonts w:hint="eastAsia" w:ascii="仿宋_GB2312" w:eastAsia="仿宋_GB2312"/>
          <w:sz w:val="32"/>
          <w:szCs w:val="32"/>
        </w:rPr>
        <w:t>一般公共预算收入完成1687.72亿元，转移性收入完成5528.95亿元。转移性收入中，一般债券收入825.61亿元。</w:t>
      </w:r>
      <w:r>
        <w:rPr>
          <w:rFonts w:hint="eastAsia" w:ascii="仿宋_GB2312" w:eastAsia="仿宋_GB2312"/>
          <w:b/>
          <w:sz w:val="32"/>
          <w:szCs w:val="32"/>
        </w:rPr>
        <w:t>自治区本级</w:t>
      </w:r>
      <w:r>
        <w:rPr>
          <w:rFonts w:hint="eastAsia" w:ascii="仿宋_GB2312" w:eastAsia="仿宋_GB2312"/>
          <w:sz w:val="32"/>
          <w:szCs w:val="32"/>
        </w:rPr>
        <w:t>一般公共预算收入完成314.39亿元，转移性收入完成5030.19亿元。其中一般债券收入825.61亿元。</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rPr>
        <w:t>3年，</w:t>
      </w:r>
      <w:r>
        <w:rPr>
          <w:rFonts w:hint="eastAsia" w:ascii="仿宋_GB2312" w:eastAsia="仿宋_GB2312"/>
          <w:b/>
          <w:sz w:val="32"/>
          <w:szCs w:val="32"/>
        </w:rPr>
        <w:t>广西全区</w:t>
      </w:r>
      <w:r>
        <w:rPr>
          <w:rFonts w:hint="eastAsia" w:ascii="仿宋_GB2312" w:eastAsia="仿宋_GB2312"/>
          <w:sz w:val="32"/>
          <w:szCs w:val="32"/>
        </w:rPr>
        <w:t>一般公共预算收入完成1783.8亿元，转移性收入完成</w:t>
      </w:r>
      <w:r>
        <w:rPr>
          <w:rFonts w:hint="eastAsia" w:ascii="仿宋_GB2312" w:eastAsia="仿宋_GB2312"/>
          <w:sz w:val="32"/>
          <w:szCs w:val="32"/>
          <w:lang w:val="en-US" w:eastAsia="zh-CN"/>
        </w:rPr>
        <w:t>6566.13</w:t>
      </w:r>
      <w:r>
        <w:rPr>
          <w:rFonts w:hint="eastAsia" w:ascii="仿宋_GB2312" w:eastAsia="仿宋_GB2312"/>
          <w:sz w:val="32"/>
          <w:szCs w:val="32"/>
        </w:rPr>
        <w:t>亿元。转移性收入中，一般债券收入14</w:t>
      </w:r>
      <w:r>
        <w:rPr>
          <w:rFonts w:hint="eastAsia" w:ascii="仿宋_GB2312" w:eastAsia="仿宋_GB2312"/>
          <w:sz w:val="32"/>
          <w:szCs w:val="32"/>
          <w:lang w:val="en-US" w:eastAsia="zh-CN"/>
        </w:rPr>
        <w:t>30.78</w:t>
      </w:r>
      <w:r>
        <w:rPr>
          <w:rFonts w:hint="eastAsia" w:ascii="仿宋_GB2312" w:eastAsia="仿宋_GB2312"/>
          <w:sz w:val="32"/>
          <w:szCs w:val="32"/>
        </w:rPr>
        <w:t>亿元。</w:t>
      </w:r>
      <w:r>
        <w:rPr>
          <w:rFonts w:hint="eastAsia" w:ascii="仿宋_GB2312" w:eastAsia="仿宋_GB2312"/>
          <w:b/>
          <w:sz w:val="32"/>
          <w:szCs w:val="32"/>
        </w:rPr>
        <w:t>自治区本级</w:t>
      </w:r>
      <w:r>
        <w:rPr>
          <w:rFonts w:hint="eastAsia" w:ascii="仿宋_GB2312" w:eastAsia="仿宋_GB2312"/>
          <w:sz w:val="32"/>
          <w:szCs w:val="32"/>
        </w:rPr>
        <w:t>一般公共预算收入完成327.82亿元，转移性收入完成</w:t>
      </w:r>
      <w:r>
        <w:rPr>
          <w:rFonts w:hint="eastAsia" w:ascii="仿宋_GB2312" w:eastAsia="仿宋_GB2312"/>
          <w:sz w:val="32"/>
          <w:szCs w:val="32"/>
          <w:lang w:val="en-US" w:eastAsia="zh-CN"/>
        </w:rPr>
        <w:t>5895.59</w:t>
      </w:r>
      <w:r>
        <w:rPr>
          <w:rFonts w:hint="eastAsia" w:ascii="仿宋_GB2312" w:eastAsia="仿宋_GB2312"/>
          <w:sz w:val="32"/>
          <w:szCs w:val="32"/>
        </w:rPr>
        <w:t>亿元。其中一般债券收入14</w:t>
      </w:r>
      <w:r>
        <w:rPr>
          <w:rFonts w:hint="eastAsia" w:ascii="仿宋_GB2312" w:eastAsia="仿宋_GB2312"/>
          <w:sz w:val="32"/>
          <w:szCs w:val="32"/>
          <w:lang w:val="en-US" w:eastAsia="zh-CN"/>
        </w:rPr>
        <w:t>30.78</w:t>
      </w:r>
      <w:r>
        <w:rPr>
          <w:rFonts w:hint="eastAsia" w:ascii="仿宋_GB2312" w:eastAsia="仿宋_GB2312"/>
          <w:sz w:val="32"/>
          <w:szCs w:val="32"/>
        </w:rPr>
        <w:t>亿元。</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b/>
          <w:sz w:val="32"/>
          <w:szCs w:val="32"/>
        </w:rPr>
        <w:t>广西全区</w:t>
      </w:r>
      <w:r>
        <w:rPr>
          <w:rFonts w:hint="eastAsia" w:ascii="仿宋_GB2312" w:eastAsia="仿宋_GB2312"/>
          <w:sz w:val="32"/>
          <w:szCs w:val="32"/>
        </w:rPr>
        <w:t>一般公共预算收入完成</w:t>
      </w:r>
      <w:r>
        <w:rPr>
          <w:rFonts w:hint="eastAsia" w:ascii="仿宋_GB2312" w:eastAsia="仿宋_GB2312"/>
          <w:sz w:val="32"/>
          <w:szCs w:val="32"/>
          <w:lang w:val="en-US" w:eastAsia="zh-CN"/>
        </w:rPr>
        <w:t>1837.32</w:t>
      </w:r>
      <w:r>
        <w:rPr>
          <w:rFonts w:hint="eastAsia" w:ascii="仿宋_GB2312" w:eastAsia="仿宋_GB2312"/>
          <w:sz w:val="32"/>
          <w:szCs w:val="32"/>
        </w:rPr>
        <w:t>亿元，转移性收入完成</w:t>
      </w:r>
      <w:r>
        <w:rPr>
          <w:rFonts w:hint="eastAsia" w:ascii="仿宋_GB2312" w:eastAsia="仿宋_GB2312"/>
          <w:sz w:val="32"/>
          <w:szCs w:val="32"/>
          <w:lang w:val="en-US" w:eastAsia="zh-CN"/>
        </w:rPr>
        <w:t>5989.05</w:t>
      </w:r>
      <w:r>
        <w:rPr>
          <w:rFonts w:hint="eastAsia" w:ascii="仿宋_GB2312" w:eastAsia="仿宋_GB2312"/>
          <w:sz w:val="32"/>
          <w:szCs w:val="32"/>
        </w:rPr>
        <w:t>亿元。转移性收入中，一般债券收入</w:t>
      </w:r>
      <w:r>
        <w:rPr>
          <w:rFonts w:hint="eastAsia" w:ascii="仿宋_GB2312" w:eastAsia="仿宋_GB2312"/>
          <w:sz w:val="32"/>
          <w:szCs w:val="32"/>
          <w:lang w:val="en-US" w:eastAsia="zh-CN"/>
        </w:rPr>
        <w:t>529.27</w:t>
      </w:r>
      <w:r>
        <w:rPr>
          <w:rFonts w:hint="eastAsia" w:ascii="仿宋_GB2312" w:eastAsia="仿宋_GB2312"/>
          <w:sz w:val="32"/>
          <w:szCs w:val="32"/>
        </w:rPr>
        <w:t>亿元。</w:t>
      </w:r>
      <w:r>
        <w:rPr>
          <w:rFonts w:hint="eastAsia" w:ascii="仿宋_GB2312" w:eastAsia="仿宋_GB2312"/>
          <w:b/>
          <w:sz w:val="32"/>
          <w:szCs w:val="32"/>
        </w:rPr>
        <w:t>自治区本级</w:t>
      </w:r>
      <w:r>
        <w:rPr>
          <w:rFonts w:hint="eastAsia" w:ascii="仿宋_GB2312" w:eastAsia="仿宋_GB2312"/>
          <w:sz w:val="32"/>
          <w:szCs w:val="32"/>
        </w:rPr>
        <w:t>一般公共预算收入完成</w:t>
      </w:r>
      <w:r>
        <w:rPr>
          <w:rFonts w:hint="eastAsia" w:ascii="仿宋_GB2312" w:eastAsia="仿宋_GB2312"/>
          <w:sz w:val="32"/>
          <w:szCs w:val="32"/>
          <w:lang w:val="en-US" w:eastAsia="zh-CN"/>
        </w:rPr>
        <w:t>352</w:t>
      </w:r>
      <w:r>
        <w:rPr>
          <w:rFonts w:hint="eastAsia" w:ascii="仿宋_GB2312" w:eastAsia="仿宋_GB2312"/>
          <w:sz w:val="32"/>
          <w:szCs w:val="32"/>
        </w:rPr>
        <w:t>.8亿元，转移性收入完成</w:t>
      </w:r>
      <w:r>
        <w:rPr>
          <w:rFonts w:hint="eastAsia" w:ascii="仿宋_GB2312" w:eastAsia="仿宋_GB2312"/>
          <w:sz w:val="32"/>
          <w:szCs w:val="32"/>
          <w:lang w:val="en-US" w:eastAsia="zh-CN"/>
        </w:rPr>
        <w:t>5144.81</w:t>
      </w:r>
      <w:r>
        <w:rPr>
          <w:rFonts w:hint="eastAsia" w:ascii="仿宋_GB2312" w:eastAsia="仿宋_GB2312"/>
          <w:sz w:val="32"/>
          <w:szCs w:val="32"/>
        </w:rPr>
        <w:t>亿元。其中一般债券收入</w:t>
      </w:r>
      <w:r>
        <w:rPr>
          <w:rFonts w:hint="eastAsia" w:ascii="仿宋_GB2312" w:eastAsia="仿宋_GB2312"/>
          <w:sz w:val="32"/>
          <w:szCs w:val="32"/>
          <w:lang w:val="en-US" w:eastAsia="zh-CN"/>
        </w:rPr>
        <w:t>529.27</w:t>
      </w:r>
      <w:r>
        <w:rPr>
          <w:rFonts w:hint="eastAsia" w:ascii="仿宋_GB2312" w:eastAsia="仿宋_GB2312"/>
          <w:sz w:val="32"/>
          <w:szCs w:val="32"/>
        </w:rPr>
        <w:t>亿元。</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（二）一般公共预算支出、转移性支出、地方政府债券还本支出。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rPr>
        <w:t>2年，</w:t>
      </w:r>
      <w:r>
        <w:rPr>
          <w:rFonts w:hint="eastAsia" w:ascii="仿宋_GB2312" w:eastAsia="仿宋_GB2312"/>
          <w:b/>
          <w:sz w:val="32"/>
          <w:szCs w:val="32"/>
        </w:rPr>
        <w:t>广西全区</w:t>
      </w:r>
      <w:r>
        <w:rPr>
          <w:rFonts w:hint="eastAsia" w:ascii="仿宋_GB2312" w:eastAsia="仿宋_GB2312"/>
          <w:sz w:val="32"/>
          <w:szCs w:val="32"/>
        </w:rPr>
        <w:t>一般公共预</w:t>
      </w:r>
      <w:r>
        <w:rPr>
          <w:rFonts w:hint="eastAsia" w:ascii="仿宋_GB2312" w:hAnsi="仿宋_GB2312" w:eastAsia="仿宋_GB2312" w:cs="仿宋_GB2312"/>
          <w:sz w:val="32"/>
          <w:szCs w:val="32"/>
        </w:rPr>
        <w:t>算支出完成5893.32亿元，一般债券还本支出完成540.64亿元</w:t>
      </w:r>
      <w:r>
        <w:rPr>
          <w:rFonts w:hint="eastAsia" w:ascii="仿宋_GB2312" w:eastAsia="仿宋_GB2312"/>
          <w:sz w:val="32"/>
          <w:szCs w:val="32"/>
        </w:rPr>
        <w:t>。</w:t>
      </w:r>
      <w:r>
        <w:rPr>
          <w:rFonts w:hint="eastAsia" w:ascii="仿宋_GB2312" w:eastAsia="仿宋_GB2312"/>
          <w:b/>
          <w:sz w:val="32"/>
          <w:szCs w:val="32"/>
        </w:rPr>
        <w:t>自治区本级</w:t>
      </w:r>
      <w:r>
        <w:rPr>
          <w:rFonts w:hint="eastAsia" w:ascii="仿宋_GB2312" w:eastAsia="仿宋_GB2312"/>
          <w:sz w:val="32"/>
          <w:szCs w:val="32"/>
        </w:rPr>
        <w:t>一般公共预算支出完成1130.58亿元，自治区本级转移性支出完成4214.01亿元。转移性支出中，一般债券转贷支出完成628.37亿元，一般债券还本支出完成114.91亿元。</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rPr>
        <w:t>3年，</w:t>
      </w:r>
      <w:r>
        <w:rPr>
          <w:rFonts w:hint="eastAsia" w:ascii="仿宋_GB2312" w:eastAsia="仿宋_GB2312"/>
          <w:b/>
          <w:sz w:val="32"/>
          <w:szCs w:val="32"/>
        </w:rPr>
        <w:t>广西全区</w:t>
      </w:r>
      <w:r>
        <w:rPr>
          <w:rFonts w:hint="eastAsia" w:ascii="仿宋_GB2312" w:eastAsia="仿宋_GB2312"/>
          <w:sz w:val="32"/>
          <w:szCs w:val="32"/>
        </w:rPr>
        <w:t>一般公共预</w:t>
      </w:r>
      <w:r>
        <w:rPr>
          <w:rFonts w:hint="eastAsia" w:ascii="仿宋_GB2312" w:hAnsi="仿宋_GB2312" w:eastAsia="仿宋_GB2312" w:cs="仿宋_GB2312"/>
          <w:sz w:val="32"/>
          <w:szCs w:val="32"/>
        </w:rPr>
        <w:t>算支出完成610</w:t>
      </w:r>
      <w:r>
        <w:rPr>
          <w:rFonts w:hint="eastAsia" w:ascii="仿宋_GB2312" w:hAnsi="仿宋_GB2312" w:eastAsia="仿宋_GB2312" w:cs="仿宋_GB2312"/>
          <w:sz w:val="32"/>
          <w:szCs w:val="32"/>
          <w:lang w:val="en-US" w:eastAsia="zh-CN"/>
        </w:rPr>
        <w:t>1.37</w:t>
      </w:r>
      <w:r>
        <w:rPr>
          <w:rFonts w:hint="eastAsia" w:ascii="仿宋_GB2312" w:hAnsi="仿宋_GB2312" w:eastAsia="仿宋_GB2312" w:cs="仿宋_GB2312"/>
          <w:sz w:val="32"/>
          <w:szCs w:val="32"/>
        </w:rPr>
        <w:t>亿元，一般债券还本支出完成</w:t>
      </w:r>
      <w:r>
        <w:rPr>
          <w:rFonts w:hint="eastAsia" w:ascii="仿宋_GB2312" w:hAnsi="仿宋_GB2312" w:eastAsia="仿宋_GB2312" w:cs="仿宋_GB2312"/>
          <w:sz w:val="32"/>
          <w:szCs w:val="32"/>
          <w:lang w:val="en-US" w:eastAsia="zh-CN"/>
        </w:rPr>
        <w:t>1121.56</w:t>
      </w:r>
      <w:r>
        <w:rPr>
          <w:rFonts w:hint="eastAsia" w:ascii="仿宋_GB2312" w:hAnsi="仿宋_GB2312" w:eastAsia="仿宋_GB2312" w:cs="仿宋_GB2312"/>
          <w:sz w:val="32"/>
          <w:szCs w:val="32"/>
        </w:rPr>
        <w:t>亿元</w:t>
      </w:r>
      <w:r>
        <w:rPr>
          <w:rFonts w:hint="eastAsia" w:ascii="仿宋_GB2312" w:eastAsia="仿宋_GB2312"/>
          <w:sz w:val="32"/>
          <w:szCs w:val="32"/>
        </w:rPr>
        <w:t>。</w:t>
      </w:r>
      <w:r>
        <w:rPr>
          <w:rFonts w:hint="eastAsia" w:ascii="仿宋_GB2312" w:eastAsia="仿宋_GB2312"/>
          <w:b/>
          <w:sz w:val="32"/>
          <w:szCs w:val="32"/>
        </w:rPr>
        <w:t>自治区本级</w:t>
      </w:r>
      <w:r>
        <w:rPr>
          <w:rFonts w:hint="eastAsia" w:ascii="仿宋_GB2312" w:eastAsia="仿宋_GB2312"/>
          <w:sz w:val="32"/>
          <w:szCs w:val="32"/>
        </w:rPr>
        <w:t>一般公共预算支出完成1166.</w:t>
      </w:r>
      <w:r>
        <w:rPr>
          <w:rFonts w:hint="eastAsia" w:ascii="仿宋_GB2312" w:eastAsia="仿宋_GB2312"/>
          <w:sz w:val="32"/>
          <w:szCs w:val="32"/>
          <w:lang w:val="en-US" w:eastAsia="zh-CN"/>
        </w:rPr>
        <w:t>95</w:t>
      </w:r>
      <w:r>
        <w:rPr>
          <w:rFonts w:hint="eastAsia" w:ascii="仿宋_GB2312" w:eastAsia="仿宋_GB2312"/>
          <w:sz w:val="32"/>
          <w:szCs w:val="32"/>
        </w:rPr>
        <w:t>亿元，自治区本级转移性支出完成</w:t>
      </w:r>
      <w:r>
        <w:rPr>
          <w:rFonts w:hint="eastAsia" w:ascii="仿宋_GB2312" w:eastAsia="仿宋_GB2312"/>
          <w:sz w:val="32"/>
          <w:szCs w:val="32"/>
          <w:lang w:val="en-US" w:eastAsia="zh-CN"/>
        </w:rPr>
        <w:t>5056.47</w:t>
      </w:r>
      <w:r>
        <w:rPr>
          <w:rFonts w:hint="eastAsia" w:ascii="仿宋_GB2312" w:eastAsia="仿宋_GB2312"/>
          <w:sz w:val="32"/>
          <w:szCs w:val="32"/>
        </w:rPr>
        <w:t>亿元。转移性支出中，一般债券转贷支出完成</w:t>
      </w:r>
      <w:r>
        <w:rPr>
          <w:rFonts w:hint="eastAsia" w:ascii="仿宋_GB2312" w:eastAsia="仿宋_GB2312"/>
          <w:color w:val="auto"/>
          <w:sz w:val="32"/>
          <w:szCs w:val="32"/>
          <w:lang w:val="en-US" w:eastAsia="zh-CN"/>
        </w:rPr>
        <w:t>1124.92</w:t>
      </w:r>
      <w:r>
        <w:rPr>
          <w:rFonts w:hint="eastAsia" w:ascii="仿宋_GB2312" w:eastAsia="仿宋_GB2312"/>
          <w:sz w:val="32"/>
          <w:szCs w:val="32"/>
        </w:rPr>
        <w:t>亿元，一般债券还本支出完成</w:t>
      </w:r>
      <w:r>
        <w:rPr>
          <w:rFonts w:hint="eastAsia" w:ascii="仿宋_GB2312" w:eastAsia="仿宋_GB2312"/>
          <w:sz w:val="32"/>
          <w:szCs w:val="32"/>
          <w:lang w:val="en-US" w:eastAsia="zh-CN"/>
        </w:rPr>
        <w:t>222.3</w:t>
      </w:r>
      <w:r>
        <w:rPr>
          <w:rFonts w:hint="eastAsia" w:ascii="仿宋_GB2312" w:eastAsia="仿宋_GB2312"/>
          <w:sz w:val="32"/>
          <w:szCs w:val="32"/>
        </w:rPr>
        <w:t>亿元。</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b/>
          <w:sz w:val="32"/>
          <w:szCs w:val="32"/>
        </w:rPr>
        <w:t>广西全区</w:t>
      </w:r>
      <w:r>
        <w:rPr>
          <w:rFonts w:hint="eastAsia" w:ascii="仿宋_GB2312" w:eastAsia="仿宋_GB2312"/>
          <w:sz w:val="32"/>
          <w:szCs w:val="32"/>
        </w:rPr>
        <w:t>一般公共预</w:t>
      </w:r>
      <w:r>
        <w:rPr>
          <w:rFonts w:hint="eastAsia" w:ascii="仿宋_GB2312" w:hAnsi="仿宋_GB2312" w:eastAsia="仿宋_GB2312" w:cs="仿宋_GB2312"/>
          <w:sz w:val="32"/>
          <w:szCs w:val="32"/>
        </w:rPr>
        <w:t>算支出完成</w:t>
      </w:r>
      <w:r>
        <w:rPr>
          <w:rFonts w:hint="eastAsia" w:ascii="仿宋_GB2312" w:hAnsi="仿宋_GB2312" w:eastAsia="仿宋_GB2312" w:cs="仿宋_GB2312"/>
          <w:sz w:val="32"/>
          <w:szCs w:val="32"/>
          <w:lang w:val="en-US" w:eastAsia="zh-CN"/>
        </w:rPr>
        <w:t>6485.35</w:t>
      </w:r>
      <w:r>
        <w:rPr>
          <w:rFonts w:hint="eastAsia" w:ascii="仿宋_GB2312" w:hAnsi="仿宋_GB2312" w:eastAsia="仿宋_GB2312" w:cs="仿宋_GB2312"/>
          <w:sz w:val="32"/>
          <w:szCs w:val="32"/>
        </w:rPr>
        <w:t>亿元，一般债券还本支出完成</w:t>
      </w:r>
      <w:r>
        <w:rPr>
          <w:rFonts w:hint="eastAsia" w:ascii="仿宋_GB2312" w:hAnsi="仿宋_GB2312" w:eastAsia="仿宋_GB2312" w:cs="仿宋_GB2312"/>
          <w:sz w:val="32"/>
          <w:szCs w:val="32"/>
          <w:lang w:val="en-US" w:eastAsia="zh-CN"/>
        </w:rPr>
        <w:t>307.32</w:t>
      </w:r>
      <w:r>
        <w:rPr>
          <w:rFonts w:hint="eastAsia" w:ascii="仿宋_GB2312" w:hAnsi="仿宋_GB2312" w:eastAsia="仿宋_GB2312" w:cs="仿宋_GB2312"/>
          <w:sz w:val="32"/>
          <w:szCs w:val="32"/>
        </w:rPr>
        <w:t>亿元</w:t>
      </w:r>
      <w:r>
        <w:rPr>
          <w:rFonts w:hint="eastAsia" w:ascii="仿宋_GB2312" w:eastAsia="仿宋_GB2312"/>
          <w:sz w:val="32"/>
          <w:szCs w:val="32"/>
        </w:rPr>
        <w:t>。</w:t>
      </w:r>
      <w:r>
        <w:rPr>
          <w:rFonts w:hint="eastAsia" w:ascii="仿宋_GB2312" w:eastAsia="仿宋_GB2312"/>
          <w:b/>
          <w:sz w:val="32"/>
          <w:szCs w:val="32"/>
        </w:rPr>
        <w:t>自治区本级</w:t>
      </w:r>
      <w:r>
        <w:rPr>
          <w:rFonts w:hint="eastAsia" w:ascii="仿宋_GB2312" w:eastAsia="仿宋_GB2312"/>
          <w:sz w:val="32"/>
          <w:szCs w:val="32"/>
        </w:rPr>
        <w:t>一般公共预算支出完成</w:t>
      </w:r>
      <w:r>
        <w:rPr>
          <w:rFonts w:hint="eastAsia" w:ascii="仿宋_GB2312" w:eastAsia="仿宋_GB2312"/>
          <w:sz w:val="32"/>
          <w:szCs w:val="32"/>
          <w:lang w:val="en-US" w:eastAsia="zh-CN"/>
        </w:rPr>
        <w:t>1340.95</w:t>
      </w:r>
      <w:r>
        <w:rPr>
          <w:rFonts w:hint="eastAsia" w:ascii="仿宋_GB2312" w:eastAsia="仿宋_GB2312"/>
          <w:sz w:val="32"/>
          <w:szCs w:val="32"/>
        </w:rPr>
        <w:t>亿元，自治区本级转移性支出完成</w:t>
      </w:r>
      <w:r>
        <w:rPr>
          <w:rFonts w:hint="eastAsia" w:ascii="仿宋_GB2312" w:eastAsia="仿宋_GB2312"/>
          <w:sz w:val="32"/>
          <w:szCs w:val="32"/>
          <w:lang w:val="en-US" w:eastAsia="zh-CN"/>
        </w:rPr>
        <w:t>4156.66</w:t>
      </w:r>
      <w:r>
        <w:rPr>
          <w:rFonts w:hint="eastAsia" w:ascii="仿宋_GB2312" w:eastAsia="仿宋_GB2312"/>
          <w:sz w:val="32"/>
          <w:szCs w:val="32"/>
        </w:rPr>
        <w:t>亿元。转移性支出中，一般债券转贷支出完成</w:t>
      </w:r>
      <w:r>
        <w:rPr>
          <w:rFonts w:hint="eastAsia" w:ascii="仿宋_GB2312" w:eastAsia="仿宋_GB2312"/>
          <w:color w:val="auto"/>
          <w:sz w:val="32"/>
          <w:szCs w:val="32"/>
          <w:lang w:val="en-US" w:eastAsia="zh-CN"/>
        </w:rPr>
        <w:t>389.83</w:t>
      </w:r>
      <w:r>
        <w:rPr>
          <w:rFonts w:hint="eastAsia" w:ascii="仿宋_GB2312" w:eastAsia="仿宋_GB2312"/>
          <w:sz w:val="32"/>
          <w:szCs w:val="32"/>
        </w:rPr>
        <w:t>亿元，一般债券还本支出完成</w:t>
      </w:r>
      <w:r>
        <w:rPr>
          <w:rFonts w:hint="eastAsia" w:ascii="仿宋_GB2312" w:eastAsia="仿宋_GB2312"/>
          <w:sz w:val="32"/>
          <w:szCs w:val="32"/>
          <w:lang w:val="en-US" w:eastAsia="zh-CN"/>
        </w:rPr>
        <w:t>72.64</w:t>
      </w:r>
      <w:r>
        <w:rPr>
          <w:rFonts w:hint="eastAsia" w:ascii="仿宋_GB2312" w:eastAsia="仿宋_GB2312"/>
          <w:sz w:val="32"/>
          <w:szCs w:val="32"/>
        </w:rPr>
        <w:t>亿元。</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（三）政府性基金预算收支。</w:t>
      </w:r>
    </w:p>
    <w:p>
      <w:pPr>
        <w:spacing w:line="54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rPr>
        <w:t>2年，</w:t>
      </w:r>
      <w:r>
        <w:rPr>
          <w:rFonts w:hint="eastAsia" w:ascii="仿宋_GB2312" w:eastAsia="仿宋_GB2312"/>
          <w:b/>
          <w:sz w:val="32"/>
          <w:szCs w:val="32"/>
        </w:rPr>
        <w:t>广西全区</w:t>
      </w:r>
      <w:r>
        <w:rPr>
          <w:rFonts w:hint="eastAsia" w:ascii="仿宋_GB2312" w:eastAsia="仿宋_GB2312"/>
          <w:sz w:val="32"/>
          <w:szCs w:val="32"/>
        </w:rPr>
        <w:t>政府性基</w:t>
      </w:r>
      <w:r>
        <w:rPr>
          <w:rFonts w:hint="eastAsia" w:ascii="仿宋_GB2312" w:hAnsi="仿宋_GB2312" w:eastAsia="仿宋_GB2312" w:cs="仿宋_GB2312"/>
          <w:sz w:val="32"/>
          <w:szCs w:val="32"/>
        </w:rPr>
        <w:t>金预算收入完成1111.34亿元，专项债券收入完成1137.84亿元</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全区政府性基金预算支出完成1906.42亿元。</w:t>
      </w:r>
      <w:r>
        <w:rPr>
          <w:rFonts w:hint="eastAsia" w:ascii="仿宋_GB2312" w:eastAsia="仿宋_GB2312"/>
          <w:b/>
          <w:sz w:val="32"/>
          <w:szCs w:val="32"/>
        </w:rPr>
        <w:t>自治区本</w:t>
      </w:r>
      <w:r>
        <w:rPr>
          <w:rFonts w:hint="eastAsia" w:ascii="仿宋_GB2312" w:hAnsi="仿宋_GB2312" w:eastAsia="仿宋_GB2312" w:cs="仿宋_GB2312"/>
          <w:b/>
          <w:sz w:val="32"/>
          <w:szCs w:val="32"/>
        </w:rPr>
        <w:t>级</w:t>
      </w:r>
      <w:r>
        <w:rPr>
          <w:rFonts w:hint="eastAsia" w:ascii="仿宋_GB2312" w:hAnsi="仿宋_GB2312" w:eastAsia="仿宋_GB2312" w:cs="仿宋_GB2312"/>
          <w:sz w:val="32"/>
          <w:szCs w:val="32"/>
        </w:rPr>
        <w:t>政府性基金预算收入完成48.34亿元，其中车辆通行费收入7.18亿元。专项债券收入完成1137.84亿元。自治区本级政府性基金预算支出完成329.64亿元。专项债券转贷支出832.37亿元。</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rPr>
        <w:t>3年，</w:t>
      </w:r>
      <w:r>
        <w:rPr>
          <w:rFonts w:hint="eastAsia" w:ascii="仿宋_GB2312" w:eastAsia="仿宋_GB2312"/>
          <w:b/>
          <w:sz w:val="32"/>
          <w:szCs w:val="32"/>
        </w:rPr>
        <w:t>广西全区</w:t>
      </w:r>
      <w:r>
        <w:rPr>
          <w:rFonts w:hint="eastAsia" w:ascii="仿宋_GB2312" w:eastAsia="仿宋_GB2312"/>
          <w:sz w:val="32"/>
          <w:szCs w:val="32"/>
        </w:rPr>
        <w:t>政府性基</w:t>
      </w:r>
      <w:r>
        <w:rPr>
          <w:rFonts w:hint="eastAsia" w:ascii="仿宋_GB2312" w:hAnsi="仿宋_GB2312" w:eastAsia="仿宋_GB2312" w:cs="仿宋_GB2312"/>
          <w:sz w:val="32"/>
          <w:szCs w:val="32"/>
        </w:rPr>
        <w:t>金预算收入完成</w:t>
      </w:r>
      <w:r>
        <w:rPr>
          <w:rFonts w:hint="eastAsia" w:ascii="仿宋_GB2312" w:eastAsia="仿宋_GB2312"/>
          <w:sz w:val="32"/>
          <w:szCs w:val="32"/>
        </w:rPr>
        <w:t>880.66</w:t>
      </w:r>
      <w:r>
        <w:rPr>
          <w:rFonts w:hint="eastAsia" w:ascii="仿宋_GB2312" w:hAnsi="仿宋_GB2312" w:eastAsia="仿宋_GB2312" w:cs="仿宋_GB2312"/>
          <w:sz w:val="32"/>
          <w:szCs w:val="32"/>
        </w:rPr>
        <w:t>亿元，专项债券收入完成</w:t>
      </w:r>
      <w:r>
        <w:rPr>
          <w:rFonts w:hint="eastAsia" w:ascii="仿宋_GB2312" w:eastAsia="仿宋_GB2312"/>
          <w:sz w:val="32"/>
          <w:szCs w:val="32"/>
        </w:rPr>
        <w:t>1787.37</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全区政府性基金预算支出完成</w:t>
      </w:r>
      <w:r>
        <w:rPr>
          <w:rFonts w:hint="eastAsia" w:ascii="仿宋_GB2312" w:hAnsi="仿宋_GB2312" w:eastAsia="仿宋_GB2312" w:cs="仿宋_GB2312"/>
          <w:color w:val="auto"/>
          <w:sz w:val="32"/>
          <w:szCs w:val="32"/>
          <w:lang w:val="en-US" w:eastAsia="zh-CN"/>
        </w:rPr>
        <w:t>1496</w:t>
      </w:r>
      <w:r>
        <w:rPr>
          <w:rFonts w:hint="eastAsia" w:ascii="仿宋_GB2312" w:hAnsi="仿宋_GB2312" w:eastAsia="仿宋_GB2312" w:cs="仿宋_GB2312"/>
          <w:sz w:val="32"/>
          <w:szCs w:val="32"/>
        </w:rPr>
        <w:t>亿元。</w:t>
      </w:r>
      <w:r>
        <w:rPr>
          <w:rFonts w:hint="eastAsia" w:ascii="仿宋_GB2312" w:eastAsia="仿宋_GB2312"/>
          <w:b/>
          <w:sz w:val="32"/>
          <w:szCs w:val="32"/>
        </w:rPr>
        <w:t>自治区本</w:t>
      </w:r>
      <w:r>
        <w:rPr>
          <w:rFonts w:hint="eastAsia" w:ascii="仿宋_GB2312" w:hAnsi="仿宋_GB2312" w:eastAsia="仿宋_GB2312" w:cs="仿宋_GB2312"/>
          <w:b/>
          <w:sz w:val="32"/>
          <w:szCs w:val="32"/>
        </w:rPr>
        <w:t>级</w:t>
      </w:r>
      <w:r>
        <w:rPr>
          <w:rFonts w:hint="eastAsia" w:ascii="仿宋_GB2312" w:hAnsi="仿宋_GB2312" w:eastAsia="仿宋_GB2312" w:cs="仿宋_GB2312"/>
          <w:sz w:val="32"/>
          <w:szCs w:val="32"/>
        </w:rPr>
        <w:t>政府性基金预算收入完成</w:t>
      </w:r>
      <w:r>
        <w:rPr>
          <w:rFonts w:hint="eastAsia" w:ascii="仿宋_GB2312" w:eastAsia="仿宋_GB2312"/>
          <w:sz w:val="32"/>
          <w:szCs w:val="32"/>
        </w:rPr>
        <w:t>64.95</w:t>
      </w:r>
      <w:r>
        <w:rPr>
          <w:rFonts w:hint="eastAsia" w:ascii="仿宋_GB2312" w:hAnsi="仿宋_GB2312" w:eastAsia="仿宋_GB2312" w:cs="仿宋_GB2312"/>
          <w:sz w:val="32"/>
          <w:szCs w:val="32"/>
        </w:rPr>
        <w:t>亿元，其中车辆通行费收入</w:t>
      </w:r>
      <w:r>
        <w:rPr>
          <w:rFonts w:hint="eastAsia" w:ascii="仿宋_GB2312" w:eastAsia="仿宋_GB2312"/>
          <w:snapToGrid/>
          <w:color w:val="000000"/>
          <w:kern w:val="2"/>
          <w:sz w:val="32"/>
          <w:szCs w:val="22"/>
          <w:highlight w:val="none"/>
          <w:u w:val="none" w:color="auto"/>
          <w:lang w:val="en-US" w:eastAsia="zh-CN"/>
        </w:rPr>
        <w:t>15.77</w:t>
      </w:r>
      <w:r>
        <w:rPr>
          <w:rFonts w:hint="eastAsia" w:ascii="仿宋_GB2312" w:hAnsi="仿宋_GB2312" w:eastAsia="仿宋_GB2312" w:cs="仿宋_GB2312"/>
          <w:sz w:val="32"/>
          <w:szCs w:val="32"/>
        </w:rPr>
        <w:t>亿元。专项债券收入完成</w:t>
      </w:r>
      <w:r>
        <w:rPr>
          <w:rFonts w:hint="eastAsia" w:ascii="仿宋_GB2312" w:eastAsia="仿宋_GB2312"/>
          <w:sz w:val="32"/>
          <w:szCs w:val="32"/>
        </w:rPr>
        <w:t>1787.37</w:t>
      </w:r>
      <w:r>
        <w:rPr>
          <w:rFonts w:hint="eastAsia" w:ascii="仿宋_GB2312" w:hAnsi="仿宋_GB2312" w:eastAsia="仿宋_GB2312" w:cs="仿宋_GB2312"/>
          <w:sz w:val="32"/>
          <w:szCs w:val="32"/>
        </w:rPr>
        <w:t>亿元。自治区本级政府性基金预算支出完成</w:t>
      </w:r>
      <w:r>
        <w:rPr>
          <w:rFonts w:hint="eastAsia" w:ascii="仿宋_GB2312" w:eastAsia="仿宋_GB2312"/>
          <w:snapToGrid/>
          <w:color w:val="000000"/>
          <w:kern w:val="2"/>
          <w:sz w:val="32"/>
          <w:szCs w:val="22"/>
          <w:highlight w:val="none"/>
          <w:u w:val="none" w:color="auto"/>
          <w:lang w:val="en-US" w:eastAsia="zh-CN"/>
        </w:rPr>
        <w:t>219.37</w:t>
      </w:r>
      <w:r>
        <w:rPr>
          <w:rFonts w:hint="eastAsia" w:ascii="仿宋_GB2312" w:hAnsi="仿宋_GB2312" w:eastAsia="仿宋_GB2312" w:cs="仿宋_GB2312"/>
          <w:sz w:val="32"/>
          <w:szCs w:val="32"/>
        </w:rPr>
        <w:t>亿元。专项债券转贷支出</w:t>
      </w:r>
      <w:r>
        <w:rPr>
          <w:rFonts w:hint="eastAsia" w:ascii="仿宋_GB2312" w:eastAsia="仿宋_GB2312"/>
          <w:snapToGrid/>
          <w:color w:val="000000"/>
          <w:kern w:val="2"/>
          <w:sz w:val="32"/>
          <w:szCs w:val="22"/>
          <w:highlight w:val="none"/>
          <w:u w:val="none" w:color="auto"/>
          <w:lang w:val="en-US" w:eastAsia="zh-CN"/>
        </w:rPr>
        <w:t>1577.73</w:t>
      </w:r>
      <w:r>
        <w:rPr>
          <w:rFonts w:hint="eastAsia" w:ascii="仿宋_GB2312" w:hAnsi="仿宋_GB2312" w:eastAsia="仿宋_GB2312" w:cs="仿宋_GB2312"/>
          <w:sz w:val="32"/>
          <w:szCs w:val="32"/>
        </w:rPr>
        <w:t>亿元。</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b/>
          <w:sz w:val="32"/>
          <w:szCs w:val="32"/>
        </w:rPr>
        <w:t>广西全区</w:t>
      </w:r>
      <w:r>
        <w:rPr>
          <w:rFonts w:hint="eastAsia" w:ascii="仿宋_GB2312" w:eastAsia="仿宋_GB2312"/>
          <w:sz w:val="32"/>
          <w:szCs w:val="32"/>
        </w:rPr>
        <w:t>政府性基</w:t>
      </w:r>
      <w:r>
        <w:rPr>
          <w:rFonts w:hint="eastAsia" w:ascii="仿宋_GB2312" w:hAnsi="仿宋_GB2312" w:eastAsia="仿宋_GB2312" w:cs="仿宋_GB2312"/>
          <w:sz w:val="32"/>
          <w:szCs w:val="32"/>
        </w:rPr>
        <w:t>金预算收入完成</w:t>
      </w:r>
      <w:r>
        <w:rPr>
          <w:rFonts w:hint="eastAsia" w:ascii="仿宋_GB2312" w:hAnsi="仿宋_GB2312" w:eastAsia="仿宋_GB2312" w:cs="仿宋_GB2312"/>
          <w:sz w:val="32"/>
          <w:szCs w:val="32"/>
          <w:lang w:val="en-US" w:eastAsia="zh-CN"/>
        </w:rPr>
        <w:t>715.15</w:t>
      </w:r>
      <w:r>
        <w:rPr>
          <w:rFonts w:hint="eastAsia" w:ascii="仿宋_GB2312" w:hAnsi="仿宋_GB2312" w:eastAsia="仿宋_GB2312" w:cs="仿宋_GB2312"/>
          <w:sz w:val="32"/>
          <w:szCs w:val="32"/>
        </w:rPr>
        <w:t>亿元，专项债券收入完成</w:t>
      </w:r>
      <w:r>
        <w:rPr>
          <w:rFonts w:hint="eastAsia" w:ascii="仿宋_GB2312" w:hAnsi="仿宋_GB2312" w:eastAsia="仿宋_GB2312" w:cs="仿宋_GB2312"/>
          <w:sz w:val="32"/>
          <w:szCs w:val="32"/>
          <w:lang w:val="en-US" w:eastAsia="zh-CN"/>
        </w:rPr>
        <w:t>1699.77</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全区政府性基金预算支出完成</w:t>
      </w:r>
      <w:r>
        <w:rPr>
          <w:rFonts w:hint="eastAsia" w:ascii="仿宋_GB2312" w:hAnsi="仿宋_GB2312" w:eastAsia="仿宋_GB2312" w:cs="仿宋_GB2312"/>
          <w:sz w:val="32"/>
          <w:szCs w:val="32"/>
          <w:lang w:val="en-US" w:eastAsia="zh-CN"/>
        </w:rPr>
        <w:t>1784.17</w:t>
      </w:r>
      <w:r>
        <w:rPr>
          <w:rFonts w:hint="eastAsia" w:ascii="仿宋_GB2312" w:hAnsi="仿宋_GB2312" w:eastAsia="仿宋_GB2312" w:cs="仿宋_GB2312"/>
          <w:sz w:val="32"/>
          <w:szCs w:val="32"/>
        </w:rPr>
        <w:t>亿元。</w:t>
      </w:r>
      <w:r>
        <w:rPr>
          <w:rFonts w:hint="eastAsia" w:ascii="仿宋_GB2312" w:eastAsia="仿宋_GB2312"/>
          <w:b/>
          <w:sz w:val="32"/>
          <w:szCs w:val="32"/>
        </w:rPr>
        <w:t>自治区本</w:t>
      </w:r>
      <w:r>
        <w:rPr>
          <w:rFonts w:hint="eastAsia" w:ascii="仿宋_GB2312" w:hAnsi="仿宋_GB2312" w:eastAsia="仿宋_GB2312" w:cs="仿宋_GB2312"/>
          <w:b/>
          <w:sz w:val="32"/>
          <w:szCs w:val="32"/>
        </w:rPr>
        <w:t>级</w:t>
      </w:r>
      <w:r>
        <w:rPr>
          <w:rFonts w:hint="eastAsia" w:ascii="仿宋_GB2312" w:hAnsi="仿宋_GB2312" w:eastAsia="仿宋_GB2312" w:cs="仿宋_GB2312"/>
          <w:sz w:val="32"/>
          <w:szCs w:val="32"/>
        </w:rPr>
        <w:t>政府性基金预算收入完成</w:t>
      </w:r>
      <w:r>
        <w:rPr>
          <w:rFonts w:hint="eastAsia" w:ascii="仿宋_GB2312" w:hAnsi="仿宋_GB2312" w:eastAsia="仿宋_GB2312" w:cs="仿宋_GB2312"/>
          <w:sz w:val="32"/>
          <w:szCs w:val="32"/>
          <w:lang w:val="en-US" w:eastAsia="zh-CN"/>
        </w:rPr>
        <w:t>56.85</w:t>
      </w:r>
      <w:r>
        <w:rPr>
          <w:rFonts w:hint="eastAsia" w:ascii="仿宋_GB2312" w:hAnsi="仿宋_GB2312" w:eastAsia="仿宋_GB2312" w:cs="仿宋_GB2312"/>
          <w:sz w:val="32"/>
          <w:szCs w:val="32"/>
        </w:rPr>
        <w:t>亿元，其中车辆通行费收入</w:t>
      </w:r>
      <w:r>
        <w:rPr>
          <w:rFonts w:hint="eastAsia" w:ascii="仿宋_GB2312" w:eastAsia="仿宋_GB2312"/>
          <w:snapToGrid/>
          <w:color w:val="000000"/>
          <w:kern w:val="2"/>
          <w:sz w:val="32"/>
          <w:szCs w:val="22"/>
          <w:highlight w:val="none"/>
          <w:u w:val="none" w:color="auto"/>
          <w:lang w:val="en-US" w:eastAsia="zh-CN"/>
        </w:rPr>
        <w:t>3.71</w:t>
      </w:r>
      <w:r>
        <w:rPr>
          <w:rFonts w:hint="eastAsia" w:ascii="仿宋_GB2312" w:hAnsi="仿宋_GB2312" w:eastAsia="仿宋_GB2312" w:cs="仿宋_GB2312"/>
          <w:sz w:val="32"/>
          <w:szCs w:val="32"/>
        </w:rPr>
        <w:t>亿元。专项债券收入完成</w:t>
      </w:r>
      <w:r>
        <w:rPr>
          <w:rFonts w:hint="eastAsia" w:ascii="仿宋_GB2312" w:hAnsi="仿宋_GB2312" w:eastAsia="仿宋_GB2312" w:cs="仿宋_GB2312"/>
          <w:sz w:val="32"/>
          <w:szCs w:val="32"/>
          <w:lang w:val="en-US" w:eastAsia="zh-CN"/>
        </w:rPr>
        <w:t>1699.77</w:t>
      </w:r>
      <w:r>
        <w:rPr>
          <w:rFonts w:hint="eastAsia" w:ascii="仿宋_GB2312" w:hAnsi="仿宋_GB2312" w:eastAsia="仿宋_GB2312" w:cs="仿宋_GB2312"/>
          <w:sz w:val="32"/>
          <w:szCs w:val="32"/>
        </w:rPr>
        <w:t>亿元。自治区本级政府性基金预算支出完成</w:t>
      </w:r>
      <w:r>
        <w:rPr>
          <w:rFonts w:hint="eastAsia" w:ascii="仿宋_GB2312" w:hAnsi="仿宋_GB2312" w:eastAsia="仿宋_GB2312" w:cs="仿宋_GB2312"/>
          <w:sz w:val="32"/>
          <w:szCs w:val="32"/>
          <w:lang w:val="en-US" w:eastAsia="zh-CN"/>
        </w:rPr>
        <w:t>383.27</w:t>
      </w:r>
      <w:r>
        <w:rPr>
          <w:rFonts w:hint="eastAsia" w:ascii="仿宋_GB2312" w:hAnsi="仿宋_GB2312" w:eastAsia="仿宋_GB2312" w:cs="仿宋_GB2312"/>
          <w:sz w:val="32"/>
          <w:szCs w:val="32"/>
        </w:rPr>
        <w:t>亿元。专项债券转贷支出</w:t>
      </w:r>
      <w:r>
        <w:rPr>
          <w:rFonts w:hint="eastAsia" w:ascii="仿宋_GB2312" w:eastAsia="仿宋_GB2312"/>
          <w:snapToGrid/>
          <w:color w:val="000000"/>
          <w:kern w:val="2"/>
          <w:sz w:val="32"/>
          <w:szCs w:val="22"/>
          <w:highlight w:val="none"/>
          <w:u w:val="none" w:color="auto"/>
          <w:lang w:val="en-US" w:eastAsia="zh-CN"/>
        </w:rPr>
        <w:t>1349.63</w:t>
      </w:r>
      <w:r>
        <w:rPr>
          <w:rFonts w:hint="eastAsia" w:ascii="仿宋_GB2312" w:hAnsi="仿宋_GB2312" w:eastAsia="仿宋_GB2312" w:cs="仿宋_GB2312"/>
          <w:sz w:val="32"/>
          <w:szCs w:val="32"/>
        </w:rPr>
        <w:t>亿元。</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（四）国有资本经营预算收支。</w:t>
      </w:r>
    </w:p>
    <w:p>
      <w:pPr>
        <w:spacing w:line="54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rPr>
        <w:t>2年，</w:t>
      </w:r>
      <w:r>
        <w:rPr>
          <w:rFonts w:hint="eastAsia" w:ascii="仿宋_GB2312" w:eastAsia="仿宋_GB2312"/>
          <w:b/>
          <w:sz w:val="32"/>
          <w:szCs w:val="32"/>
        </w:rPr>
        <w:t>广西全区</w:t>
      </w:r>
      <w:r>
        <w:rPr>
          <w:rFonts w:hint="eastAsia" w:ascii="仿宋_GB2312" w:eastAsia="仿宋_GB2312"/>
          <w:sz w:val="32"/>
          <w:szCs w:val="32"/>
        </w:rPr>
        <w:t>国</w:t>
      </w:r>
      <w:r>
        <w:rPr>
          <w:rFonts w:hint="eastAsia" w:ascii="仿宋_GB2312" w:hAnsi="仿宋_GB2312" w:eastAsia="仿宋_GB2312" w:cs="仿宋_GB2312"/>
          <w:sz w:val="32"/>
          <w:szCs w:val="32"/>
        </w:rPr>
        <w:t>有资本经营预算收入完成52.65亿元，国有资本经营预算支出</w:t>
      </w:r>
      <w:r>
        <w:rPr>
          <w:rFonts w:hint="eastAsia" w:ascii="仿宋_GB2312" w:hAnsi="仿宋_GB2312" w:eastAsia="仿宋_GB2312" w:cs="仿宋_GB2312"/>
          <w:color w:val="000000"/>
          <w:sz w:val="32"/>
          <w:szCs w:val="32"/>
          <w:shd w:val="clear" w:color="auto" w:fill="FFFFFF"/>
        </w:rPr>
        <w:t>完成26.7</w:t>
      </w:r>
      <w:r>
        <w:rPr>
          <w:rFonts w:hint="eastAsia" w:ascii="仿宋_GB2312" w:hAnsi="仿宋_GB2312" w:eastAsia="仿宋_GB2312" w:cs="仿宋_GB2312"/>
          <w:sz w:val="32"/>
          <w:szCs w:val="32"/>
        </w:rPr>
        <w:t>亿元。</w:t>
      </w:r>
      <w:r>
        <w:rPr>
          <w:rFonts w:hint="eastAsia" w:ascii="仿宋_GB2312" w:hAnsi="仿宋_GB2312" w:eastAsia="仿宋_GB2312" w:cs="仿宋_GB2312"/>
          <w:b/>
          <w:sz w:val="32"/>
          <w:szCs w:val="32"/>
        </w:rPr>
        <w:t>自治区本级</w:t>
      </w:r>
      <w:r>
        <w:rPr>
          <w:rFonts w:hint="eastAsia" w:ascii="仿宋_GB2312" w:hAnsi="仿宋_GB2312" w:eastAsia="仿宋_GB2312" w:cs="仿宋_GB2312"/>
          <w:sz w:val="32"/>
          <w:szCs w:val="32"/>
        </w:rPr>
        <w:t>国有资本经营预算收入完成12.56亿元，国有资本经营预算支出完成10.07亿元。</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rPr>
        <w:t>3年，</w:t>
      </w:r>
      <w:r>
        <w:rPr>
          <w:rFonts w:hint="eastAsia" w:ascii="仿宋_GB2312" w:eastAsia="仿宋_GB2312"/>
          <w:b/>
          <w:sz w:val="32"/>
          <w:szCs w:val="32"/>
        </w:rPr>
        <w:t>广西全区</w:t>
      </w:r>
      <w:r>
        <w:rPr>
          <w:rFonts w:hint="eastAsia" w:ascii="仿宋_GB2312" w:eastAsia="仿宋_GB2312"/>
          <w:sz w:val="32"/>
          <w:szCs w:val="32"/>
        </w:rPr>
        <w:t>国</w:t>
      </w:r>
      <w:r>
        <w:rPr>
          <w:rFonts w:hint="eastAsia" w:ascii="仿宋_GB2312" w:hAnsi="仿宋_GB2312" w:eastAsia="仿宋_GB2312" w:cs="仿宋_GB2312"/>
          <w:sz w:val="32"/>
          <w:szCs w:val="32"/>
        </w:rPr>
        <w:t>有资本经营预算收入完成</w:t>
      </w:r>
      <w:r>
        <w:rPr>
          <w:rFonts w:hint="eastAsia" w:ascii="仿宋_GB2312" w:eastAsia="仿宋_GB2312"/>
          <w:sz w:val="32"/>
          <w:szCs w:val="32"/>
        </w:rPr>
        <w:t>54.32</w:t>
      </w:r>
      <w:r>
        <w:rPr>
          <w:rFonts w:hint="eastAsia" w:ascii="仿宋_GB2312" w:hAnsi="仿宋_GB2312" w:eastAsia="仿宋_GB2312" w:cs="仿宋_GB2312"/>
          <w:sz w:val="32"/>
          <w:szCs w:val="32"/>
        </w:rPr>
        <w:t>亿元，国有资本经营预算支出</w:t>
      </w:r>
      <w:r>
        <w:rPr>
          <w:rFonts w:hint="eastAsia" w:ascii="仿宋_GB2312" w:hAnsi="仿宋_GB2312" w:eastAsia="仿宋_GB2312" w:cs="仿宋_GB2312"/>
          <w:color w:val="000000"/>
          <w:sz w:val="32"/>
          <w:szCs w:val="32"/>
          <w:shd w:val="clear" w:color="auto" w:fill="FFFFFF"/>
        </w:rPr>
        <w:t>完成</w:t>
      </w:r>
      <w:r>
        <w:rPr>
          <w:rFonts w:hint="eastAsia" w:ascii="仿宋_GB2312" w:eastAsia="仿宋_GB2312"/>
          <w:sz w:val="32"/>
          <w:szCs w:val="32"/>
        </w:rPr>
        <w:t>16.55</w:t>
      </w:r>
      <w:r>
        <w:rPr>
          <w:rFonts w:hint="eastAsia" w:ascii="仿宋_GB2312" w:hAnsi="仿宋_GB2312" w:eastAsia="仿宋_GB2312" w:cs="仿宋_GB2312"/>
          <w:sz w:val="32"/>
          <w:szCs w:val="32"/>
        </w:rPr>
        <w:t>亿元。</w:t>
      </w:r>
      <w:r>
        <w:rPr>
          <w:rFonts w:hint="eastAsia" w:ascii="仿宋_GB2312" w:hAnsi="仿宋_GB2312" w:eastAsia="仿宋_GB2312" w:cs="仿宋_GB2312"/>
          <w:b/>
          <w:sz w:val="32"/>
          <w:szCs w:val="32"/>
        </w:rPr>
        <w:t>自治区本级</w:t>
      </w:r>
      <w:r>
        <w:rPr>
          <w:rFonts w:hint="eastAsia" w:ascii="仿宋_GB2312" w:hAnsi="仿宋_GB2312" w:eastAsia="仿宋_GB2312" w:cs="仿宋_GB2312"/>
          <w:sz w:val="32"/>
          <w:szCs w:val="32"/>
        </w:rPr>
        <w:t>国有资本经营预算收入完成</w:t>
      </w:r>
      <w:r>
        <w:rPr>
          <w:rFonts w:hint="eastAsia" w:ascii="仿宋_GB2312" w:eastAsia="仿宋_GB2312"/>
          <w:sz w:val="32"/>
          <w:szCs w:val="32"/>
        </w:rPr>
        <w:t>21.48</w:t>
      </w:r>
      <w:r>
        <w:rPr>
          <w:rFonts w:hint="eastAsia" w:ascii="仿宋_GB2312" w:hAnsi="仿宋_GB2312" w:eastAsia="仿宋_GB2312" w:cs="仿宋_GB2312"/>
          <w:sz w:val="32"/>
          <w:szCs w:val="32"/>
        </w:rPr>
        <w:t>亿元，国有资本经营预算支出完成</w:t>
      </w:r>
      <w:r>
        <w:rPr>
          <w:rFonts w:hint="eastAsia" w:ascii="仿宋_GB2312" w:eastAsia="仿宋_GB2312"/>
          <w:sz w:val="32"/>
          <w:szCs w:val="32"/>
        </w:rPr>
        <w:t>9.66</w:t>
      </w:r>
      <w:r>
        <w:rPr>
          <w:rFonts w:hint="eastAsia" w:ascii="仿宋_GB2312" w:hAnsi="仿宋_GB2312" w:eastAsia="仿宋_GB2312" w:cs="仿宋_GB2312"/>
          <w:sz w:val="32"/>
          <w:szCs w:val="32"/>
        </w:rPr>
        <w:t>亿元。</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b/>
          <w:sz w:val="32"/>
          <w:szCs w:val="32"/>
        </w:rPr>
        <w:t>广西全区</w:t>
      </w:r>
      <w:r>
        <w:rPr>
          <w:rFonts w:hint="eastAsia" w:ascii="仿宋_GB2312" w:eastAsia="仿宋_GB2312"/>
          <w:sz w:val="32"/>
          <w:szCs w:val="32"/>
        </w:rPr>
        <w:t>国</w:t>
      </w:r>
      <w:r>
        <w:rPr>
          <w:rFonts w:hint="eastAsia" w:ascii="仿宋_GB2312" w:hAnsi="仿宋_GB2312" w:eastAsia="仿宋_GB2312" w:cs="仿宋_GB2312"/>
          <w:sz w:val="32"/>
          <w:szCs w:val="32"/>
        </w:rPr>
        <w:t>有资本经营预算收入完成</w:t>
      </w:r>
      <w:r>
        <w:rPr>
          <w:rFonts w:hint="eastAsia" w:ascii="仿宋_GB2312" w:hAnsi="仿宋_GB2312" w:eastAsia="仿宋_GB2312" w:cs="仿宋_GB2312"/>
          <w:sz w:val="32"/>
          <w:szCs w:val="32"/>
          <w:lang w:val="en-US" w:eastAsia="zh-CN"/>
        </w:rPr>
        <w:t>51.78</w:t>
      </w:r>
      <w:r>
        <w:rPr>
          <w:rFonts w:hint="eastAsia" w:ascii="仿宋_GB2312" w:hAnsi="仿宋_GB2312" w:eastAsia="仿宋_GB2312" w:cs="仿宋_GB2312"/>
          <w:sz w:val="32"/>
          <w:szCs w:val="32"/>
        </w:rPr>
        <w:t>亿元，国有资本经营预算支出</w:t>
      </w:r>
      <w:r>
        <w:rPr>
          <w:rFonts w:hint="eastAsia" w:ascii="仿宋_GB2312" w:hAnsi="仿宋_GB2312" w:eastAsia="仿宋_GB2312" w:cs="仿宋_GB2312"/>
          <w:color w:val="000000"/>
          <w:sz w:val="32"/>
          <w:szCs w:val="32"/>
          <w:shd w:val="clear" w:color="auto" w:fill="FFFFFF"/>
        </w:rPr>
        <w:t>完成</w:t>
      </w:r>
      <w:r>
        <w:rPr>
          <w:rFonts w:hint="eastAsia" w:ascii="仿宋_GB2312" w:hAnsi="仿宋_GB2312" w:eastAsia="仿宋_GB2312" w:cs="仿宋_GB2312"/>
          <w:color w:val="000000"/>
          <w:sz w:val="32"/>
          <w:szCs w:val="32"/>
          <w:shd w:val="clear" w:color="auto" w:fill="FFFFFF"/>
          <w:lang w:val="en-US" w:eastAsia="zh-CN"/>
        </w:rPr>
        <w:t>16.8</w:t>
      </w:r>
      <w:r>
        <w:rPr>
          <w:rFonts w:hint="eastAsia" w:ascii="仿宋_GB2312" w:hAnsi="仿宋_GB2312" w:eastAsia="仿宋_GB2312" w:cs="仿宋_GB2312"/>
          <w:sz w:val="32"/>
          <w:szCs w:val="32"/>
        </w:rPr>
        <w:t>亿元。</w:t>
      </w:r>
      <w:r>
        <w:rPr>
          <w:rFonts w:hint="eastAsia" w:ascii="仿宋_GB2312" w:hAnsi="仿宋_GB2312" w:eastAsia="仿宋_GB2312" w:cs="仿宋_GB2312"/>
          <w:b/>
          <w:sz w:val="32"/>
          <w:szCs w:val="32"/>
        </w:rPr>
        <w:t>自治区本级</w:t>
      </w:r>
      <w:r>
        <w:rPr>
          <w:rFonts w:hint="eastAsia" w:ascii="仿宋_GB2312" w:hAnsi="仿宋_GB2312" w:eastAsia="仿宋_GB2312" w:cs="仿宋_GB2312"/>
          <w:sz w:val="32"/>
          <w:szCs w:val="32"/>
        </w:rPr>
        <w:t>国有资本经营预算收入完成</w:t>
      </w:r>
      <w:r>
        <w:rPr>
          <w:rFonts w:hint="eastAsia" w:ascii="仿宋_GB2312" w:hAnsi="仿宋_GB2312" w:eastAsia="仿宋_GB2312" w:cs="仿宋_GB2312"/>
          <w:sz w:val="32"/>
          <w:szCs w:val="32"/>
          <w:lang w:val="en-US" w:eastAsia="zh-CN"/>
        </w:rPr>
        <w:t>25.47</w:t>
      </w:r>
      <w:r>
        <w:rPr>
          <w:rFonts w:hint="eastAsia" w:ascii="仿宋_GB2312" w:hAnsi="仿宋_GB2312" w:eastAsia="仿宋_GB2312" w:cs="仿宋_GB2312"/>
          <w:sz w:val="32"/>
          <w:szCs w:val="32"/>
        </w:rPr>
        <w:t>亿元，国有资本经营预算支出完成</w:t>
      </w:r>
      <w:r>
        <w:rPr>
          <w:rFonts w:hint="eastAsia" w:ascii="仿宋_GB2312" w:hAnsi="仿宋_GB2312" w:eastAsia="仿宋_GB2312" w:cs="仿宋_GB2312"/>
          <w:sz w:val="32"/>
          <w:szCs w:val="32"/>
          <w:lang w:val="en-US" w:eastAsia="zh-CN"/>
        </w:rPr>
        <w:t>12.71</w:t>
      </w:r>
      <w:r>
        <w:rPr>
          <w:rFonts w:hint="eastAsia" w:ascii="仿宋_GB2312" w:hAnsi="仿宋_GB2312" w:eastAsia="仿宋_GB2312" w:cs="仿宋_GB2312"/>
          <w:sz w:val="32"/>
          <w:szCs w:val="32"/>
        </w:rPr>
        <w:t>亿元。</w:t>
      </w:r>
    </w:p>
    <w:p>
      <w:pPr>
        <w:spacing w:line="540" w:lineRule="exact"/>
        <w:ind w:firstLine="640" w:firstLineChars="200"/>
        <w:rPr>
          <w:rFonts w:ascii="黑体" w:eastAsia="黑体"/>
          <w:sz w:val="32"/>
          <w:szCs w:val="32"/>
          <w:highlight w:val="none"/>
        </w:rPr>
      </w:pPr>
      <w:r>
        <w:rPr>
          <w:rFonts w:hint="eastAsia" w:ascii="黑体" w:eastAsia="黑体"/>
          <w:sz w:val="32"/>
          <w:szCs w:val="32"/>
          <w:highlight w:val="none"/>
          <w:lang w:eastAsia="zh-CN"/>
        </w:rPr>
        <w:t>三</w:t>
      </w:r>
      <w:r>
        <w:rPr>
          <w:rFonts w:hint="eastAsia" w:ascii="黑体" w:eastAsia="黑体"/>
          <w:sz w:val="32"/>
          <w:szCs w:val="32"/>
          <w:highlight w:val="none"/>
        </w:rPr>
        <w:t>、地方政府债务状况</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（一）广西全区和自治区本级政府债务限额情况。</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rPr>
        <w:t>3年全区政府债务限额为11793.35亿元，其中：一般债务限额5395.45亿元、专项债务限额6397.9亿元。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年全区政府债务限额为</w:t>
      </w:r>
      <w:r>
        <w:rPr>
          <w:rFonts w:hint="eastAsia" w:ascii="仿宋_GB2312" w:eastAsia="仿宋_GB2312"/>
          <w:sz w:val="32"/>
          <w:szCs w:val="32"/>
          <w:lang w:val="en-US" w:eastAsia="zh-CN"/>
        </w:rPr>
        <w:t>14394.35</w:t>
      </w:r>
      <w:r>
        <w:rPr>
          <w:rFonts w:hint="eastAsia" w:ascii="仿宋_GB2312" w:eastAsia="仿宋_GB2312"/>
          <w:sz w:val="32"/>
          <w:szCs w:val="32"/>
        </w:rPr>
        <w:t>亿元，其中：一般债务限额</w:t>
      </w:r>
      <w:r>
        <w:rPr>
          <w:rFonts w:hint="eastAsia" w:ascii="仿宋_GB2312" w:eastAsia="仿宋_GB2312"/>
          <w:sz w:val="32"/>
          <w:szCs w:val="32"/>
          <w:lang w:val="en-US" w:eastAsia="zh-CN"/>
        </w:rPr>
        <w:t>5700</w:t>
      </w:r>
      <w:r>
        <w:rPr>
          <w:rFonts w:hint="eastAsia" w:ascii="仿宋_GB2312" w:eastAsia="仿宋_GB2312"/>
          <w:sz w:val="32"/>
          <w:szCs w:val="32"/>
        </w:rPr>
        <w:t>.45亿元、专项债务限额</w:t>
      </w:r>
      <w:r>
        <w:rPr>
          <w:rFonts w:hint="eastAsia" w:ascii="仿宋_GB2312" w:eastAsia="仿宋_GB2312"/>
          <w:sz w:val="32"/>
          <w:szCs w:val="32"/>
          <w:lang w:val="en-US" w:eastAsia="zh-CN"/>
        </w:rPr>
        <w:t>8693</w:t>
      </w:r>
      <w:r>
        <w:rPr>
          <w:rFonts w:hint="eastAsia" w:ascii="仿宋_GB2312" w:eastAsia="仿宋_GB2312"/>
          <w:sz w:val="32"/>
          <w:szCs w:val="32"/>
        </w:rPr>
        <w:t>.9亿元。</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rPr>
        <w:t>3年自治区本级政府债务限额为3241.25亿元，其中：一般债务限额1744.7亿元、专项债务限额1496.55亿元。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年自治区本级政府债务限额为</w:t>
      </w:r>
      <w:r>
        <w:rPr>
          <w:rFonts w:hint="eastAsia" w:ascii="仿宋_GB2312" w:eastAsia="仿宋_GB2312"/>
          <w:sz w:val="32"/>
          <w:szCs w:val="32"/>
          <w:lang w:val="en-US" w:eastAsia="zh-CN"/>
        </w:rPr>
        <w:t>4577.91</w:t>
      </w:r>
      <w:r>
        <w:rPr>
          <w:rFonts w:hint="eastAsia" w:ascii="仿宋_GB2312" w:eastAsia="仿宋_GB2312"/>
          <w:sz w:val="32"/>
          <w:szCs w:val="32"/>
        </w:rPr>
        <w:t>亿元，其中：一般债务限额</w:t>
      </w:r>
      <w:r>
        <w:rPr>
          <w:rFonts w:hint="eastAsia" w:ascii="仿宋_GB2312" w:eastAsia="仿宋_GB2312"/>
          <w:sz w:val="32"/>
          <w:szCs w:val="32"/>
          <w:lang w:val="en-US" w:eastAsia="zh-CN"/>
        </w:rPr>
        <w:t>1812.89</w:t>
      </w:r>
      <w:r>
        <w:rPr>
          <w:rFonts w:hint="eastAsia" w:ascii="仿宋_GB2312" w:eastAsia="仿宋_GB2312"/>
          <w:sz w:val="32"/>
          <w:szCs w:val="32"/>
        </w:rPr>
        <w:t>亿元、专项债务限额</w:t>
      </w:r>
      <w:r>
        <w:rPr>
          <w:rFonts w:hint="eastAsia" w:ascii="仿宋_GB2312" w:eastAsia="仿宋_GB2312"/>
          <w:sz w:val="32"/>
          <w:szCs w:val="32"/>
          <w:lang w:val="en-US" w:eastAsia="zh-CN"/>
        </w:rPr>
        <w:t>2765.02</w:t>
      </w:r>
      <w:r>
        <w:rPr>
          <w:rFonts w:hint="eastAsia" w:ascii="仿宋_GB2312" w:eastAsia="仿宋_GB2312"/>
          <w:sz w:val="32"/>
          <w:szCs w:val="32"/>
        </w:rPr>
        <w:t>亿元。</w:t>
      </w:r>
    </w:p>
    <w:p>
      <w:pPr>
        <w:spacing w:line="540" w:lineRule="exact"/>
        <w:ind w:firstLine="640" w:firstLineChars="200"/>
        <w:rPr>
          <w:rFonts w:ascii="仿宋_GB2312" w:eastAsia="仿宋_GB2312"/>
          <w:color w:val="000000"/>
          <w:sz w:val="32"/>
          <w:szCs w:val="32"/>
        </w:rPr>
      </w:pPr>
      <w:r>
        <w:rPr>
          <w:rFonts w:hint="eastAsia" w:ascii="楷体_GB2312" w:eastAsia="楷体_GB2312"/>
          <w:sz w:val="32"/>
          <w:szCs w:val="32"/>
        </w:rPr>
        <w:t>（二）广西全区和自治区本级政府债务余额情况。</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2023年全区政府债务余额为11551.5亿元，其中：一般债务余额5284.35亿元、专项债务余额6267.15亿元。从级次分布看，自治区本级和市、县（区）级政府债务余额分别为3087.94亿元、8463.56亿元。</w:t>
      </w:r>
      <w:r>
        <w:rPr>
          <w:rFonts w:hint="eastAsia" w:ascii="仿宋_GB2312" w:eastAsia="仿宋_GB2312"/>
          <w:color w:val="000000"/>
          <w:sz w:val="32"/>
          <w:szCs w:val="32"/>
        </w:rPr>
        <w:t>从未来到期情况看，全区政府债券2024年到期本金</w:t>
      </w:r>
      <w:r>
        <w:rPr>
          <w:rFonts w:hint="eastAsia" w:ascii="仿宋_GB2312" w:eastAsia="仿宋_GB2312"/>
          <w:sz w:val="32"/>
          <w:szCs w:val="32"/>
        </w:rPr>
        <w:t>684.95</w:t>
      </w:r>
      <w:r>
        <w:rPr>
          <w:rFonts w:hint="eastAsia" w:ascii="仿宋_GB2312" w:eastAsia="仿宋_GB2312"/>
          <w:color w:val="000000"/>
          <w:sz w:val="32"/>
          <w:szCs w:val="32"/>
        </w:rPr>
        <w:t>亿元，2025年到期本金</w:t>
      </w:r>
      <w:r>
        <w:rPr>
          <w:rFonts w:hint="eastAsia" w:ascii="仿宋_GB2312" w:eastAsia="仿宋_GB2312"/>
          <w:sz w:val="32"/>
          <w:szCs w:val="32"/>
        </w:rPr>
        <w:t>658.94</w:t>
      </w:r>
      <w:r>
        <w:rPr>
          <w:rFonts w:hint="eastAsia" w:ascii="仿宋_GB2312" w:eastAsia="仿宋_GB2312"/>
          <w:color w:val="000000"/>
          <w:sz w:val="32"/>
          <w:szCs w:val="32"/>
        </w:rPr>
        <w:t>亿元，2026年到期本金</w:t>
      </w:r>
      <w:r>
        <w:rPr>
          <w:rFonts w:hint="eastAsia" w:ascii="仿宋_GB2312" w:eastAsia="仿宋_GB2312"/>
          <w:sz w:val="32"/>
          <w:szCs w:val="32"/>
        </w:rPr>
        <w:t>945.73</w:t>
      </w:r>
      <w:r>
        <w:rPr>
          <w:rFonts w:hint="eastAsia" w:ascii="仿宋_GB2312" w:eastAsia="仿宋_GB2312"/>
          <w:color w:val="000000"/>
          <w:sz w:val="32"/>
          <w:szCs w:val="32"/>
        </w:rPr>
        <w:t>亿元，2027年到期本金</w:t>
      </w:r>
      <w:r>
        <w:rPr>
          <w:rFonts w:hint="eastAsia" w:ascii="仿宋_GB2312" w:eastAsia="仿宋_GB2312"/>
          <w:sz w:val="32"/>
          <w:szCs w:val="32"/>
        </w:rPr>
        <w:t>865.47</w:t>
      </w:r>
      <w:r>
        <w:rPr>
          <w:rFonts w:hint="eastAsia" w:ascii="仿宋_GB2312" w:eastAsia="仿宋_GB2312"/>
          <w:color w:val="000000"/>
          <w:sz w:val="32"/>
          <w:szCs w:val="32"/>
        </w:rPr>
        <w:t>亿元，2028年到期本金</w:t>
      </w:r>
      <w:r>
        <w:rPr>
          <w:rFonts w:hint="eastAsia" w:ascii="仿宋_GB2312" w:eastAsia="仿宋_GB2312"/>
          <w:sz w:val="32"/>
          <w:szCs w:val="32"/>
        </w:rPr>
        <w:t>909.19</w:t>
      </w:r>
      <w:r>
        <w:rPr>
          <w:rFonts w:hint="eastAsia" w:ascii="仿宋_GB2312" w:eastAsia="仿宋_GB2312"/>
          <w:color w:val="000000"/>
          <w:sz w:val="32"/>
          <w:szCs w:val="32"/>
        </w:rPr>
        <w:t>亿元，2029年及以后年度到期本金</w:t>
      </w:r>
      <w:r>
        <w:rPr>
          <w:rFonts w:hint="eastAsia" w:ascii="仿宋_GB2312" w:eastAsia="仿宋_GB2312"/>
          <w:sz w:val="32"/>
          <w:szCs w:val="32"/>
        </w:rPr>
        <w:t>7355.19</w:t>
      </w:r>
      <w:r>
        <w:rPr>
          <w:rFonts w:hint="eastAsia" w:ascii="仿宋_GB2312" w:eastAsia="仿宋_GB2312"/>
          <w:color w:val="000000"/>
          <w:sz w:val="32"/>
          <w:szCs w:val="32"/>
        </w:rPr>
        <w:t>亿元。</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年全区政府债务余额为</w:t>
      </w:r>
      <w:r>
        <w:rPr>
          <w:rFonts w:hint="eastAsia" w:ascii="仿宋_GB2312" w:eastAsia="仿宋_GB2312"/>
          <w:sz w:val="32"/>
          <w:szCs w:val="32"/>
          <w:lang w:val="en-US" w:eastAsia="zh-CN"/>
        </w:rPr>
        <w:t>13146.56</w:t>
      </w:r>
      <w:r>
        <w:rPr>
          <w:rFonts w:hint="eastAsia" w:ascii="仿宋_GB2312" w:eastAsia="仿宋_GB2312"/>
          <w:sz w:val="32"/>
          <w:szCs w:val="32"/>
        </w:rPr>
        <w:t>亿元，其中：一般债务余额</w:t>
      </w:r>
      <w:r>
        <w:rPr>
          <w:rFonts w:hint="eastAsia" w:ascii="仿宋_GB2312" w:eastAsia="仿宋_GB2312"/>
          <w:sz w:val="32"/>
          <w:szCs w:val="32"/>
          <w:lang w:val="en-US" w:eastAsia="zh-CN"/>
        </w:rPr>
        <w:t>5557.26</w:t>
      </w:r>
      <w:r>
        <w:rPr>
          <w:rFonts w:hint="eastAsia" w:ascii="仿宋_GB2312" w:eastAsia="仿宋_GB2312"/>
          <w:sz w:val="32"/>
          <w:szCs w:val="32"/>
        </w:rPr>
        <w:t>亿元、专项债务余额</w:t>
      </w:r>
      <w:r>
        <w:rPr>
          <w:rFonts w:hint="eastAsia" w:ascii="仿宋_GB2312" w:eastAsia="仿宋_GB2312"/>
          <w:sz w:val="32"/>
          <w:szCs w:val="32"/>
          <w:lang w:val="en-US" w:eastAsia="zh-CN"/>
        </w:rPr>
        <w:t>7589.3</w:t>
      </w:r>
      <w:r>
        <w:rPr>
          <w:rFonts w:hint="eastAsia" w:ascii="仿宋_GB2312" w:eastAsia="仿宋_GB2312"/>
          <w:sz w:val="32"/>
          <w:szCs w:val="32"/>
        </w:rPr>
        <w:t>亿元。从级次分布看，自治区本级和市、县（区）级政府债务余额分别为</w:t>
      </w:r>
      <w:r>
        <w:rPr>
          <w:rFonts w:hint="eastAsia" w:ascii="仿宋_GB2312" w:eastAsia="仿宋_GB2312"/>
          <w:sz w:val="32"/>
          <w:szCs w:val="32"/>
          <w:lang w:val="en-US" w:eastAsia="zh-CN"/>
        </w:rPr>
        <w:t>3332.7</w:t>
      </w:r>
      <w:r>
        <w:rPr>
          <w:rFonts w:hint="eastAsia" w:ascii="仿宋_GB2312" w:eastAsia="仿宋_GB2312"/>
          <w:sz w:val="32"/>
          <w:szCs w:val="32"/>
        </w:rPr>
        <w:t>亿元、</w:t>
      </w:r>
      <w:r>
        <w:rPr>
          <w:rFonts w:hint="eastAsia" w:ascii="仿宋_GB2312" w:eastAsia="仿宋_GB2312"/>
          <w:sz w:val="32"/>
          <w:szCs w:val="32"/>
          <w:lang w:val="en-US" w:eastAsia="zh-CN"/>
        </w:rPr>
        <w:t>9813.86</w:t>
      </w:r>
      <w:r>
        <w:rPr>
          <w:rFonts w:hint="eastAsia" w:ascii="仿宋_GB2312" w:eastAsia="仿宋_GB2312"/>
          <w:sz w:val="32"/>
          <w:szCs w:val="32"/>
        </w:rPr>
        <w:t>亿元。</w:t>
      </w:r>
      <w:r>
        <w:rPr>
          <w:rFonts w:hint="eastAsia" w:ascii="仿宋_GB2312" w:eastAsia="仿宋_GB2312"/>
          <w:color w:val="auto"/>
          <w:sz w:val="32"/>
          <w:szCs w:val="32"/>
        </w:rPr>
        <w:t>从未来到期情况看，全区政府债券2025年到期本金658.94亿元，2026年到期本金945.73亿元，2027年到期本金865.47亿元，2028年到期本金909.19亿元，202</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年到期本金</w:t>
      </w:r>
      <w:r>
        <w:rPr>
          <w:rFonts w:hint="eastAsia" w:ascii="仿宋_GB2312" w:eastAsia="仿宋_GB2312"/>
          <w:color w:val="auto"/>
          <w:sz w:val="32"/>
          <w:szCs w:val="32"/>
          <w:lang w:val="en-US" w:eastAsia="zh-CN"/>
        </w:rPr>
        <w:t>473.17</w:t>
      </w:r>
      <w:r>
        <w:rPr>
          <w:rFonts w:hint="eastAsia" w:ascii="仿宋_GB2312" w:eastAsia="仿宋_GB2312"/>
          <w:color w:val="auto"/>
          <w:sz w:val="32"/>
          <w:szCs w:val="32"/>
        </w:rPr>
        <w:t>亿元，20</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年及以后年度到期本金</w:t>
      </w:r>
      <w:r>
        <w:rPr>
          <w:rFonts w:hint="eastAsia" w:ascii="仿宋_GB2312" w:eastAsia="仿宋_GB2312"/>
          <w:color w:val="auto"/>
          <w:sz w:val="32"/>
          <w:szCs w:val="32"/>
          <w:lang w:val="en-US" w:eastAsia="zh-CN"/>
        </w:rPr>
        <w:t>9148.06</w:t>
      </w:r>
      <w:r>
        <w:rPr>
          <w:rFonts w:hint="eastAsia" w:ascii="仿宋_GB2312" w:eastAsia="仿宋_GB2312"/>
          <w:color w:val="auto"/>
          <w:sz w:val="32"/>
          <w:szCs w:val="32"/>
        </w:rPr>
        <w:t>亿元。</w:t>
      </w:r>
    </w:p>
    <w:p>
      <w:pPr>
        <w:spacing w:line="54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（三）广西全区政府债务风险情况。</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全区各级政府债务余额严格控制在政府债务限额以内，政府债务风险总体可控。</w:t>
      </w:r>
    </w:p>
    <w:p>
      <w:pPr>
        <w:spacing w:line="54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（四）加强债务管理，防范债务风险的政策措施。</w:t>
      </w:r>
    </w:p>
    <w:p>
      <w:pPr>
        <w:spacing w:line="540" w:lineRule="exact"/>
        <w:ind w:firstLine="642" w:firstLineChars="200"/>
        <w:rPr>
          <w:rFonts w:ascii="仿宋_GB2312" w:hAnsi="宋体" w:eastAsia="仿宋_GB2312" w:cs="仿宋_GB2312"/>
          <w:sz w:val="32"/>
          <w:szCs w:val="32"/>
        </w:rPr>
      </w:pPr>
      <w:r>
        <w:rPr>
          <w:rFonts w:hint="eastAsia" w:ascii="仿宋_GB2312" w:hAnsi="Times New Roman" w:eastAsia="仿宋_GB2312"/>
          <w:b/>
          <w:sz w:val="32"/>
          <w:szCs w:val="32"/>
        </w:rPr>
        <w:t>一是注重制度建设。</w:t>
      </w:r>
      <w:r>
        <w:rPr>
          <w:rFonts w:hint="eastAsia" w:ascii="仿宋_GB2312" w:hAnsi="仿宋_GB2312" w:eastAsia="仿宋_GB2312" w:cs="仿宋_GB2312"/>
          <w:b w:val="0"/>
          <w:bCs w:val="0"/>
          <w:sz w:val="32"/>
          <w:szCs w:val="32"/>
          <w:lang w:val="en-US" w:eastAsia="zh-CN"/>
        </w:rPr>
        <w:t>健全</w:t>
      </w:r>
      <w:r>
        <w:rPr>
          <w:rFonts w:hint="eastAsia" w:ascii="仿宋_GB2312" w:hAnsi="仿宋_GB2312" w:eastAsia="仿宋_GB2312" w:cs="仿宋_GB2312"/>
          <w:b w:val="0"/>
          <w:bCs w:val="0"/>
          <w:sz w:val="32"/>
          <w:szCs w:val="32"/>
          <w:lang w:eastAsia="zh-CN" w:bidi="ar"/>
        </w:rPr>
        <w:t>完善</w:t>
      </w:r>
      <w:r>
        <w:rPr>
          <w:rFonts w:hint="eastAsia" w:ascii="仿宋_GB2312" w:hAnsi="仿宋_GB2312" w:eastAsia="仿宋_GB2312" w:cs="仿宋_GB2312"/>
          <w:b w:val="0"/>
          <w:bCs w:val="0"/>
          <w:sz w:val="32"/>
          <w:szCs w:val="32"/>
          <w:lang w:bidi="ar"/>
        </w:rPr>
        <w:t>政府债务管理</w:t>
      </w:r>
      <w:r>
        <w:rPr>
          <w:rFonts w:hint="eastAsia" w:ascii="仿宋_GB2312" w:hAnsi="仿宋_GB2312" w:eastAsia="仿宋_GB2312" w:cs="仿宋_GB2312"/>
          <w:b w:val="0"/>
          <w:bCs w:val="0"/>
          <w:sz w:val="32"/>
          <w:szCs w:val="32"/>
          <w:lang w:val="en-US" w:eastAsia="zh-CN" w:bidi="ar"/>
        </w:rPr>
        <w:t>制度体系</w:t>
      </w:r>
      <w:r>
        <w:rPr>
          <w:rFonts w:hint="eastAsia" w:ascii="仿宋_GB2312" w:hAnsi="仿宋_GB2312" w:eastAsia="仿宋_GB2312" w:cs="仿宋_GB2312"/>
          <w:b w:val="0"/>
          <w:bCs w:val="0"/>
          <w:sz w:val="32"/>
          <w:szCs w:val="32"/>
          <w:highlight w:val="none"/>
          <w:lang w:val="en-US" w:eastAsia="zh-CN" w:bidi="ar"/>
        </w:rPr>
        <w:t>，</w:t>
      </w:r>
      <w:r>
        <w:rPr>
          <w:rFonts w:hint="eastAsia" w:ascii="仿宋_GB2312" w:hAnsi="仿宋_GB2312" w:eastAsia="仿宋_GB2312" w:cs="仿宋_GB2312"/>
          <w:b w:val="0"/>
          <w:bCs w:val="0"/>
          <w:sz w:val="32"/>
          <w:szCs w:val="32"/>
          <w:highlight w:val="none"/>
          <w:lang w:eastAsia="zh-CN"/>
        </w:rPr>
        <w:t>印发</w:t>
      </w:r>
      <w:r>
        <w:rPr>
          <w:rFonts w:hint="eastAsia" w:ascii="仿宋_GB2312" w:hAnsi="宋体" w:eastAsia="仿宋_GB2312" w:cs="仿宋_GB2312"/>
          <w:sz w:val="32"/>
          <w:szCs w:val="32"/>
          <w:lang w:eastAsia="zh-CN"/>
        </w:rPr>
        <w:t>《关于贯彻落实优化完善地方政府专项债券管理机制意见的通知》</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市县新增政府债务限额分配管理办法</w:t>
      </w:r>
      <w:r>
        <w:rPr>
          <w:rFonts w:hint="eastAsia" w:ascii="仿宋_GB2312" w:hAnsi="仿宋_GB2312" w:eastAsia="仿宋_GB2312" w:cs="仿宋_GB2312"/>
          <w:b w:val="0"/>
          <w:bCs w:val="0"/>
          <w:sz w:val="32"/>
          <w:szCs w:val="32"/>
          <w:highlight w:val="none"/>
        </w:rPr>
        <w:t>》</w:t>
      </w:r>
      <w:r>
        <w:rPr>
          <w:rFonts w:hint="eastAsia" w:ascii="仿宋_GB2312" w:hAnsi="宋体" w:eastAsia="仿宋_GB2312" w:cs="仿宋_GB2312"/>
          <w:sz w:val="32"/>
          <w:szCs w:val="32"/>
        </w:rPr>
        <w:t>《市县新增政府专项债券项目预审工作机制》</w:t>
      </w:r>
      <w:r>
        <w:rPr>
          <w:rFonts w:hint="eastAsia" w:ascii="仿宋_GB2312" w:hAnsi="仿宋_GB2312" w:eastAsia="仿宋_GB2312" w:cs="仿宋_GB2312"/>
          <w:b w:val="0"/>
          <w:bCs w:val="0"/>
          <w:sz w:val="32"/>
          <w:szCs w:val="32"/>
          <w:highlight w:val="none"/>
        </w:rPr>
        <w:t>等</w:t>
      </w:r>
      <w:r>
        <w:rPr>
          <w:rFonts w:hint="eastAsia" w:ascii="仿宋_GB2312" w:hAnsi="仿宋_GB2312" w:eastAsia="仿宋_GB2312" w:cs="仿宋_GB2312"/>
          <w:b w:val="0"/>
          <w:bCs w:val="0"/>
          <w:sz w:val="32"/>
          <w:szCs w:val="32"/>
          <w:highlight w:val="none"/>
          <w:lang w:val="en-US"/>
        </w:rPr>
        <w:t>制度办法</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持续强化</w:t>
      </w:r>
      <w:r>
        <w:rPr>
          <w:rFonts w:hint="eastAsia" w:ascii="仿宋_GB2312" w:hAnsi="仿宋_GB2312" w:eastAsia="仿宋_GB2312" w:cs="仿宋_GB2312"/>
          <w:b w:val="0"/>
          <w:bCs w:val="0"/>
          <w:sz w:val="32"/>
          <w:szCs w:val="32"/>
          <w:highlight w:val="none"/>
        </w:rPr>
        <w:t>政府债务管理</w:t>
      </w:r>
      <w:r>
        <w:rPr>
          <w:rFonts w:hint="eastAsia" w:ascii="仿宋_GB2312" w:hAnsi="仿宋_GB2312" w:eastAsia="仿宋_GB2312" w:cs="仿宋_GB2312"/>
          <w:b w:val="0"/>
          <w:bCs w:val="0"/>
          <w:sz w:val="32"/>
          <w:szCs w:val="32"/>
          <w:highlight w:val="none"/>
          <w:lang w:val="en-US"/>
        </w:rPr>
        <w:t>顶层设计</w:t>
      </w:r>
      <w:r>
        <w:rPr>
          <w:rFonts w:hint="eastAsia" w:ascii="仿宋_GB2312" w:hAnsi="仿宋_GB2312" w:eastAsia="仿宋_GB2312" w:cs="仿宋_GB2312"/>
          <w:b w:val="0"/>
          <w:bCs w:val="0"/>
          <w:sz w:val="32"/>
          <w:szCs w:val="32"/>
          <w:highlight w:val="none"/>
          <w:lang w:eastAsia="zh-CN"/>
        </w:rPr>
        <w:t>，</w:t>
      </w:r>
      <w:r>
        <w:rPr>
          <w:rFonts w:hint="eastAsia" w:ascii="仿宋_GB2312" w:hAnsi="宋体" w:eastAsia="仿宋_GB2312" w:cs="仿宋_GB2312"/>
          <w:sz w:val="32"/>
          <w:szCs w:val="32"/>
        </w:rPr>
        <w:t>完善专项债券项目储备</w:t>
      </w:r>
      <w:r>
        <w:rPr>
          <w:rFonts w:hint="eastAsia" w:ascii="仿宋_GB2312" w:hAnsi="宋体" w:eastAsia="仿宋_GB2312" w:cs="仿宋_GB2312"/>
          <w:sz w:val="32"/>
          <w:szCs w:val="32"/>
          <w:lang w:eastAsia="zh-CN"/>
        </w:rPr>
        <w:t>审核</w:t>
      </w:r>
      <w:r>
        <w:rPr>
          <w:rFonts w:hint="eastAsia" w:ascii="仿宋_GB2312" w:hAnsi="宋体" w:eastAsia="仿宋_GB2312" w:cs="仿宋_GB2312"/>
          <w:sz w:val="32"/>
          <w:szCs w:val="32"/>
        </w:rPr>
        <w:t>机制</w:t>
      </w:r>
      <w:r>
        <w:rPr>
          <w:rFonts w:hint="eastAsia" w:ascii="仿宋_GB2312" w:hAnsi="宋体" w:eastAsia="仿宋_GB2312" w:cs="仿宋_GB2312"/>
          <w:sz w:val="32"/>
          <w:szCs w:val="32"/>
          <w:lang w:eastAsia="zh-CN"/>
        </w:rPr>
        <w:t>，</w:t>
      </w:r>
      <w:r>
        <w:rPr>
          <w:rFonts w:hint="eastAsia" w:ascii="仿宋_GB2312" w:hAnsi="Times New Roman" w:eastAsia="仿宋_GB2312"/>
          <w:sz w:val="32"/>
        </w:rPr>
        <w:t>规范专项债券使用管理，</w:t>
      </w:r>
      <w:r>
        <w:rPr>
          <w:rFonts w:hint="eastAsia" w:ascii="仿宋_GB2312" w:hAnsi="Times New Roman" w:eastAsia="仿宋_GB2312"/>
          <w:sz w:val="32"/>
          <w:lang w:eastAsia="zh-CN"/>
        </w:rPr>
        <w:t>优</w:t>
      </w:r>
      <w:r>
        <w:rPr>
          <w:rFonts w:hint="eastAsia" w:ascii="仿宋_GB2312" w:hAnsi="Times New Roman" w:eastAsia="仿宋_GB2312"/>
          <w:sz w:val="32"/>
        </w:rPr>
        <w:t>化有关工作流程。</w:t>
      </w:r>
    </w:p>
    <w:p>
      <w:pPr>
        <w:spacing w:line="540" w:lineRule="exact"/>
        <w:ind w:firstLine="642" w:firstLineChars="200"/>
        <w:rPr>
          <w:rFonts w:hint="eastAsia" w:ascii="仿宋_GB2312" w:hAnsi="仿宋_GB2312" w:eastAsia="仿宋_GB2312" w:cs="仿宋_GB2312"/>
          <w:b w:val="0"/>
          <w:bCs w:val="0"/>
          <w:sz w:val="32"/>
          <w:szCs w:val="32"/>
          <w:lang w:val="en-US" w:eastAsia="zh-CN"/>
        </w:rPr>
      </w:pPr>
      <w:r>
        <w:rPr>
          <w:rFonts w:hint="eastAsia" w:ascii="仿宋_GB2312" w:hAnsi="Times New Roman" w:eastAsia="仿宋_GB2312"/>
          <w:b/>
          <w:sz w:val="32"/>
          <w:szCs w:val="32"/>
          <w:lang w:val="en-US" w:eastAsia="zh-CN"/>
        </w:rPr>
        <w:t>二是注重队伍建设。</w:t>
      </w:r>
      <w:r>
        <w:rPr>
          <w:rFonts w:hint="eastAsia" w:ascii="仿宋_GB2312" w:hAnsi="仿宋_GB2312" w:eastAsia="仿宋_GB2312" w:cs="仿宋_GB2312"/>
          <w:b w:val="0"/>
          <w:bCs w:val="0"/>
          <w:sz w:val="32"/>
          <w:szCs w:val="32"/>
          <w:lang w:val="en-US" w:eastAsia="zh-CN"/>
        </w:rPr>
        <w:t>强化对各级政府债务管理干部的培训，组织人员积极参加财政部组织的各类政府债务管理业务培训班，及时了解和掌握中央最新政策精神，提高干部的管理意识和专业素质。近年来持续组织全区性政府债务管理培训班和软件系统操作培训班，强化市县债务管理干部对相关政策、业务学习和理解，为债务管理改革奠定良好基础。</w:t>
      </w:r>
    </w:p>
    <w:p>
      <w:pPr>
        <w:spacing w:line="540" w:lineRule="exact"/>
        <w:ind w:firstLine="642" w:firstLineChars="200"/>
        <w:rPr>
          <w:rFonts w:hint="eastAsia" w:ascii="仿宋_GB2312" w:hAnsi="仿宋_GB2312" w:eastAsia="仿宋_GB2312" w:cs="仿宋_GB2312"/>
          <w:b w:val="0"/>
          <w:bCs w:val="0"/>
          <w:sz w:val="32"/>
          <w:szCs w:val="32"/>
          <w:lang w:val="en-US" w:eastAsia="zh-CN"/>
        </w:rPr>
      </w:pPr>
      <w:r>
        <w:rPr>
          <w:rFonts w:hint="eastAsia" w:ascii="仿宋_GB2312" w:hAnsi="Times New Roman" w:eastAsia="仿宋_GB2312"/>
          <w:b/>
          <w:sz w:val="32"/>
          <w:szCs w:val="32"/>
          <w:lang w:val="en-US" w:eastAsia="zh-CN"/>
        </w:rPr>
        <w:t>三是注重绩效考核。</w:t>
      </w:r>
      <w:r>
        <w:rPr>
          <w:rFonts w:hint="eastAsia" w:ascii="仿宋_GB2312" w:hAnsi="仿宋_GB2312" w:eastAsia="仿宋_GB2312" w:cs="仿宋_GB2312"/>
          <w:b w:val="0"/>
          <w:bCs w:val="0"/>
          <w:sz w:val="32"/>
          <w:szCs w:val="32"/>
          <w:lang w:val="en-US" w:eastAsia="zh-CN"/>
        </w:rPr>
        <w:t>不断加强政府专项债券项目绩效管理，将政府债券拨付使用、合规支出、还本付息、风险控制等作为重要考核指标，与后续批次新增债务限额分配挂钩，充分调动项目申报主体的积极性。组织有关单位对2024年发行的新增专项债券项目开展绩效自评和抽评，不断提高专项债券资金使用效益。</w:t>
      </w:r>
    </w:p>
    <w:p>
      <w:pPr>
        <w:spacing w:line="540" w:lineRule="exact"/>
        <w:ind w:firstLine="642" w:firstLineChars="200"/>
        <w:rPr>
          <w:rFonts w:hint="eastAsia" w:ascii="仿宋_GB2312" w:hAnsi="仿宋_GB2312" w:eastAsia="仿宋_GB2312" w:cs="仿宋_GB2312"/>
          <w:b w:val="0"/>
          <w:bCs w:val="0"/>
          <w:sz w:val="32"/>
          <w:szCs w:val="32"/>
          <w:lang w:val="en-US" w:eastAsia="zh-CN"/>
        </w:rPr>
      </w:pPr>
      <w:r>
        <w:rPr>
          <w:rFonts w:hint="eastAsia" w:ascii="仿宋_GB2312" w:hAnsi="Times New Roman" w:eastAsia="仿宋_GB2312"/>
          <w:b/>
          <w:sz w:val="32"/>
          <w:szCs w:val="32"/>
          <w:lang w:val="en-US" w:eastAsia="zh-CN"/>
        </w:rPr>
        <w:t>四是注重风险防控。</w:t>
      </w:r>
      <w:r>
        <w:rPr>
          <w:rFonts w:hint="eastAsia" w:ascii="仿宋_GB2312" w:hAnsi="仿宋_GB2312" w:eastAsia="仿宋_GB2312" w:cs="仿宋_GB2312"/>
          <w:b w:val="0"/>
          <w:bCs w:val="0"/>
          <w:sz w:val="32"/>
          <w:szCs w:val="32"/>
          <w:lang w:val="en-US" w:eastAsia="zh-CN"/>
        </w:rPr>
        <w:t>落实政府债务限额管理政策，在自治区人大常委会审查批准政府债务限额的基础上，确定自治区本级及市县政府债务限额并下达各市县。加强政府性债务统计管理和风险预警与动态监控，对部分债务高风险地区实行风险预警和提示，加强债务高风险地区监控。</w:t>
      </w:r>
    </w:p>
    <w:p>
      <w:pPr>
        <w:spacing w:line="540" w:lineRule="exact"/>
        <w:ind w:firstLine="642" w:firstLineChars="200"/>
        <w:rPr>
          <w:rFonts w:ascii="仿宋_GB2312" w:eastAsia="仿宋_GB2312"/>
          <w:sz w:val="32"/>
          <w:szCs w:val="32"/>
        </w:rPr>
      </w:pPr>
      <w:r>
        <w:rPr>
          <w:rFonts w:hint="eastAsia" w:ascii="仿宋_GB2312" w:hAnsi="Times New Roman" w:eastAsia="仿宋_GB2312"/>
          <w:b/>
          <w:sz w:val="32"/>
          <w:szCs w:val="32"/>
          <w:lang w:val="en-US" w:eastAsia="zh-CN"/>
        </w:rPr>
        <w:t>五是注重资金管理。</w:t>
      </w:r>
      <w:r>
        <w:rPr>
          <w:rFonts w:hint="eastAsia" w:ascii="仿宋_GB2312" w:hAnsi="仿宋_GB2312" w:eastAsia="仿宋_GB2312" w:cs="仿宋_GB2312"/>
          <w:b w:val="0"/>
          <w:bCs w:val="0"/>
          <w:sz w:val="32"/>
          <w:szCs w:val="32"/>
          <w:lang w:val="en-US" w:eastAsia="zh-CN"/>
        </w:rPr>
        <w:t>依法接受人大监督。严格按照预算法的规定要求及时将年度举借新增债务及全区政府债务限额报送自治区人大审查，按要求报送全区政府债务管理情况报告。建立健全专项债券“收回+调整”动态管理机制，对闲置的债券资金收回重新调整使用，加快债券资金支出进度，提高资金使用效益。健全监管账户制度，对政府专项债券项目监管账户管理进行规范，强化市县财政部门、项目主管部门、债券使用单位、监管银行四方监管责任，确保债券资金专款专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adjustRightInd w:val="0"/>
        <w:snapToGrid w:val="0"/>
        <w:jc w:val="left"/>
        <w:rPr>
          <w:rFonts w:ascii="宋体" w:hAnsi="宋体"/>
          <w:kern w:val="0"/>
          <w:sz w:val="15"/>
          <w:szCs w:val="15"/>
        </w:rPr>
      </w:pPr>
      <w:r>
        <w:rPr>
          <w:rFonts w:ascii="宋体" w:hAnsi="宋体"/>
          <w:sz w:val="15"/>
          <w:szCs w:val="15"/>
          <w:vertAlign w:val="superscript"/>
        </w:rPr>
        <w:footnoteRef/>
      </w:r>
      <w:r>
        <w:rPr>
          <w:rFonts w:hint="eastAsia" w:ascii="宋体" w:hAnsi="宋体" w:cs="宋体"/>
          <w:kern w:val="0"/>
          <w:sz w:val="15"/>
          <w:szCs w:val="15"/>
        </w:rPr>
        <w:t>注：</w:t>
      </w:r>
      <w:r>
        <w:rPr>
          <w:rFonts w:hint="eastAsia" w:ascii="宋体" w:hAnsi="宋体"/>
          <w:kern w:val="0"/>
          <w:sz w:val="15"/>
          <w:szCs w:val="15"/>
        </w:rPr>
        <w:t>202</w:t>
      </w:r>
      <w:r>
        <w:rPr>
          <w:rFonts w:hint="eastAsia" w:ascii="宋体" w:hAnsi="宋体"/>
          <w:kern w:val="0"/>
          <w:sz w:val="15"/>
          <w:szCs w:val="15"/>
          <w:lang w:val="en-US" w:eastAsia="zh-CN"/>
        </w:rPr>
        <w:t>2</w:t>
      </w:r>
      <w:r>
        <w:rPr>
          <w:rFonts w:hint="eastAsia" w:ascii="宋体" w:hAnsi="宋体"/>
          <w:kern w:val="0"/>
          <w:sz w:val="15"/>
          <w:szCs w:val="15"/>
        </w:rPr>
        <w:t>年、202</w:t>
      </w:r>
      <w:r>
        <w:rPr>
          <w:rFonts w:hint="eastAsia" w:ascii="宋体" w:hAnsi="宋体"/>
          <w:kern w:val="0"/>
          <w:sz w:val="15"/>
          <w:szCs w:val="15"/>
          <w:lang w:val="en-US" w:eastAsia="zh-CN"/>
        </w:rPr>
        <w:t>3</w:t>
      </w:r>
      <w:r>
        <w:rPr>
          <w:rFonts w:hint="eastAsia" w:ascii="宋体" w:hAnsi="宋体"/>
          <w:kern w:val="0"/>
          <w:sz w:val="15"/>
          <w:szCs w:val="15"/>
        </w:rPr>
        <w:t>年</w:t>
      </w:r>
      <w:r>
        <w:rPr>
          <w:rFonts w:hint="eastAsia" w:ascii="宋体" w:hAnsi="宋体"/>
          <w:kern w:val="0"/>
          <w:sz w:val="15"/>
          <w:szCs w:val="15"/>
          <w:lang w:eastAsia="zh-CN"/>
        </w:rPr>
        <w:t>、</w:t>
      </w:r>
      <w:r>
        <w:rPr>
          <w:rFonts w:hint="eastAsia" w:ascii="宋体" w:hAnsi="宋体"/>
          <w:kern w:val="0"/>
          <w:sz w:val="15"/>
          <w:szCs w:val="15"/>
          <w:lang w:val="en-US" w:eastAsia="zh-CN"/>
        </w:rPr>
        <w:t>2024年</w:t>
      </w:r>
      <w:r>
        <w:rPr>
          <w:rFonts w:hint="eastAsia" w:ascii="宋体" w:hAnsi="宋体"/>
          <w:kern w:val="0"/>
          <w:sz w:val="15"/>
          <w:szCs w:val="15"/>
        </w:rPr>
        <w:t>数据根据国家统计局和广西壮族自治区统计局网站等整理</w:t>
      </w:r>
      <w:r>
        <w:rPr>
          <w:rFonts w:hint="eastAsia" w:ascii="宋体" w:hAnsi="宋体"/>
          <w:kern w:val="0"/>
          <w:sz w:val="15"/>
          <w:szCs w:val="15"/>
          <w:lang w:eastAsia="zh-CN"/>
        </w:rPr>
        <w:t>，</w:t>
      </w:r>
    </w:p>
  </w:footnote>
  <w:footnote w:id="1">
    <w:p>
      <w:pPr>
        <w:snapToGrid w:val="0"/>
        <w:jc w:val="left"/>
        <w:rPr>
          <w:rFonts w:ascii="Times New Roman" w:hAnsi="Times New Roman"/>
          <w:kern w:val="0"/>
          <w:sz w:val="18"/>
          <w:szCs w:val="18"/>
        </w:rPr>
      </w:pPr>
      <w:r>
        <w:rPr>
          <w:rFonts w:ascii="宋体" w:hAnsi="宋体"/>
          <w:sz w:val="15"/>
          <w:szCs w:val="15"/>
          <w:vertAlign w:val="superscript"/>
        </w:rPr>
        <w:footnoteRef/>
      </w:r>
      <w:r>
        <w:rPr>
          <w:rFonts w:ascii="宋体" w:hAnsi="宋体"/>
          <w:sz w:val="15"/>
          <w:szCs w:val="15"/>
          <w:vertAlign w:val="superscript"/>
        </w:rPr>
        <w:t xml:space="preserve"> </w:t>
      </w:r>
      <w:r>
        <w:rPr>
          <w:rFonts w:hint="eastAsia" w:ascii="宋体" w:hAnsi="宋体"/>
          <w:kern w:val="0"/>
          <w:sz w:val="15"/>
          <w:szCs w:val="15"/>
        </w:rPr>
        <w:t>财政收支状况数据中，202</w:t>
      </w:r>
      <w:r>
        <w:rPr>
          <w:rFonts w:hint="eastAsia" w:ascii="宋体" w:hAnsi="宋体"/>
          <w:kern w:val="0"/>
          <w:sz w:val="15"/>
          <w:szCs w:val="15"/>
          <w:lang w:val="en-US" w:eastAsia="zh-CN"/>
        </w:rPr>
        <w:t>2</w:t>
      </w:r>
      <w:r>
        <w:rPr>
          <w:rFonts w:hint="eastAsia" w:ascii="宋体" w:hAnsi="宋体"/>
          <w:kern w:val="0"/>
          <w:sz w:val="15"/>
          <w:szCs w:val="15"/>
        </w:rPr>
        <w:t>、202</w:t>
      </w:r>
      <w:r>
        <w:rPr>
          <w:rFonts w:hint="eastAsia" w:ascii="宋体" w:hAnsi="宋体"/>
          <w:kern w:val="0"/>
          <w:sz w:val="15"/>
          <w:szCs w:val="15"/>
          <w:lang w:val="en-US" w:eastAsia="zh-CN"/>
        </w:rPr>
        <w:t>3</w:t>
      </w:r>
      <w:r>
        <w:rPr>
          <w:rFonts w:hint="eastAsia" w:ascii="宋体" w:hAnsi="宋体"/>
          <w:kern w:val="0"/>
          <w:sz w:val="15"/>
          <w:szCs w:val="15"/>
        </w:rPr>
        <w:t>年数据为决算口径，202</w:t>
      </w:r>
      <w:r>
        <w:rPr>
          <w:rFonts w:hint="eastAsia" w:ascii="宋体" w:hAnsi="宋体"/>
          <w:kern w:val="0"/>
          <w:sz w:val="15"/>
          <w:szCs w:val="15"/>
          <w:lang w:val="en-US" w:eastAsia="zh-CN"/>
        </w:rPr>
        <w:t>4</w:t>
      </w:r>
      <w:r>
        <w:rPr>
          <w:rFonts w:hint="eastAsia" w:ascii="宋体" w:hAnsi="宋体"/>
          <w:kern w:val="0"/>
          <w:sz w:val="15"/>
          <w:szCs w:val="15"/>
        </w:rPr>
        <w:t>年数据为预算口径。</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仕锋">
    <w15:presenceInfo w15:providerId="None" w15:userId="黄仕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A67D9"/>
    <w:rsid w:val="531FF37A"/>
    <w:rsid w:val="53F6B76E"/>
    <w:rsid w:val="671AC816"/>
    <w:rsid w:val="70EA67D9"/>
    <w:rsid w:val="DD7F71CE"/>
    <w:rsid w:val="DFBD520C"/>
    <w:rsid w:val="FADF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7</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2025-07-17T08:09:00Z</dcterms:created>
  <dc:creator>赖</dc:creator>
  <cp:lastModifiedBy>黄仕锋</cp:lastModifiedBy>
  <dcterms:modified xsi:type="dcterms:W3CDTF">2025-07-28T09:05:30Z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49CB0C966D414E4EA0B47CAF772B95D2_11</vt:lpwstr>
  </property>
  <property fmtid="{D5CDD505-2E9C-101B-9397-08002B2CF9AE}" pid="4" name="KSOTemplateDocerSaveRecord">
    <vt:lpwstr>eyJoZGlkIjoiN2ZiOTg1ZDcyY2RlNTg3ZTcwZTI0MjlmN2EyMmIyZjgiLCJ1c2VySWQiOiIzOTkzODM2MzgifQ==</vt:lpwstr>
  </property>
</Properties>
</file>