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6F2" w:rsidRDefault="00AC46F2" w:rsidP="00AC46F2">
      <w:pPr>
        <w:jc w:val="center"/>
        <w:rPr>
          <w:rFonts w:ascii="Arial Narrow" w:eastAsia="仿宋_GB2312" w:hAnsi="Arial Narrow"/>
          <w:sz w:val="24"/>
        </w:rPr>
      </w:pPr>
    </w:p>
    <w:p w:rsidR="00AC46F2" w:rsidRDefault="00AC46F2" w:rsidP="00AC46F2">
      <w:pPr>
        <w:jc w:val="center"/>
        <w:rPr>
          <w:rFonts w:ascii="Arial Narrow" w:eastAsia="仿宋_GB2312" w:hAnsi="Arial Narrow"/>
          <w:sz w:val="24"/>
        </w:rPr>
      </w:pPr>
    </w:p>
    <w:p w:rsidR="00AC46F2" w:rsidRDefault="00AC46F2" w:rsidP="00AC46F2">
      <w:pPr>
        <w:jc w:val="center"/>
        <w:rPr>
          <w:rFonts w:ascii="Arial Narrow" w:eastAsia="仿宋_GB2312" w:hAnsi="Arial Narrow"/>
          <w:sz w:val="24"/>
          <w:lang w:eastAsia="zh-CN"/>
        </w:rPr>
      </w:pPr>
    </w:p>
    <w:p w:rsidR="00AC46F2" w:rsidRDefault="00AC46F2" w:rsidP="00AC46F2">
      <w:pPr>
        <w:jc w:val="center"/>
        <w:rPr>
          <w:rFonts w:ascii="Arial Narrow" w:eastAsia="仿宋_GB2312" w:hAnsi="Arial Narrow"/>
          <w:sz w:val="24"/>
          <w:lang w:eastAsia="zh-CN"/>
        </w:rPr>
      </w:pPr>
    </w:p>
    <w:p w:rsidR="00AC46F2" w:rsidRPr="00F11442" w:rsidRDefault="00AC46F2" w:rsidP="00AC46F2">
      <w:pPr>
        <w:spacing w:line="360" w:lineRule="auto"/>
        <w:jc w:val="center"/>
        <w:rPr>
          <w:rFonts w:ascii="方正小标宋简体" w:eastAsia="方正小标宋简体" w:hAnsi="Arial Narrow" w:cs="仿宋_GB2312"/>
          <w:b/>
          <w:bCs/>
          <w:color w:val="000000"/>
          <w:sz w:val="36"/>
          <w:szCs w:val="36"/>
        </w:rPr>
      </w:pPr>
      <w:r w:rsidRPr="00F11442">
        <w:rPr>
          <w:rFonts w:ascii="方正小标宋简体" w:eastAsia="方正小标宋简体" w:hAnsi="Arial Narrow" w:cs="仿宋_GB2312" w:hint="eastAsia"/>
          <w:b/>
          <w:bCs/>
          <w:color w:val="000000"/>
          <w:sz w:val="36"/>
          <w:szCs w:val="36"/>
        </w:rPr>
        <w:t>澜沧县冷链物流基地建设工程项目</w:t>
      </w:r>
    </w:p>
    <w:p w:rsidR="00AC46F2" w:rsidRPr="00F53197" w:rsidRDefault="00AC46F2" w:rsidP="00AC46F2">
      <w:pPr>
        <w:spacing w:line="360" w:lineRule="auto"/>
        <w:jc w:val="center"/>
        <w:rPr>
          <w:rFonts w:ascii="方正小标宋简体" w:eastAsia="方正小标宋简体" w:hAnsi="Arial Narrow"/>
          <w:b/>
          <w:spacing w:val="4"/>
          <w:sz w:val="36"/>
          <w:szCs w:val="36"/>
          <w:lang w:eastAsia="zh-CN"/>
        </w:rPr>
      </w:pPr>
      <w:r w:rsidRPr="00F53197">
        <w:rPr>
          <w:rFonts w:ascii="方正小标宋简体" w:eastAsia="方正小标宋简体" w:hAnsi="Arial Narrow" w:cs="仿宋_GB2312" w:hint="eastAsia"/>
          <w:b/>
          <w:bCs/>
          <w:color w:val="000000"/>
          <w:sz w:val="36"/>
          <w:szCs w:val="36"/>
        </w:rPr>
        <w:t>专项债券</w:t>
      </w:r>
      <w:r w:rsidRPr="00F53197">
        <w:rPr>
          <w:rFonts w:ascii="方正小标宋简体" w:eastAsia="方正小标宋简体" w:hAnsi="Arial Narrow" w:hint="eastAsia"/>
          <w:b/>
          <w:spacing w:val="4"/>
          <w:sz w:val="36"/>
          <w:szCs w:val="36"/>
          <w:lang w:eastAsia="zh-CN"/>
        </w:rPr>
        <w:t>财务评价报告</w:t>
      </w:r>
    </w:p>
    <w:p w:rsidR="00AC46F2" w:rsidRPr="00EA7C1D" w:rsidRDefault="00AC46F2" w:rsidP="00AC46F2">
      <w:pPr>
        <w:jc w:val="center"/>
        <w:rPr>
          <w:rFonts w:ascii="Arial Narrow" w:eastAsia="仿宋_GB2312" w:hAnsi="Arial Narrow"/>
          <w:b/>
          <w:sz w:val="44"/>
          <w:szCs w:val="44"/>
          <w:lang w:eastAsia="zh-CN"/>
        </w:rPr>
      </w:pPr>
    </w:p>
    <w:p w:rsidR="00AC46F2" w:rsidRPr="00EA7C1D" w:rsidRDefault="00AC46F2" w:rsidP="00AC46F2">
      <w:pPr>
        <w:jc w:val="center"/>
        <w:rPr>
          <w:rFonts w:ascii="Arial Narrow" w:eastAsia="仿宋_GB2312" w:hAnsi="Arial Narrow"/>
          <w:b/>
          <w:sz w:val="44"/>
          <w:szCs w:val="44"/>
          <w:lang w:eastAsia="zh-CN"/>
        </w:rPr>
      </w:pPr>
    </w:p>
    <w:p w:rsidR="00AC46F2" w:rsidRPr="00EA7C1D" w:rsidRDefault="00AC46F2" w:rsidP="00AC46F2">
      <w:pPr>
        <w:jc w:val="center"/>
        <w:rPr>
          <w:rFonts w:ascii="Arial Narrow" w:eastAsia="仿宋_GB2312" w:hAnsi="Arial Narrow"/>
          <w:b/>
          <w:sz w:val="44"/>
          <w:szCs w:val="44"/>
          <w:lang w:eastAsia="zh-CN"/>
        </w:rPr>
      </w:pPr>
    </w:p>
    <w:p w:rsidR="00AC46F2" w:rsidRPr="00F11442" w:rsidRDefault="00AC46F2" w:rsidP="00AC46F2">
      <w:pPr>
        <w:jc w:val="center"/>
        <w:rPr>
          <w:rFonts w:ascii="Arial Narrow" w:eastAsia="仿宋_GB2312" w:hAnsi="Arial Narrow"/>
          <w:b/>
          <w:sz w:val="44"/>
          <w:szCs w:val="44"/>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Pr="004D1333" w:rsidRDefault="00AC46F2" w:rsidP="00AC46F2">
      <w:pPr>
        <w:pStyle w:val="a1"/>
        <w:rPr>
          <w:rFonts w:eastAsiaTheme="minorEastAsia"/>
          <w:lang w:val="en-US" w:eastAsia="zh-CN"/>
        </w:rPr>
      </w:pPr>
    </w:p>
    <w:p w:rsidR="00AC46F2" w:rsidRDefault="00AC46F2" w:rsidP="00AC46F2">
      <w:pPr>
        <w:rPr>
          <w:rFonts w:eastAsiaTheme="minorEastAsia"/>
          <w:lang w:eastAsia="zh-CN"/>
        </w:rPr>
      </w:pPr>
    </w:p>
    <w:p w:rsidR="00AC46F2" w:rsidRDefault="00AC46F2" w:rsidP="00AC46F2">
      <w:pPr>
        <w:pStyle w:val="a1"/>
        <w:rPr>
          <w:rFonts w:eastAsiaTheme="minorEastAsia"/>
          <w:lang w:val="en-US" w:eastAsia="zh-CN"/>
        </w:rPr>
      </w:pPr>
    </w:p>
    <w:p w:rsidR="00AC46F2" w:rsidRPr="004D1333" w:rsidRDefault="00AC46F2" w:rsidP="00AC46F2">
      <w:pPr>
        <w:rPr>
          <w:rFonts w:eastAsiaTheme="minorEastAsia"/>
          <w:lang w:eastAsia="zh-CN"/>
        </w:rPr>
      </w:pPr>
    </w:p>
    <w:p w:rsidR="00AC46F2" w:rsidRPr="00EA7C1D" w:rsidRDefault="00AC46F2" w:rsidP="00AC46F2">
      <w:pPr>
        <w:jc w:val="center"/>
        <w:rPr>
          <w:rFonts w:ascii="Arial Narrow" w:eastAsia="仿宋_GB2312" w:hAnsi="Arial Narrow"/>
          <w:b/>
          <w:sz w:val="44"/>
          <w:szCs w:val="44"/>
          <w:lang w:eastAsia="zh-CN"/>
        </w:rPr>
      </w:pPr>
    </w:p>
    <w:tbl>
      <w:tblPr>
        <w:tblW w:w="5750" w:type="pct"/>
        <w:jc w:val="center"/>
        <w:tblCellMar>
          <w:left w:w="0" w:type="dxa"/>
          <w:right w:w="0" w:type="dxa"/>
        </w:tblCellMar>
        <w:tblLook w:val="0000" w:firstRow="0" w:lastRow="0" w:firstColumn="0" w:lastColumn="0" w:noHBand="0" w:noVBand="0"/>
      </w:tblPr>
      <w:tblGrid>
        <w:gridCol w:w="3260"/>
        <w:gridCol w:w="3261"/>
        <w:gridCol w:w="3259"/>
      </w:tblGrid>
      <w:tr w:rsidR="00AC46F2" w:rsidRPr="00F53197" w:rsidTr="00A435EE">
        <w:trPr>
          <w:trHeight w:val="1213"/>
          <w:jc w:val="center"/>
        </w:trPr>
        <w:tc>
          <w:tcPr>
            <w:tcW w:w="1667" w:type="pct"/>
            <w:vAlign w:val="center"/>
          </w:tcPr>
          <w:p w:rsidR="00AC46F2" w:rsidRPr="00F53197" w:rsidRDefault="00AC46F2" w:rsidP="00A435EE">
            <w:pPr>
              <w:tabs>
                <w:tab w:val="left" w:pos="8505"/>
              </w:tabs>
              <w:spacing w:line="600" w:lineRule="exact"/>
              <w:jc w:val="center"/>
              <w:rPr>
                <w:rFonts w:ascii="方正小标宋简体" w:eastAsia="方正小标宋简体"/>
                <w:sz w:val="30"/>
                <w:szCs w:val="30"/>
              </w:rPr>
            </w:pPr>
            <w:r w:rsidRPr="00EC1AE5">
              <w:rPr>
                <w:rFonts w:ascii="方正小标宋简体" w:eastAsia="方正小标宋简体" w:hAnsi="Arial Narrow" w:hint="eastAsia"/>
                <w:b/>
                <w:sz w:val="30"/>
                <w:szCs w:val="30"/>
              </w:rPr>
              <w:t>澜沧拉祜族自治县发展和改革局</w:t>
            </w:r>
          </w:p>
        </w:tc>
        <w:tc>
          <w:tcPr>
            <w:tcW w:w="1667" w:type="pct"/>
            <w:vAlign w:val="center"/>
          </w:tcPr>
          <w:p w:rsidR="00AC46F2" w:rsidRPr="00EC1AE5" w:rsidRDefault="00AC46F2" w:rsidP="00A435EE">
            <w:pPr>
              <w:tabs>
                <w:tab w:val="left" w:pos="8505"/>
              </w:tabs>
              <w:spacing w:line="600" w:lineRule="exact"/>
              <w:jc w:val="center"/>
              <w:rPr>
                <w:rFonts w:ascii="方正小标宋简体" w:eastAsia="方正小标宋简体" w:hAnsi="Arial Narrow"/>
                <w:b/>
                <w:sz w:val="30"/>
                <w:szCs w:val="30"/>
              </w:rPr>
            </w:pPr>
            <w:r w:rsidRPr="00EC1AE5">
              <w:rPr>
                <w:rFonts w:ascii="方正小标宋简体" w:eastAsia="方正小标宋简体" w:hAnsi="Arial Narrow" w:hint="eastAsia"/>
                <w:b/>
                <w:sz w:val="30"/>
                <w:szCs w:val="30"/>
              </w:rPr>
              <w:t>澜沧拉祜族自治县工业</w:t>
            </w:r>
          </w:p>
          <w:p w:rsidR="00AC46F2" w:rsidRPr="00F53197" w:rsidRDefault="00AC46F2" w:rsidP="00A435EE">
            <w:pPr>
              <w:tabs>
                <w:tab w:val="left" w:pos="8505"/>
              </w:tabs>
              <w:spacing w:line="600" w:lineRule="exact"/>
              <w:jc w:val="center"/>
              <w:rPr>
                <w:rFonts w:ascii="方正小标宋简体" w:eastAsia="方正小标宋简体" w:hAnsi="Arial Narrow"/>
                <w:b/>
                <w:sz w:val="30"/>
                <w:szCs w:val="30"/>
              </w:rPr>
            </w:pPr>
            <w:r>
              <w:rPr>
                <w:rFonts w:ascii="方正小标宋简体" w:eastAsia="方正小标宋简体" w:hAnsi="Arial Narrow" w:hint="eastAsia"/>
                <w:b/>
                <w:sz w:val="30"/>
                <w:szCs w:val="30"/>
              </w:rPr>
              <w:t>商务和信息化局</w:t>
            </w:r>
          </w:p>
        </w:tc>
        <w:tc>
          <w:tcPr>
            <w:tcW w:w="1667" w:type="pct"/>
            <w:vAlign w:val="center"/>
          </w:tcPr>
          <w:p w:rsidR="00AC46F2" w:rsidRDefault="00AC46F2" w:rsidP="00A435EE">
            <w:pPr>
              <w:tabs>
                <w:tab w:val="left" w:pos="8505"/>
              </w:tabs>
              <w:spacing w:line="600" w:lineRule="exact"/>
              <w:jc w:val="center"/>
              <w:rPr>
                <w:rFonts w:ascii="方正小标宋简体" w:hAnsi="Arial Narrow"/>
                <w:b/>
                <w:sz w:val="30"/>
                <w:szCs w:val="30"/>
              </w:rPr>
            </w:pPr>
            <w:r w:rsidRPr="00EC1AE5">
              <w:rPr>
                <w:rFonts w:ascii="方正小标宋简体" w:eastAsia="方正小标宋简体" w:hAnsi="Arial Narrow" w:hint="eastAsia"/>
                <w:b/>
                <w:sz w:val="30"/>
                <w:szCs w:val="30"/>
              </w:rPr>
              <w:t>澜沧拉祜族自治县</w:t>
            </w:r>
          </w:p>
          <w:p w:rsidR="00AC46F2" w:rsidRPr="00F53197" w:rsidRDefault="00AC46F2" w:rsidP="00A435EE">
            <w:pPr>
              <w:tabs>
                <w:tab w:val="left" w:pos="8505"/>
              </w:tabs>
              <w:spacing w:line="600" w:lineRule="exact"/>
              <w:jc w:val="center"/>
              <w:rPr>
                <w:rFonts w:ascii="方正小标宋简体" w:eastAsia="方正小标宋简体" w:hAnsi="Arial Narrow"/>
                <w:b/>
                <w:sz w:val="30"/>
                <w:szCs w:val="30"/>
              </w:rPr>
            </w:pPr>
            <w:r w:rsidRPr="00EC1AE5">
              <w:rPr>
                <w:rFonts w:ascii="方正小标宋简体" w:eastAsia="方正小标宋简体" w:hAnsi="Arial Narrow" w:hint="eastAsia"/>
                <w:b/>
                <w:sz w:val="30"/>
                <w:szCs w:val="30"/>
              </w:rPr>
              <w:t>财政局</w:t>
            </w:r>
          </w:p>
        </w:tc>
      </w:tr>
    </w:tbl>
    <w:p w:rsidR="00AC46F2" w:rsidRDefault="00AC46F2" w:rsidP="00AC46F2">
      <w:pPr>
        <w:spacing w:line="360" w:lineRule="auto"/>
        <w:jc w:val="center"/>
        <w:rPr>
          <w:rFonts w:ascii="方正小标宋简体" w:hAnsi="Arial Narrow" w:cs="仿宋_GB2312"/>
          <w:b/>
          <w:bCs/>
          <w:color w:val="000000"/>
          <w:sz w:val="36"/>
          <w:szCs w:val="36"/>
        </w:rPr>
      </w:pPr>
    </w:p>
    <w:p w:rsidR="00AC46F2" w:rsidRPr="00EA7C1D" w:rsidRDefault="00AC46F2" w:rsidP="00AC46F2">
      <w:pPr>
        <w:spacing w:line="360" w:lineRule="auto"/>
        <w:jc w:val="center"/>
        <w:rPr>
          <w:rFonts w:ascii="Arial Narrow" w:eastAsia="仿宋_GB2312" w:hAnsi="Arial Narrow"/>
          <w:b/>
          <w:sz w:val="44"/>
          <w:szCs w:val="44"/>
          <w:lang w:eastAsia="zh-CN"/>
        </w:rPr>
      </w:pPr>
      <w:r w:rsidRPr="00F53197">
        <w:rPr>
          <w:rFonts w:ascii="方正小标宋简体" w:eastAsia="方正小标宋简体" w:hAnsi="Arial Narrow" w:cs="仿宋_GB2312" w:hint="eastAsia"/>
          <w:b/>
          <w:bCs/>
          <w:color w:val="000000"/>
          <w:sz w:val="36"/>
          <w:szCs w:val="36"/>
        </w:rPr>
        <w:t>二</w:t>
      </w:r>
      <w:r w:rsidRPr="00F53197">
        <w:rPr>
          <w:rFonts w:ascii="宋体" w:eastAsia="宋体" w:hAnsi="宋体" w:cs="宋体" w:hint="eastAsia"/>
          <w:b/>
          <w:bCs/>
          <w:color w:val="000000"/>
          <w:sz w:val="36"/>
          <w:szCs w:val="36"/>
        </w:rPr>
        <w:t>〇</w:t>
      </w:r>
      <w:r w:rsidRPr="00F53197">
        <w:rPr>
          <w:rFonts w:ascii="方正小标宋简体" w:eastAsia="方正小标宋简体" w:hAnsi="方正小标宋简体" w:cs="方正小标宋简体" w:hint="eastAsia"/>
          <w:b/>
          <w:bCs/>
          <w:color w:val="000000"/>
          <w:sz w:val="36"/>
          <w:szCs w:val="36"/>
        </w:rPr>
        <w:t>一九</w:t>
      </w:r>
      <w:r w:rsidRPr="00F53197">
        <w:rPr>
          <w:rFonts w:ascii="方正小标宋简体" w:eastAsia="方正小标宋简体" w:hAnsi="Arial Narrow" w:cs="仿宋_GB2312" w:hint="eastAsia"/>
          <w:b/>
          <w:bCs/>
          <w:color w:val="000000"/>
          <w:sz w:val="36"/>
          <w:szCs w:val="36"/>
        </w:rPr>
        <w:t>年十二月</w:t>
      </w:r>
    </w:p>
    <w:p w:rsidR="008140D2" w:rsidRPr="00975A2C" w:rsidRDefault="008140D2" w:rsidP="008140D2">
      <w:pPr>
        <w:spacing w:beforeLines="600" w:before="1440" w:afterLines="300" w:after="720"/>
        <w:jc w:val="center"/>
        <w:rPr>
          <w:rFonts w:ascii="Arial Narrow" w:eastAsia="仿宋_GB2312" w:hAnsi="Arial Narrow"/>
          <w:b/>
          <w:sz w:val="32"/>
          <w:szCs w:val="32"/>
          <w:lang w:eastAsia="zh-CN"/>
        </w:rPr>
      </w:pPr>
      <w:r w:rsidRPr="00975A2C">
        <w:rPr>
          <w:rFonts w:ascii="Arial Narrow" w:eastAsia="仿宋_GB2312" w:hAnsi="Arial Narrow"/>
          <w:b/>
          <w:sz w:val="32"/>
          <w:szCs w:val="32"/>
        </w:rPr>
        <w:lastRenderedPageBreak/>
        <w:t>目</w:t>
      </w:r>
      <w:r w:rsidRPr="00975A2C">
        <w:rPr>
          <w:rFonts w:ascii="Arial Narrow" w:eastAsia="仿宋_GB2312" w:hAnsi="Arial Narrow"/>
          <w:b/>
          <w:sz w:val="32"/>
          <w:szCs w:val="32"/>
          <w:lang w:eastAsia="zh-CN"/>
        </w:rPr>
        <w:tab/>
      </w:r>
      <w:r w:rsidRPr="00975A2C">
        <w:rPr>
          <w:rFonts w:ascii="Arial Narrow" w:eastAsia="仿宋_GB2312" w:hAnsi="Arial Narrow"/>
          <w:b/>
          <w:sz w:val="32"/>
          <w:szCs w:val="32"/>
        </w:rPr>
        <w:t>录</w:t>
      </w:r>
    </w:p>
    <w:tbl>
      <w:tblPr>
        <w:tblW w:w="8720" w:type="dxa"/>
        <w:tblLayout w:type="fixed"/>
        <w:tblLook w:val="04A0" w:firstRow="1" w:lastRow="0" w:firstColumn="1" w:lastColumn="0" w:noHBand="0" w:noVBand="1"/>
      </w:tblPr>
      <w:tblGrid>
        <w:gridCol w:w="7196"/>
        <w:gridCol w:w="1524"/>
      </w:tblGrid>
      <w:tr w:rsidR="008140D2" w:rsidRPr="00975A2C" w:rsidTr="00417B12">
        <w:trPr>
          <w:trHeight w:hRule="exact" w:val="851"/>
        </w:trPr>
        <w:tc>
          <w:tcPr>
            <w:tcW w:w="7196"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r w:rsidRPr="00975A2C">
              <w:rPr>
                <w:rFonts w:ascii="Arial Narrow" w:eastAsia="仿宋_GB2312" w:hAnsi="Arial Narrow" w:cs="宋体"/>
                <w:b/>
                <w:bCs/>
                <w:color w:val="000000"/>
                <w:sz w:val="24"/>
                <w:szCs w:val="24"/>
              </w:rPr>
              <w:t>项目财务评</w:t>
            </w:r>
            <w:r w:rsidRPr="00975A2C">
              <w:rPr>
                <w:rFonts w:ascii="Arial Narrow" w:eastAsia="仿宋_GB2312" w:hAnsi="Arial Narrow" w:cs="宋体"/>
                <w:b/>
                <w:bCs/>
                <w:color w:val="000000"/>
                <w:sz w:val="24"/>
                <w:szCs w:val="24"/>
                <w:lang w:eastAsia="zh-CN"/>
              </w:rPr>
              <w:t>价</w:t>
            </w:r>
            <w:r w:rsidRPr="00975A2C">
              <w:rPr>
                <w:rFonts w:ascii="Arial Narrow" w:eastAsia="仿宋_GB2312" w:hAnsi="Arial Narrow" w:cs="宋体"/>
                <w:b/>
                <w:bCs/>
                <w:color w:val="000000"/>
                <w:sz w:val="24"/>
                <w:szCs w:val="24"/>
              </w:rPr>
              <w:t>报告</w:t>
            </w:r>
          </w:p>
        </w:tc>
        <w:tc>
          <w:tcPr>
            <w:tcW w:w="1524"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r w:rsidRPr="00975A2C">
              <w:rPr>
                <w:rFonts w:ascii="Arial Narrow" w:eastAsia="仿宋_GB2312" w:hAnsi="Arial Narrow" w:cs="宋体"/>
                <w:b/>
                <w:bCs/>
                <w:color w:val="000000"/>
                <w:sz w:val="24"/>
                <w:szCs w:val="24"/>
                <w:lang w:eastAsia="zh-CN"/>
              </w:rPr>
              <w:t>1-5</w:t>
            </w:r>
          </w:p>
        </w:tc>
      </w:tr>
      <w:tr w:rsidR="008140D2" w:rsidRPr="00975A2C" w:rsidTr="00417B12">
        <w:trPr>
          <w:trHeight w:hRule="exact" w:val="851"/>
        </w:trPr>
        <w:tc>
          <w:tcPr>
            <w:tcW w:w="7196"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themeColor="text1"/>
                <w:sz w:val="24"/>
                <w:szCs w:val="24"/>
                <w:lang w:eastAsia="zh-CN"/>
              </w:rPr>
            </w:pPr>
            <w:r w:rsidRPr="00975A2C">
              <w:rPr>
                <w:rFonts w:ascii="Arial Narrow" w:eastAsia="仿宋_GB2312" w:hAnsi="Arial Narrow" w:cs="宋体"/>
                <w:b/>
                <w:bCs/>
                <w:color w:val="000000" w:themeColor="text1"/>
                <w:sz w:val="24"/>
                <w:szCs w:val="24"/>
                <w:lang w:eastAsia="zh-CN"/>
              </w:rPr>
              <w:t>附件</w:t>
            </w:r>
            <w:r w:rsidRPr="00975A2C">
              <w:rPr>
                <w:rFonts w:ascii="Arial Narrow" w:eastAsia="仿宋_GB2312" w:hAnsi="Arial Narrow" w:cs="宋体"/>
                <w:b/>
                <w:bCs/>
                <w:color w:val="000000" w:themeColor="text1"/>
                <w:sz w:val="24"/>
                <w:szCs w:val="24"/>
                <w:lang w:eastAsia="zh-CN"/>
              </w:rPr>
              <w:t>1</w:t>
            </w:r>
            <w:r w:rsidRPr="00975A2C">
              <w:rPr>
                <w:rFonts w:ascii="Arial Narrow" w:eastAsia="仿宋_GB2312" w:hAnsi="Arial Narrow" w:cs="宋体"/>
                <w:b/>
                <w:bCs/>
                <w:color w:val="000000" w:themeColor="text1"/>
                <w:sz w:val="24"/>
                <w:szCs w:val="24"/>
                <w:lang w:eastAsia="zh-CN"/>
              </w:rPr>
              <w:t>、项目现金流收益规模预测</w:t>
            </w:r>
          </w:p>
        </w:tc>
        <w:tc>
          <w:tcPr>
            <w:tcW w:w="1524" w:type="dxa"/>
            <w:tcBorders>
              <w:top w:val="nil"/>
              <w:left w:val="nil"/>
              <w:bottom w:val="nil"/>
              <w:right w:val="nil"/>
            </w:tcBorders>
            <w:shd w:val="clear" w:color="auto" w:fill="auto"/>
            <w:vAlign w:val="center"/>
          </w:tcPr>
          <w:p w:rsidR="008140D2" w:rsidRPr="00975A2C" w:rsidRDefault="00795D13" w:rsidP="00417B12">
            <w:pPr>
              <w:rPr>
                <w:rFonts w:ascii="Arial Narrow" w:eastAsia="仿宋_GB2312" w:hAnsi="Arial Narrow" w:cs="宋体"/>
                <w:b/>
                <w:bCs/>
                <w:color w:val="000000"/>
                <w:sz w:val="24"/>
                <w:szCs w:val="24"/>
                <w:lang w:eastAsia="zh-CN"/>
              </w:rPr>
            </w:pPr>
            <w:r>
              <w:rPr>
                <w:rFonts w:ascii="Arial Narrow" w:eastAsia="仿宋_GB2312" w:hAnsi="Arial Narrow" w:cs="宋体"/>
                <w:b/>
                <w:bCs/>
                <w:color w:val="000000"/>
                <w:sz w:val="24"/>
                <w:szCs w:val="24"/>
                <w:lang w:eastAsia="zh-CN"/>
              </w:rPr>
              <w:t>6-9</w:t>
            </w:r>
          </w:p>
        </w:tc>
      </w:tr>
      <w:tr w:rsidR="008140D2" w:rsidRPr="00975A2C" w:rsidTr="00417B12">
        <w:trPr>
          <w:trHeight w:hRule="exact" w:val="851"/>
        </w:trPr>
        <w:tc>
          <w:tcPr>
            <w:tcW w:w="7196"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themeColor="text1"/>
                <w:sz w:val="24"/>
                <w:szCs w:val="24"/>
                <w:lang w:eastAsia="zh-CN"/>
              </w:rPr>
            </w:pPr>
            <w:r w:rsidRPr="00975A2C">
              <w:rPr>
                <w:rFonts w:ascii="Arial Narrow" w:eastAsia="仿宋_GB2312" w:hAnsi="Arial Narrow" w:cs="宋体"/>
                <w:b/>
                <w:bCs/>
                <w:color w:val="000000" w:themeColor="text1"/>
                <w:sz w:val="24"/>
                <w:szCs w:val="24"/>
                <w:lang w:eastAsia="zh-CN"/>
              </w:rPr>
              <w:t>附件</w:t>
            </w:r>
            <w:r w:rsidRPr="00975A2C">
              <w:rPr>
                <w:rFonts w:ascii="Arial Narrow" w:eastAsia="仿宋_GB2312" w:hAnsi="Arial Narrow" w:cs="宋体"/>
                <w:b/>
                <w:bCs/>
                <w:color w:val="000000" w:themeColor="text1"/>
                <w:sz w:val="24"/>
                <w:szCs w:val="24"/>
                <w:lang w:eastAsia="zh-CN"/>
              </w:rPr>
              <w:t>2</w:t>
            </w:r>
            <w:r w:rsidRPr="00975A2C">
              <w:rPr>
                <w:rFonts w:ascii="Arial Narrow" w:eastAsia="仿宋_GB2312" w:hAnsi="Arial Narrow" w:cs="宋体"/>
                <w:b/>
                <w:bCs/>
                <w:color w:val="000000" w:themeColor="text1"/>
                <w:sz w:val="24"/>
                <w:szCs w:val="24"/>
                <w:lang w:eastAsia="zh-CN"/>
              </w:rPr>
              <w:t>、项目收益及融资自求平衡方案</w:t>
            </w:r>
          </w:p>
        </w:tc>
        <w:tc>
          <w:tcPr>
            <w:tcW w:w="1524"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r w:rsidRPr="00975A2C">
              <w:rPr>
                <w:rFonts w:ascii="Arial Narrow" w:eastAsia="仿宋_GB2312" w:hAnsi="Arial Narrow" w:cs="宋体" w:hint="eastAsia"/>
                <w:b/>
                <w:bCs/>
                <w:color w:val="000000"/>
                <w:sz w:val="24"/>
                <w:szCs w:val="24"/>
                <w:lang w:eastAsia="zh-CN"/>
              </w:rPr>
              <w:t>1</w:t>
            </w:r>
            <w:r w:rsidR="00795D13">
              <w:rPr>
                <w:rFonts w:ascii="Arial Narrow" w:eastAsia="仿宋_GB2312" w:hAnsi="Arial Narrow" w:cs="宋体"/>
                <w:b/>
                <w:bCs/>
                <w:color w:val="000000"/>
                <w:sz w:val="24"/>
                <w:szCs w:val="24"/>
                <w:lang w:eastAsia="zh-CN"/>
              </w:rPr>
              <w:t>0-14</w:t>
            </w:r>
          </w:p>
        </w:tc>
      </w:tr>
      <w:tr w:rsidR="008140D2" w:rsidRPr="00975A2C" w:rsidTr="00417B12">
        <w:trPr>
          <w:trHeight w:hRule="exact" w:val="851"/>
        </w:trPr>
        <w:tc>
          <w:tcPr>
            <w:tcW w:w="7196"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FF0000"/>
                <w:sz w:val="24"/>
                <w:szCs w:val="24"/>
                <w:lang w:eastAsia="zh-CN"/>
              </w:rPr>
            </w:pPr>
          </w:p>
        </w:tc>
        <w:tc>
          <w:tcPr>
            <w:tcW w:w="1524"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p>
        </w:tc>
      </w:tr>
      <w:tr w:rsidR="008140D2" w:rsidRPr="00975A2C" w:rsidTr="00417B12">
        <w:trPr>
          <w:trHeight w:hRule="exact" w:val="851"/>
        </w:trPr>
        <w:tc>
          <w:tcPr>
            <w:tcW w:w="7196"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FF0000"/>
                <w:sz w:val="24"/>
                <w:szCs w:val="24"/>
                <w:lang w:eastAsia="zh-CN"/>
              </w:rPr>
            </w:pPr>
          </w:p>
        </w:tc>
        <w:tc>
          <w:tcPr>
            <w:tcW w:w="1524"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p>
        </w:tc>
      </w:tr>
      <w:tr w:rsidR="008140D2" w:rsidRPr="00975A2C" w:rsidTr="00417B12">
        <w:trPr>
          <w:trHeight w:hRule="exact" w:val="851"/>
        </w:trPr>
        <w:tc>
          <w:tcPr>
            <w:tcW w:w="7196"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p>
        </w:tc>
        <w:tc>
          <w:tcPr>
            <w:tcW w:w="1524" w:type="dxa"/>
            <w:tcBorders>
              <w:top w:val="nil"/>
              <w:left w:val="nil"/>
              <w:bottom w:val="nil"/>
              <w:right w:val="nil"/>
            </w:tcBorders>
            <w:shd w:val="clear" w:color="auto" w:fill="auto"/>
            <w:vAlign w:val="center"/>
          </w:tcPr>
          <w:p w:rsidR="008140D2" w:rsidRPr="00975A2C" w:rsidRDefault="008140D2" w:rsidP="00417B12">
            <w:pPr>
              <w:rPr>
                <w:rFonts w:ascii="Arial Narrow" w:eastAsia="仿宋_GB2312" w:hAnsi="Arial Narrow" w:cs="宋体"/>
                <w:b/>
                <w:bCs/>
                <w:color w:val="000000"/>
                <w:sz w:val="24"/>
                <w:szCs w:val="24"/>
                <w:lang w:eastAsia="zh-CN"/>
              </w:rPr>
            </w:pPr>
          </w:p>
        </w:tc>
      </w:tr>
    </w:tbl>
    <w:p w:rsidR="008140D2" w:rsidRPr="00975A2C" w:rsidRDefault="008140D2" w:rsidP="008140D2">
      <w:pPr>
        <w:ind w:left="900" w:right="1080"/>
        <w:rPr>
          <w:rFonts w:ascii="Arial Narrow" w:eastAsia="仿宋_GB2312" w:hAnsi="Arial Narrow"/>
          <w:sz w:val="24"/>
          <w:lang w:eastAsia="zh-CN"/>
        </w:rPr>
      </w:pPr>
      <w:r w:rsidRPr="00975A2C">
        <w:rPr>
          <w:rFonts w:ascii="Arial Narrow" w:eastAsia="仿宋_GB2312" w:hAnsi="Arial Narrow"/>
          <w:sz w:val="24"/>
          <w:lang w:eastAsia="zh-CN"/>
        </w:rPr>
        <w:tab/>
      </w:r>
    </w:p>
    <w:p w:rsidR="008140D2" w:rsidRPr="00975A2C" w:rsidRDefault="008140D2" w:rsidP="008140D2">
      <w:pPr>
        <w:rPr>
          <w:rFonts w:ascii="Arial Narrow" w:eastAsia="仿宋_GB2312" w:hAnsi="Arial Narrow"/>
          <w:sz w:val="24"/>
          <w:szCs w:val="24"/>
          <w:lang w:eastAsia="zh-CN"/>
        </w:rPr>
        <w:sectPr w:rsidR="008140D2" w:rsidRPr="00975A2C">
          <w:headerReference w:type="default" r:id="rId7"/>
          <w:footerReference w:type="default" r:id="rId8"/>
          <w:pgSz w:w="11907" w:h="16840"/>
          <w:pgMar w:top="2886" w:right="1418" w:bottom="1440" w:left="1985" w:header="850" w:footer="850" w:gutter="0"/>
          <w:cols w:space="720"/>
          <w:docGrid w:linePitch="272"/>
        </w:sectPr>
      </w:pPr>
    </w:p>
    <w:p w:rsidR="00975A2C" w:rsidRPr="00975A2C" w:rsidRDefault="00975A2C" w:rsidP="00975A2C">
      <w:pPr>
        <w:spacing w:line="360" w:lineRule="auto"/>
        <w:jc w:val="center"/>
        <w:rPr>
          <w:rFonts w:ascii="Arial Narrow" w:eastAsia="仿宋_GB2312" w:hAnsi="Arial Narrow"/>
          <w:b/>
          <w:snapToGrid w:val="0"/>
          <w:sz w:val="30"/>
          <w:szCs w:val="30"/>
          <w:lang w:eastAsia="zh-CN"/>
        </w:rPr>
      </w:pPr>
      <w:r w:rsidRPr="00975A2C">
        <w:rPr>
          <w:rFonts w:ascii="Arial Narrow" w:eastAsia="仿宋_GB2312" w:hAnsi="Arial Narrow" w:hint="eastAsia"/>
          <w:b/>
          <w:snapToGrid w:val="0"/>
          <w:sz w:val="30"/>
          <w:szCs w:val="30"/>
          <w:lang w:eastAsia="zh-CN"/>
        </w:rPr>
        <w:lastRenderedPageBreak/>
        <w:t>澜沧县冷链物流基地建设工程项目</w:t>
      </w:r>
    </w:p>
    <w:p w:rsidR="00975A2C" w:rsidRPr="00975A2C" w:rsidRDefault="00975A2C" w:rsidP="00975A2C">
      <w:pPr>
        <w:spacing w:line="360" w:lineRule="auto"/>
        <w:jc w:val="center"/>
        <w:rPr>
          <w:rFonts w:ascii="Arial Narrow" w:eastAsia="仿宋_GB2312" w:hAnsi="Arial Narrow"/>
          <w:b/>
          <w:snapToGrid w:val="0"/>
          <w:sz w:val="30"/>
          <w:szCs w:val="30"/>
          <w:lang w:eastAsia="zh-CN"/>
        </w:rPr>
      </w:pPr>
      <w:r w:rsidRPr="00975A2C">
        <w:rPr>
          <w:rFonts w:ascii="Arial Narrow" w:eastAsia="仿宋_GB2312" w:hAnsi="Arial Narrow" w:hint="eastAsia"/>
          <w:b/>
          <w:snapToGrid w:val="0"/>
          <w:sz w:val="30"/>
          <w:szCs w:val="30"/>
          <w:lang w:eastAsia="zh-CN"/>
        </w:rPr>
        <w:t>专项债券财务评价报告</w:t>
      </w:r>
    </w:p>
    <w:p w:rsidR="00975A2C" w:rsidRPr="00975A2C" w:rsidRDefault="00975A2C" w:rsidP="00975A2C">
      <w:pPr>
        <w:pStyle w:val="a1"/>
        <w:rPr>
          <w:rFonts w:eastAsiaTheme="minorEastAsia"/>
          <w:lang w:val="en-US" w:eastAsia="zh-CN"/>
        </w:rPr>
      </w:pPr>
    </w:p>
    <w:p w:rsidR="00975A2C" w:rsidRPr="00975A2C" w:rsidRDefault="00975A2C" w:rsidP="00975A2C">
      <w:pPr>
        <w:pStyle w:val="a1"/>
        <w:jc w:val="right"/>
        <w:rPr>
          <w:rFonts w:ascii="Arial Narrow" w:eastAsia="仿宋_GB2312" w:hAnsi="Arial Narrow"/>
          <w:sz w:val="24"/>
          <w:szCs w:val="24"/>
          <w:lang w:val="en-US" w:eastAsia="zh-CN"/>
        </w:rPr>
      </w:pPr>
      <w:r w:rsidRPr="00975A2C">
        <w:rPr>
          <w:rFonts w:ascii="Arial Narrow" w:eastAsia="仿宋_GB2312" w:hAnsi="Arial Narrow" w:hint="eastAsia"/>
          <w:sz w:val="24"/>
          <w:szCs w:val="24"/>
          <w:lang w:val="en-US" w:eastAsia="zh-CN"/>
        </w:rPr>
        <w:t>致同专字</w:t>
      </w:r>
      <w:r w:rsidRPr="00975A2C">
        <w:rPr>
          <w:rFonts w:ascii="Arial Narrow" w:eastAsia="仿宋_GB2312" w:hAnsi="Arial Narrow" w:hint="eastAsia"/>
          <w:sz w:val="24"/>
          <w:szCs w:val="24"/>
          <w:lang w:val="en-US" w:eastAsia="zh-CN"/>
        </w:rPr>
        <w:t>(2019)</w:t>
      </w:r>
      <w:r w:rsidRPr="00975A2C">
        <w:rPr>
          <w:rFonts w:ascii="Arial Narrow" w:eastAsia="仿宋_GB2312" w:hAnsi="Arial Narrow" w:hint="eastAsia"/>
          <w:sz w:val="24"/>
          <w:szCs w:val="24"/>
          <w:lang w:val="en-US" w:eastAsia="zh-CN"/>
        </w:rPr>
        <w:t>第</w:t>
      </w:r>
      <w:r w:rsidRPr="00975A2C">
        <w:rPr>
          <w:rFonts w:ascii="Arial Narrow" w:eastAsia="仿宋_GB2312" w:hAnsi="Arial Narrow" w:hint="eastAsia"/>
          <w:sz w:val="24"/>
          <w:szCs w:val="24"/>
          <w:lang w:val="en-US" w:eastAsia="zh-CN"/>
        </w:rPr>
        <w:t>530FC0308</w:t>
      </w:r>
      <w:r w:rsidRPr="00975A2C">
        <w:rPr>
          <w:rFonts w:ascii="Arial Narrow" w:eastAsia="仿宋_GB2312" w:hAnsi="Arial Narrow" w:hint="eastAsia"/>
          <w:sz w:val="24"/>
          <w:szCs w:val="24"/>
          <w:lang w:val="en-US" w:eastAsia="zh-CN"/>
        </w:rPr>
        <w:t>号</w:t>
      </w:r>
    </w:p>
    <w:p w:rsidR="008140D2" w:rsidRPr="00975A2C"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p>
    <w:p w:rsidR="008140D2" w:rsidRPr="00975A2C"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致同会计师事务所（特殊普通合伙）云南分所作为</w:t>
      </w:r>
      <w:r w:rsidRPr="00975A2C">
        <w:rPr>
          <w:rFonts w:ascii="Arial Narrow" w:eastAsia="仿宋_GB2312" w:hAnsi="Arial Narrow" w:hint="eastAsia"/>
          <w:spacing w:val="4"/>
          <w:sz w:val="24"/>
          <w:szCs w:val="24"/>
          <w:lang w:eastAsia="zh-CN"/>
        </w:rPr>
        <w:t>云南省人民政府</w:t>
      </w:r>
      <w:r w:rsidRPr="00975A2C">
        <w:rPr>
          <w:rFonts w:ascii="Arial Narrow" w:eastAsia="仿宋_GB2312" w:hAnsi="Arial Narrow"/>
          <w:spacing w:val="4"/>
          <w:sz w:val="24"/>
          <w:szCs w:val="24"/>
          <w:lang w:eastAsia="zh-CN"/>
        </w:rPr>
        <w:t>（以下简称</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发行人</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）申请发行</w:t>
      </w:r>
      <w:r w:rsidRPr="00975A2C">
        <w:rPr>
          <w:rFonts w:ascii="Arial Narrow" w:eastAsia="仿宋_GB2312" w:hAnsi="Arial Narrow" w:hint="eastAsia"/>
          <w:spacing w:val="4"/>
          <w:sz w:val="24"/>
          <w:szCs w:val="24"/>
          <w:lang w:eastAsia="zh-CN"/>
        </w:rPr>
        <w:t>普洱市澜沧拉祜族自治县冷链物流基地建设工程项目专项债券</w:t>
      </w:r>
      <w:r w:rsidRPr="00975A2C">
        <w:rPr>
          <w:rFonts w:ascii="Arial Narrow" w:eastAsia="仿宋_GB2312" w:hAnsi="Arial Narrow"/>
          <w:spacing w:val="4"/>
          <w:sz w:val="24"/>
          <w:szCs w:val="24"/>
          <w:lang w:eastAsia="zh-CN"/>
        </w:rPr>
        <w:t>（以下简称</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本期债券</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）的评价机构，我们对本期债券募集资金投资项目收益与融资自求平衡情况进行评价，并出具财务评价报告。</w:t>
      </w:r>
    </w:p>
    <w:p w:rsidR="008140D2" w:rsidRPr="00975A2C"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我们的评价是依据《中国注册会计师其他鉴证业务准则第</w:t>
      </w:r>
      <w:r w:rsidRPr="00975A2C">
        <w:rPr>
          <w:rFonts w:ascii="Arial Narrow" w:eastAsia="仿宋_GB2312" w:hAnsi="Arial Narrow"/>
          <w:spacing w:val="4"/>
          <w:sz w:val="24"/>
          <w:szCs w:val="24"/>
          <w:lang w:eastAsia="zh-CN"/>
        </w:rPr>
        <w:t>3111</w:t>
      </w:r>
      <w:r w:rsidRPr="00975A2C">
        <w:rPr>
          <w:rFonts w:ascii="Arial Narrow" w:eastAsia="仿宋_GB2312" w:hAnsi="Arial Narrow"/>
          <w:spacing w:val="4"/>
          <w:sz w:val="24"/>
          <w:szCs w:val="24"/>
          <w:lang w:eastAsia="zh-CN"/>
        </w:rPr>
        <w:t>号</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预测性财务信息的审核》进行的。相关建设项目实施单位对项目收益预测及其所依据的假设负责。这些假设已在具体预测说明中披露。</w:t>
      </w:r>
    </w:p>
    <w:p w:rsidR="008140D2" w:rsidRPr="00975A2C"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根据我们对支持这些假设的证据的评价，我们没有注意到任何事项使我们认为这些假设没有为预测提供合理的基础。而且，我们认为这些项目收益预测是在这些假设的基础上恰当编制的，并按照项目收益及现金流入预测编制基础的规定进行了列报。</w:t>
      </w:r>
    </w:p>
    <w:p w:rsidR="008140D2" w:rsidRPr="00975A2C"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由于预期事项通常并非如预期那样发生，并且变动可能性重大，实际结果可能与预测性财务信息存在差异。</w:t>
      </w:r>
    </w:p>
    <w:p w:rsidR="008140D2" w:rsidRPr="00975A2C" w:rsidRDefault="008140D2" w:rsidP="008140D2">
      <w:pPr>
        <w:pStyle w:val="10"/>
        <w:spacing w:beforeLines="50" w:before="120" w:line="300" w:lineRule="auto"/>
        <w:ind w:firstLine="49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经</w:t>
      </w:r>
      <w:r w:rsidRPr="00975A2C">
        <w:rPr>
          <w:rFonts w:ascii="Arial Narrow" w:eastAsia="仿宋_GB2312" w:hAnsi="Arial Narrow" w:hint="eastAsia"/>
          <w:spacing w:val="4"/>
          <w:sz w:val="24"/>
          <w:szCs w:val="24"/>
          <w:lang w:eastAsia="zh-CN"/>
        </w:rPr>
        <w:t>财务</w:t>
      </w:r>
      <w:r w:rsidRPr="00975A2C">
        <w:rPr>
          <w:rFonts w:ascii="Arial Narrow" w:eastAsia="仿宋_GB2312" w:hAnsi="Arial Narrow"/>
          <w:spacing w:val="4"/>
          <w:sz w:val="24"/>
          <w:szCs w:val="24"/>
          <w:lang w:eastAsia="zh-CN"/>
        </w:rPr>
        <w:t>评价，我们认为，在相关建设项目实施单位对项目收益预测及其所依据的各项假设前提下，本次评价的</w:t>
      </w:r>
      <w:r w:rsidRPr="00975A2C">
        <w:rPr>
          <w:rFonts w:ascii="Arial Narrow" w:eastAsia="仿宋_GB2312" w:hAnsi="Arial Narrow" w:hint="eastAsia"/>
          <w:spacing w:val="4"/>
          <w:sz w:val="24"/>
          <w:szCs w:val="24"/>
          <w:lang w:eastAsia="zh-CN"/>
        </w:rPr>
        <w:t>本期债券</w:t>
      </w:r>
      <w:r w:rsidRPr="00975A2C">
        <w:rPr>
          <w:rFonts w:ascii="Arial Narrow" w:eastAsia="仿宋_GB2312" w:hAnsi="Arial Narrow"/>
          <w:spacing w:val="4"/>
          <w:sz w:val="24"/>
          <w:szCs w:val="24"/>
          <w:lang w:eastAsia="zh-CN"/>
        </w:rPr>
        <w:t>，预期收益对应政府性基金收入与专项收入能够合理保障偿还融资本金及利息，实现项目收益和融资自求平衡。</w:t>
      </w:r>
    </w:p>
    <w:p w:rsidR="008140D2" w:rsidRPr="00975A2C" w:rsidRDefault="008140D2" w:rsidP="008140D2">
      <w:pPr>
        <w:pStyle w:val="10"/>
        <w:spacing w:beforeLines="50" w:before="120" w:line="300" w:lineRule="auto"/>
        <w:ind w:firstLine="49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总体评价结果如下：</w:t>
      </w:r>
    </w:p>
    <w:p w:rsidR="008140D2" w:rsidRPr="00975A2C" w:rsidRDefault="008140D2" w:rsidP="008140D2">
      <w:pPr>
        <w:pStyle w:val="af8"/>
        <w:numPr>
          <w:ilvl w:val="0"/>
          <w:numId w:val="2"/>
        </w:numPr>
        <w:spacing w:before="120" w:after="50" w:line="300" w:lineRule="auto"/>
        <w:ind w:left="425" w:firstLineChars="0" w:hanging="425"/>
        <w:outlineLvl w:val="0"/>
        <w:rPr>
          <w:rFonts w:ascii="Arial Narrow" w:eastAsia="仿宋_GB2312" w:hAnsi="Arial Narrow"/>
          <w:b/>
          <w:spacing w:val="4"/>
          <w:sz w:val="24"/>
          <w:szCs w:val="24"/>
          <w:lang w:eastAsia="zh-CN"/>
        </w:rPr>
      </w:pPr>
      <w:r w:rsidRPr="00975A2C">
        <w:rPr>
          <w:rFonts w:ascii="Arial Narrow" w:eastAsia="仿宋_GB2312" w:hAnsi="Arial Narrow" w:hint="eastAsia"/>
          <w:b/>
          <w:spacing w:val="4"/>
          <w:sz w:val="24"/>
          <w:szCs w:val="24"/>
          <w:lang w:eastAsia="zh-CN"/>
        </w:rPr>
        <w:t>应付本息情况</w:t>
      </w:r>
    </w:p>
    <w:p w:rsidR="008140D2" w:rsidRPr="00975A2C" w:rsidRDefault="008140D2" w:rsidP="008140D2">
      <w:pPr>
        <w:pStyle w:val="10"/>
        <w:spacing w:beforeLines="50" w:before="120" w:line="300" w:lineRule="auto"/>
        <w:ind w:firstLineChars="0"/>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该项目共计</w:t>
      </w:r>
      <w:r w:rsidRPr="00975A2C">
        <w:rPr>
          <w:rFonts w:ascii="Arial Narrow" w:eastAsia="仿宋_GB2312" w:hAnsi="Arial Narrow" w:hint="eastAsia"/>
          <w:spacing w:val="4"/>
          <w:sz w:val="24"/>
          <w:szCs w:val="24"/>
          <w:lang w:eastAsia="zh-CN"/>
        </w:rPr>
        <w:t>1</w:t>
      </w:r>
      <w:r w:rsidRPr="00975A2C">
        <w:rPr>
          <w:rFonts w:ascii="Arial Narrow" w:eastAsia="仿宋_GB2312" w:hAnsi="Arial Narrow" w:hint="eastAsia"/>
          <w:spacing w:val="4"/>
          <w:sz w:val="24"/>
          <w:szCs w:val="24"/>
          <w:lang w:eastAsia="zh-CN"/>
        </w:rPr>
        <w:t>个基础设施建设项目，本期债券计划发行专项债</w:t>
      </w:r>
      <w:r w:rsidRPr="00975A2C">
        <w:rPr>
          <w:rFonts w:ascii="Arial Narrow" w:eastAsia="仿宋_GB2312" w:hAnsi="Arial Narrow" w:hint="eastAsia"/>
          <w:spacing w:val="4"/>
          <w:sz w:val="24"/>
          <w:szCs w:val="24"/>
          <w:lang w:eastAsia="zh-CN"/>
        </w:rPr>
        <w:t>4</w:t>
      </w:r>
      <w:r w:rsidRPr="00975A2C">
        <w:rPr>
          <w:rFonts w:ascii="Arial Narrow" w:eastAsia="仿宋_GB2312" w:hAnsi="Arial Narrow"/>
          <w:spacing w:val="4"/>
          <w:sz w:val="24"/>
          <w:szCs w:val="24"/>
          <w:lang w:eastAsia="zh-CN"/>
        </w:rPr>
        <w:t>5</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spacing w:val="4"/>
          <w:sz w:val="24"/>
          <w:szCs w:val="24"/>
          <w:lang w:eastAsia="zh-CN"/>
        </w:rPr>
        <w:t>0</w:t>
      </w:r>
      <w:r w:rsidRPr="00975A2C">
        <w:rPr>
          <w:rFonts w:ascii="Arial Narrow" w:eastAsia="仿宋_GB2312" w:hAnsi="Arial Narrow" w:hint="eastAsia"/>
          <w:spacing w:val="4"/>
          <w:sz w:val="24"/>
          <w:szCs w:val="24"/>
          <w:lang w:eastAsia="zh-CN"/>
        </w:rPr>
        <w:t>00</w:t>
      </w:r>
      <w:r w:rsidRPr="00975A2C">
        <w:rPr>
          <w:rFonts w:ascii="Arial Narrow" w:eastAsia="仿宋_GB2312" w:hAnsi="Arial Narrow"/>
          <w:spacing w:val="4"/>
          <w:sz w:val="24"/>
          <w:szCs w:val="24"/>
          <w:lang w:eastAsia="zh-CN"/>
        </w:rPr>
        <w:t>.00</w:t>
      </w:r>
      <w:r w:rsidRPr="00975A2C">
        <w:rPr>
          <w:rFonts w:ascii="Arial Narrow" w:eastAsia="仿宋_GB2312" w:hAnsi="Arial Narrow"/>
          <w:spacing w:val="4"/>
          <w:sz w:val="24"/>
          <w:szCs w:val="24"/>
          <w:lang w:eastAsia="zh-CN"/>
        </w:rPr>
        <w:t>万元，</w:t>
      </w:r>
      <w:r w:rsidRPr="00975A2C">
        <w:rPr>
          <w:rFonts w:ascii="Arial Narrow" w:eastAsia="仿宋_GB2312" w:hAnsi="Arial Narrow" w:hint="eastAsia"/>
          <w:spacing w:val="4"/>
          <w:sz w:val="24"/>
          <w:szCs w:val="24"/>
          <w:lang w:eastAsia="zh-CN"/>
        </w:rPr>
        <w:t>其中</w:t>
      </w:r>
      <w:r w:rsidRPr="00975A2C">
        <w:rPr>
          <w:rFonts w:ascii="Arial Narrow" w:eastAsia="仿宋_GB2312" w:hAnsi="Arial Narrow" w:hint="eastAsia"/>
          <w:spacing w:val="4"/>
          <w:sz w:val="24"/>
          <w:szCs w:val="24"/>
          <w:lang w:eastAsia="zh-CN"/>
        </w:rPr>
        <w:t>2020</w:t>
      </w:r>
      <w:r w:rsidRPr="00975A2C">
        <w:rPr>
          <w:rFonts w:ascii="Arial Narrow" w:eastAsia="仿宋_GB2312" w:hAnsi="Arial Narrow" w:hint="eastAsia"/>
          <w:spacing w:val="4"/>
          <w:sz w:val="24"/>
          <w:szCs w:val="24"/>
          <w:lang w:eastAsia="zh-CN"/>
        </w:rPr>
        <w:t>年度拟发行</w:t>
      </w:r>
      <w:r w:rsidRPr="00975A2C">
        <w:rPr>
          <w:rFonts w:ascii="Arial Narrow" w:eastAsia="仿宋_GB2312" w:hAnsi="Arial Narrow"/>
          <w:spacing w:val="4"/>
          <w:sz w:val="24"/>
          <w:szCs w:val="24"/>
          <w:lang w:eastAsia="zh-CN"/>
        </w:rPr>
        <w:t>20</w:t>
      </w:r>
      <w:r w:rsidRPr="00975A2C">
        <w:rPr>
          <w:rFonts w:ascii="Arial Narrow" w:eastAsia="仿宋_GB2312" w:hAnsi="Arial Narrow" w:hint="eastAsia"/>
          <w:spacing w:val="4"/>
          <w:sz w:val="24"/>
          <w:szCs w:val="24"/>
          <w:lang w:eastAsia="zh-CN"/>
        </w:rPr>
        <w:t>,000</w:t>
      </w:r>
      <w:r w:rsidRPr="00975A2C">
        <w:rPr>
          <w:rFonts w:ascii="Arial Narrow" w:eastAsia="仿宋_GB2312" w:hAnsi="Arial Narrow"/>
          <w:spacing w:val="4"/>
          <w:sz w:val="24"/>
          <w:szCs w:val="24"/>
          <w:lang w:eastAsia="zh-CN"/>
        </w:rPr>
        <w:t>.00</w:t>
      </w:r>
      <w:r w:rsidRPr="00975A2C">
        <w:rPr>
          <w:rFonts w:ascii="Arial Narrow" w:eastAsia="仿宋_GB2312" w:hAnsi="Arial Narrow" w:hint="eastAsia"/>
          <w:spacing w:val="4"/>
          <w:sz w:val="24"/>
          <w:szCs w:val="24"/>
          <w:lang w:eastAsia="zh-CN"/>
        </w:rPr>
        <w:t>万元，债券期限七年，</w:t>
      </w:r>
      <w:r w:rsidRPr="00975A2C">
        <w:rPr>
          <w:rFonts w:ascii="Arial Narrow" w:eastAsia="仿宋_GB2312" w:hAnsi="Arial Narrow"/>
          <w:spacing w:val="4"/>
          <w:sz w:val="24"/>
          <w:szCs w:val="24"/>
          <w:lang w:eastAsia="zh-CN"/>
        </w:rPr>
        <w:t>假设融资利率</w:t>
      </w:r>
      <w:r w:rsidRPr="00975A2C">
        <w:rPr>
          <w:rFonts w:ascii="Arial Narrow" w:eastAsia="仿宋_GB2312" w:hAnsi="Arial Narrow"/>
          <w:spacing w:val="4"/>
          <w:sz w:val="24"/>
          <w:szCs w:val="24"/>
          <w:lang w:eastAsia="zh-CN"/>
        </w:rPr>
        <w:t>4.5%</w:t>
      </w:r>
      <w:r w:rsidRPr="00975A2C">
        <w:rPr>
          <w:rFonts w:ascii="Arial Narrow" w:eastAsia="仿宋_GB2312" w:hAnsi="Arial Narrow"/>
          <w:spacing w:val="4"/>
          <w:sz w:val="24"/>
          <w:szCs w:val="24"/>
          <w:lang w:eastAsia="zh-CN"/>
        </w:rPr>
        <w:t>，利息按年支付；</w:t>
      </w:r>
      <w:r w:rsidRPr="00975A2C">
        <w:rPr>
          <w:rFonts w:ascii="Arial Narrow" w:eastAsia="仿宋_GB2312" w:hAnsi="Arial Narrow" w:hint="eastAsia"/>
          <w:spacing w:val="4"/>
          <w:sz w:val="24"/>
          <w:szCs w:val="24"/>
          <w:lang w:eastAsia="zh-CN"/>
        </w:rPr>
        <w:t>202</w:t>
      </w:r>
      <w:r w:rsidRPr="00975A2C">
        <w:rPr>
          <w:rFonts w:ascii="Arial Narrow" w:eastAsia="仿宋_GB2312" w:hAnsi="Arial Narrow"/>
          <w:spacing w:val="4"/>
          <w:sz w:val="24"/>
          <w:szCs w:val="24"/>
          <w:lang w:eastAsia="zh-CN"/>
        </w:rPr>
        <w:t>1</w:t>
      </w:r>
      <w:r w:rsidRPr="00975A2C">
        <w:rPr>
          <w:rFonts w:ascii="Arial Narrow" w:eastAsia="仿宋_GB2312" w:hAnsi="Arial Narrow" w:hint="eastAsia"/>
          <w:spacing w:val="4"/>
          <w:sz w:val="24"/>
          <w:szCs w:val="24"/>
          <w:lang w:eastAsia="zh-CN"/>
        </w:rPr>
        <w:t>年度拟发行</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5</w:t>
      </w:r>
      <w:r w:rsidRPr="00975A2C">
        <w:rPr>
          <w:rFonts w:ascii="Arial Narrow" w:eastAsia="仿宋_GB2312" w:hAnsi="Arial Narrow" w:hint="eastAsia"/>
          <w:spacing w:val="4"/>
          <w:sz w:val="24"/>
          <w:szCs w:val="24"/>
          <w:lang w:eastAsia="zh-CN"/>
        </w:rPr>
        <w:t>,000</w:t>
      </w:r>
      <w:r w:rsidRPr="00975A2C">
        <w:rPr>
          <w:rFonts w:ascii="Arial Narrow" w:eastAsia="仿宋_GB2312" w:hAnsi="Arial Narrow"/>
          <w:spacing w:val="4"/>
          <w:sz w:val="24"/>
          <w:szCs w:val="24"/>
          <w:lang w:eastAsia="zh-CN"/>
        </w:rPr>
        <w:t>.00</w:t>
      </w:r>
      <w:r w:rsidRPr="00975A2C">
        <w:rPr>
          <w:rFonts w:ascii="Arial Narrow" w:eastAsia="仿宋_GB2312" w:hAnsi="Arial Narrow" w:hint="eastAsia"/>
          <w:spacing w:val="4"/>
          <w:sz w:val="24"/>
          <w:szCs w:val="24"/>
          <w:lang w:eastAsia="zh-CN"/>
        </w:rPr>
        <w:t>万元</w:t>
      </w:r>
      <w:r w:rsidRPr="00975A2C">
        <w:rPr>
          <w:rFonts w:ascii="Arial Narrow" w:eastAsia="仿宋_GB2312" w:hAnsi="Arial Narrow"/>
          <w:spacing w:val="4"/>
          <w:sz w:val="24"/>
          <w:szCs w:val="24"/>
          <w:lang w:eastAsia="zh-CN"/>
        </w:rPr>
        <w:t>，债券期限五年，假设融资利率</w:t>
      </w:r>
      <w:r w:rsidRPr="00975A2C">
        <w:rPr>
          <w:rFonts w:ascii="Arial Narrow" w:eastAsia="仿宋_GB2312" w:hAnsi="Arial Narrow"/>
          <w:spacing w:val="4"/>
          <w:sz w:val="24"/>
          <w:szCs w:val="24"/>
          <w:lang w:eastAsia="zh-CN"/>
        </w:rPr>
        <w:t>4.5%</w:t>
      </w:r>
      <w:r w:rsidRPr="00975A2C">
        <w:rPr>
          <w:rFonts w:ascii="Arial Narrow" w:eastAsia="仿宋_GB2312" w:hAnsi="Arial Narrow"/>
          <w:spacing w:val="4"/>
          <w:sz w:val="24"/>
          <w:szCs w:val="24"/>
          <w:lang w:eastAsia="zh-CN"/>
        </w:rPr>
        <w:t>，</w:t>
      </w:r>
      <w:r w:rsidRPr="00975A2C">
        <w:rPr>
          <w:rFonts w:ascii="Arial Narrow" w:eastAsia="仿宋_GB2312" w:hAnsi="Arial Narrow" w:hint="eastAsia"/>
          <w:spacing w:val="4"/>
          <w:sz w:val="24"/>
          <w:szCs w:val="24"/>
          <w:lang w:eastAsia="zh-CN"/>
        </w:rPr>
        <w:t>利息按年支付</w:t>
      </w:r>
      <w:r w:rsidRPr="00975A2C">
        <w:rPr>
          <w:rFonts w:ascii="Arial Narrow" w:eastAsia="仿宋_GB2312" w:hAnsi="Arial Narrow"/>
          <w:spacing w:val="4"/>
          <w:sz w:val="24"/>
          <w:szCs w:val="24"/>
          <w:lang w:eastAsia="zh-CN"/>
        </w:rPr>
        <w:t>，均到期偿还本金，应还本付息情况如下：</w:t>
      </w:r>
    </w:p>
    <w:p w:rsidR="008140D2" w:rsidRPr="00975A2C" w:rsidRDefault="008140D2" w:rsidP="008140D2">
      <w:pPr>
        <w:pStyle w:val="10"/>
        <w:spacing w:beforeLines="50" w:before="120" w:line="300" w:lineRule="auto"/>
        <w:ind w:left="7797" w:firstLineChars="0" w:firstLine="0"/>
        <w:jc w:val="right"/>
        <w:rPr>
          <w:rFonts w:ascii="Arial Narrow" w:eastAsia="仿宋_GB2312" w:hAnsi="Arial Narrow"/>
          <w:spacing w:val="4"/>
          <w:sz w:val="24"/>
          <w:szCs w:val="24"/>
          <w:lang w:eastAsia="zh-CN"/>
        </w:rPr>
      </w:pPr>
    </w:p>
    <w:p w:rsidR="008140D2" w:rsidRPr="00975A2C" w:rsidRDefault="008140D2" w:rsidP="008140D2">
      <w:pPr>
        <w:pStyle w:val="10"/>
        <w:spacing w:beforeLines="50" w:before="120" w:line="300" w:lineRule="auto"/>
        <w:ind w:firstLine="496"/>
        <w:jc w:val="right"/>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lastRenderedPageBreak/>
        <w:t>单位：人民币万元</w:t>
      </w:r>
    </w:p>
    <w:tbl>
      <w:tblPr>
        <w:tblW w:w="8865"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1080"/>
        <w:gridCol w:w="1080"/>
        <w:gridCol w:w="1080"/>
        <w:gridCol w:w="1125"/>
        <w:gridCol w:w="1125"/>
        <w:gridCol w:w="1125"/>
        <w:gridCol w:w="1125"/>
        <w:gridCol w:w="1125"/>
      </w:tblGrid>
      <w:tr w:rsidR="008140D2" w:rsidRPr="00975A2C" w:rsidTr="00417B12">
        <w:trPr>
          <w:trHeight w:val="397"/>
        </w:trPr>
        <w:tc>
          <w:tcPr>
            <w:tcW w:w="1080"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年度</w:t>
            </w:r>
          </w:p>
        </w:tc>
        <w:tc>
          <w:tcPr>
            <w:tcW w:w="1080"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期初余额</w:t>
            </w:r>
          </w:p>
        </w:tc>
        <w:tc>
          <w:tcPr>
            <w:tcW w:w="1080"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本期新增本金</w:t>
            </w:r>
          </w:p>
        </w:tc>
        <w:tc>
          <w:tcPr>
            <w:tcW w:w="1125"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lang w:eastAsia="zh-CN" w:bidi="ar"/>
              </w:rPr>
            </w:pPr>
            <w:r w:rsidRPr="00975A2C">
              <w:rPr>
                <w:rFonts w:ascii="仿宋_GB2312" w:eastAsia="仿宋_GB2312" w:hAnsi="宋体" w:cs="仿宋_GB2312" w:hint="eastAsia"/>
                <w:b/>
                <w:color w:val="000000"/>
                <w:sz w:val="21"/>
                <w:szCs w:val="21"/>
                <w:lang w:eastAsia="zh-CN" w:bidi="ar"/>
              </w:rPr>
              <w:t>本期偿</w:t>
            </w:r>
          </w:p>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还本金</w:t>
            </w:r>
          </w:p>
        </w:tc>
        <w:tc>
          <w:tcPr>
            <w:tcW w:w="1125"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lang w:eastAsia="zh-CN" w:bidi="ar"/>
              </w:rPr>
            </w:pPr>
            <w:r w:rsidRPr="00975A2C">
              <w:rPr>
                <w:rFonts w:ascii="仿宋_GB2312" w:eastAsia="仿宋_GB2312" w:hAnsi="宋体" w:cs="仿宋_GB2312" w:hint="eastAsia"/>
                <w:b/>
                <w:color w:val="000000"/>
                <w:sz w:val="21"/>
                <w:szCs w:val="21"/>
                <w:lang w:eastAsia="zh-CN" w:bidi="ar"/>
              </w:rPr>
              <w:t>本期偿</w:t>
            </w:r>
          </w:p>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还利息</w:t>
            </w:r>
          </w:p>
        </w:tc>
        <w:tc>
          <w:tcPr>
            <w:tcW w:w="1125"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lang w:eastAsia="zh-CN" w:bidi="ar"/>
              </w:rPr>
            </w:pPr>
            <w:r w:rsidRPr="00975A2C">
              <w:rPr>
                <w:rFonts w:ascii="仿宋_GB2312" w:eastAsia="仿宋_GB2312" w:hAnsi="宋体" w:cs="仿宋_GB2312" w:hint="eastAsia"/>
                <w:b/>
                <w:color w:val="000000"/>
                <w:sz w:val="21"/>
                <w:szCs w:val="21"/>
                <w:lang w:eastAsia="zh-CN" w:bidi="ar"/>
              </w:rPr>
              <w:t>期末本</w:t>
            </w:r>
          </w:p>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金余额</w:t>
            </w:r>
          </w:p>
        </w:tc>
        <w:tc>
          <w:tcPr>
            <w:tcW w:w="1125"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融资利率</w:t>
            </w:r>
          </w:p>
        </w:tc>
        <w:tc>
          <w:tcPr>
            <w:tcW w:w="1125" w:type="dxa"/>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422"/>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本期应付本金和利息</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center"/>
              <w:textAlignment w:val="center"/>
              <w:rPr>
                <w:rFonts w:ascii="Arial Narrow" w:eastAsia="Arial Narrow" w:hAnsi="Arial Narrow" w:cs="Arial Narrow"/>
                <w:color w:val="000000"/>
                <w:sz w:val="21"/>
                <w:szCs w:val="21"/>
                <w:lang w:eastAsia="zh-CN" w:bidi="ar"/>
              </w:rPr>
            </w:pPr>
            <w:r w:rsidRPr="00975A2C">
              <w:rPr>
                <w:rFonts w:ascii="Arial Narrow" w:eastAsia="Arial Narrow" w:hAnsi="Arial Narrow" w:cs="Arial Narrow"/>
                <w:color w:val="000000"/>
                <w:sz w:val="21"/>
                <w:szCs w:val="21"/>
                <w:lang w:eastAsia="zh-CN" w:bidi="ar"/>
              </w:rPr>
              <w:t>2020</w:t>
            </w:r>
            <w:r w:rsidRPr="00975A2C">
              <w:rPr>
                <w:rFonts w:ascii="Arial Narrow" w:eastAsia="Arial Narrow" w:hAnsi="Arial Narrow" w:cs="Arial Narrow"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ind w:firstLine="420"/>
              <w:jc w:val="right"/>
              <w:rPr>
                <w:rFonts w:ascii="Arial Narrow" w:eastAsia="宋体" w:hAnsi="Arial Narrow"/>
                <w:color w:val="000000"/>
                <w:sz w:val="21"/>
                <w:szCs w:val="21"/>
                <w:lang w:eastAsia="zh-CN"/>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975A2C">
            <w:pPr>
              <w:ind w:hanging="175"/>
              <w:jc w:val="right"/>
              <w:rPr>
                <w:rFonts w:ascii="Arial Narrow" w:hAnsi="Arial Narrow"/>
                <w:sz w:val="21"/>
                <w:szCs w:val="21"/>
              </w:rPr>
            </w:pPr>
            <w:r w:rsidRPr="00975A2C">
              <w:rPr>
                <w:rFonts w:ascii="Arial Narrow" w:hAnsi="Arial Narrow"/>
                <w:sz w:val="21"/>
                <w:szCs w:val="21"/>
              </w:rPr>
              <w:t>20,000.00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2021</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900.00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900.00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2022</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2,025.00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2,025.00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2023</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2,025.00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2,025.00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2024</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2,025.00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2,025.00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2025</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2,025.00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2,025.00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2026</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2,025.00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27,025.00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2027</w:t>
            </w:r>
            <w:r w:rsidRPr="00975A2C">
              <w:rPr>
                <w:rFonts w:ascii="仿宋_GB2312" w:eastAsia="仿宋_GB2312" w:hAnsi="Arial Narrow" w:cs="仿宋_GB2312" w:hint="eastAsia"/>
                <w:color w:val="000000"/>
                <w:sz w:val="21"/>
                <w:szCs w:val="21"/>
                <w:lang w:eastAsia="zh-CN" w:bidi="ar"/>
              </w:rPr>
              <w:t>年</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20,000.00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900.00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sz w:val="21"/>
                <w:szCs w:val="21"/>
              </w:rPr>
            </w:pPr>
            <w:r w:rsidRPr="00975A2C">
              <w:rPr>
                <w:rFonts w:ascii="Arial Narrow" w:hAnsi="Arial Narrow"/>
                <w:sz w:val="21"/>
                <w:szCs w:val="21"/>
              </w:rPr>
              <w:t>4.50%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color w:val="000000"/>
                <w:sz w:val="21"/>
                <w:szCs w:val="21"/>
              </w:rPr>
            </w:pPr>
            <w:r w:rsidRPr="00975A2C">
              <w:rPr>
                <w:rFonts w:ascii="Arial Narrow" w:hAnsi="Arial Narrow"/>
                <w:color w:val="000000"/>
                <w:sz w:val="21"/>
                <w:szCs w:val="21"/>
              </w:rPr>
              <w:t>20,900.00</w:t>
            </w:r>
          </w:p>
        </w:tc>
      </w:tr>
      <w:tr w:rsidR="008140D2" w:rsidRPr="00975A2C" w:rsidTr="00417B12">
        <w:trPr>
          <w:trHeight w:val="397"/>
        </w:trPr>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b/>
                <w:color w:val="000000"/>
                <w:sz w:val="21"/>
                <w:szCs w:val="21"/>
              </w:rPr>
            </w:pPr>
            <w:r w:rsidRPr="00975A2C">
              <w:rPr>
                <w:rFonts w:ascii="微软雅黑" w:eastAsia="微软雅黑" w:hAnsi="微软雅黑" w:cs="微软雅黑" w:hint="eastAsia"/>
                <w:b/>
                <w:color w:val="000000"/>
                <w:sz w:val="21"/>
                <w:szCs w:val="21"/>
                <w:lang w:eastAsia="zh-CN" w:bidi="ar"/>
              </w:rPr>
              <w:t>合计</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color w:val="000000"/>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eastAsia="宋体" w:hAnsi="Arial Narrow" w:cs="宋体"/>
                <w:b/>
                <w:color w:val="000000"/>
                <w:sz w:val="21"/>
                <w:szCs w:val="21"/>
              </w:rPr>
            </w:pPr>
            <w:r w:rsidRPr="00975A2C">
              <w:rPr>
                <w:rFonts w:ascii="Arial Narrow" w:hAnsi="Arial Narrow"/>
                <w:b/>
                <w:color w:val="000000"/>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color w:val="000000"/>
                <w:sz w:val="21"/>
                <w:szCs w:val="21"/>
              </w:rPr>
            </w:pPr>
            <w:r w:rsidRPr="00975A2C">
              <w:rPr>
                <w:rFonts w:ascii="Arial Narrow" w:hAnsi="Arial Narrow"/>
                <w:b/>
                <w:color w:val="000000"/>
                <w:sz w:val="21"/>
                <w:szCs w:val="21"/>
              </w:rPr>
              <w:t>45,000.00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color w:val="000000"/>
                <w:sz w:val="21"/>
                <w:szCs w:val="21"/>
              </w:rPr>
            </w:pPr>
            <w:r w:rsidRPr="00975A2C">
              <w:rPr>
                <w:rFonts w:ascii="Arial Narrow" w:hAnsi="Arial Narrow"/>
                <w:b/>
                <w:color w:val="000000"/>
                <w:sz w:val="21"/>
                <w:szCs w:val="21"/>
              </w:rPr>
              <w:t>11,925.00</w:t>
            </w: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color w:val="000000"/>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eastAsia="Times New Roman" w:hAnsi="Arial Narrow"/>
                <w:b/>
                <w:sz w:val="21"/>
                <w:szCs w:val="21"/>
              </w:rPr>
            </w:pPr>
          </w:p>
        </w:tc>
        <w:tc>
          <w:tcPr>
            <w:tcW w:w="0" w:type="auto"/>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eastAsia="宋体" w:hAnsi="Arial Narrow" w:cs="宋体"/>
                <w:b/>
                <w:color w:val="000000"/>
                <w:sz w:val="21"/>
                <w:szCs w:val="21"/>
              </w:rPr>
            </w:pPr>
            <w:r w:rsidRPr="00975A2C">
              <w:rPr>
                <w:rFonts w:ascii="Arial Narrow" w:hAnsi="Arial Narrow"/>
                <w:b/>
                <w:color w:val="000000"/>
                <w:sz w:val="21"/>
                <w:szCs w:val="21"/>
              </w:rPr>
              <w:t>56,925.00</w:t>
            </w:r>
          </w:p>
        </w:tc>
      </w:tr>
    </w:tbl>
    <w:p w:rsidR="008140D2" w:rsidRPr="00975A2C" w:rsidRDefault="008140D2" w:rsidP="008140D2">
      <w:pPr>
        <w:pStyle w:val="10"/>
        <w:spacing w:beforeLines="50" w:before="120" w:line="300" w:lineRule="auto"/>
        <w:ind w:firstLine="496"/>
        <w:jc w:val="right"/>
        <w:rPr>
          <w:rFonts w:ascii="Arial Narrow" w:eastAsia="仿宋_GB2312" w:hAnsi="Arial Narrow"/>
          <w:spacing w:val="4"/>
          <w:sz w:val="24"/>
          <w:szCs w:val="24"/>
          <w:lang w:eastAsia="zh-CN"/>
        </w:rPr>
      </w:pPr>
    </w:p>
    <w:p w:rsidR="008140D2" w:rsidRPr="00975A2C" w:rsidRDefault="008140D2" w:rsidP="008140D2">
      <w:pPr>
        <w:pStyle w:val="af8"/>
        <w:numPr>
          <w:ilvl w:val="0"/>
          <w:numId w:val="2"/>
        </w:numPr>
        <w:spacing w:before="240" w:after="50" w:line="300" w:lineRule="auto"/>
        <w:ind w:left="425" w:firstLineChars="0" w:hanging="425"/>
        <w:outlineLvl w:val="0"/>
        <w:rPr>
          <w:rFonts w:ascii="Arial Narrow" w:eastAsia="仿宋_GB2312" w:hAnsi="Arial Narrow"/>
          <w:b/>
          <w:spacing w:val="4"/>
          <w:sz w:val="24"/>
          <w:szCs w:val="24"/>
          <w:lang w:eastAsia="zh-CN"/>
        </w:rPr>
      </w:pPr>
      <w:r w:rsidRPr="00975A2C">
        <w:rPr>
          <w:rFonts w:ascii="Arial Narrow" w:eastAsia="仿宋_GB2312" w:hAnsi="Arial Narrow"/>
          <w:b/>
          <w:spacing w:val="4"/>
          <w:sz w:val="24"/>
          <w:szCs w:val="24"/>
          <w:lang w:eastAsia="zh-CN"/>
        </w:rPr>
        <w:t>项目产生的净现金流入</w:t>
      </w:r>
    </w:p>
    <w:p w:rsidR="008140D2" w:rsidRPr="00975A2C" w:rsidRDefault="008140D2" w:rsidP="008140D2">
      <w:pPr>
        <w:pStyle w:val="af8"/>
        <w:numPr>
          <w:ilvl w:val="0"/>
          <w:numId w:val="3"/>
        </w:numPr>
        <w:spacing w:beforeLines="50" w:before="120" w:line="300" w:lineRule="auto"/>
        <w:ind w:left="0" w:firstLineChars="0" w:firstLine="426"/>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参考文件</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《财政部关于试点发展项目收益与融资自求平衡的地方政府专项债券品种的通知》（财预〔</w:t>
      </w:r>
      <w:r w:rsidRPr="00975A2C">
        <w:rPr>
          <w:rFonts w:ascii="Arial Narrow" w:eastAsia="仿宋_GB2312" w:hAnsi="Arial Narrow"/>
          <w:spacing w:val="4"/>
          <w:sz w:val="24"/>
          <w:szCs w:val="24"/>
          <w:lang w:eastAsia="zh-CN"/>
        </w:rPr>
        <w:t>2017</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89</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云南省财政厅关于印发《云南省政府债券公开招标发行兑付办法》的通知（云财库〔</w:t>
      </w:r>
      <w:r w:rsidRPr="00975A2C">
        <w:rPr>
          <w:rFonts w:ascii="Arial Narrow" w:eastAsia="仿宋_GB2312" w:hAnsi="Arial Narrow"/>
          <w:spacing w:val="4"/>
          <w:sz w:val="24"/>
          <w:szCs w:val="24"/>
          <w:lang w:eastAsia="zh-CN"/>
        </w:rPr>
        <w:t>2018</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37</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《财政部关于做好地方政府债券发行工作的意见》（财库〔</w:t>
      </w:r>
      <w:r w:rsidRPr="00975A2C">
        <w:rPr>
          <w:rFonts w:ascii="Arial Narrow" w:eastAsia="仿宋_GB2312" w:hAnsi="Arial Narrow"/>
          <w:spacing w:val="4"/>
          <w:sz w:val="24"/>
          <w:szCs w:val="24"/>
          <w:lang w:eastAsia="zh-CN"/>
        </w:rPr>
        <w:t>2019</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23</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中共中央办公厅国务院办公厅印发《关于做好地方政府专项债券发行及项目配套融资工作的通知》（厅字〔</w:t>
      </w:r>
      <w:r w:rsidRPr="00975A2C">
        <w:rPr>
          <w:rFonts w:ascii="Arial Narrow" w:eastAsia="仿宋_GB2312" w:hAnsi="Arial Narrow"/>
          <w:spacing w:val="4"/>
          <w:sz w:val="24"/>
          <w:szCs w:val="24"/>
          <w:lang w:eastAsia="zh-CN"/>
        </w:rPr>
        <w:t>2019</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33</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《澜沧县发展和改革局关于澜沧县冷链物流基地建设工程可行性研究报告的批复》（澜发改字〔</w:t>
      </w:r>
      <w:r w:rsidRPr="00975A2C">
        <w:rPr>
          <w:rFonts w:ascii="Arial Narrow" w:eastAsia="仿宋_GB2312" w:hAnsi="Arial Narrow"/>
          <w:spacing w:val="4"/>
          <w:sz w:val="24"/>
          <w:szCs w:val="24"/>
          <w:lang w:eastAsia="zh-CN"/>
        </w:rPr>
        <w:t>2019</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spacing w:val="4"/>
          <w:sz w:val="24"/>
          <w:szCs w:val="24"/>
          <w:lang w:eastAsia="zh-CN"/>
        </w:rPr>
        <w:t>241</w:t>
      </w:r>
      <w:r w:rsidRPr="00975A2C">
        <w:rPr>
          <w:rFonts w:ascii="Arial Narrow" w:eastAsia="仿宋_GB2312" w:hAnsi="Arial Narrow" w:hint="eastAsia"/>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《澜沧拉祜族自治县国土空间规划中心关于澜沧县冷链物流基地建设工程选址意见》（澜选字第</w:t>
      </w:r>
      <w:r w:rsidRPr="00975A2C">
        <w:rPr>
          <w:rFonts w:ascii="Arial Narrow" w:eastAsia="仿宋_GB2312" w:hAnsi="Arial Narrow"/>
          <w:spacing w:val="4"/>
          <w:sz w:val="24"/>
          <w:szCs w:val="24"/>
          <w:lang w:eastAsia="zh-CN"/>
        </w:rPr>
        <w:t>2019 007</w:t>
      </w:r>
      <w:r w:rsidRPr="00975A2C">
        <w:rPr>
          <w:rFonts w:ascii="Arial Narrow" w:eastAsia="仿宋_GB2312" w:hAnsi="Arial Narrow" w:hint="eastAsia"/>
          <w:spacing w:val="4"/>
          <w:sz w:val="24"/>
          <w:szCs w:val="24"/>
          <w:lang w:eastAsia="zh-CN"/>
        </w:rPr>
        <w:t>）；</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《澜沧拉祜族自治县自然资源局关于澜沧县冷链物流基地建设工程项目用地预审意见》（澜自然发〔</w:t>
      </w:r>
      <w:r w:rsidRPr="00975A2C">
        <w:rPr>
          <w:rFonts w:ascii="Arial Narrow" w:eastAsia="仿宋_GB2312" w:hAnsi="Arial Narrow"/>
          <w:spacing w:val="4"/>
          <w:sz w:val="24"/>
          <w:szCs w:val="24"/>
          <w:lang w:eastAsia="zh-CN"/>
        </w:rPr>
        <w:t>2019</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spacing w:val="4"/>
          <w:sz w:val="24"/>
          <w:szCs w:val="24"/>
          <w:lang w:eastAsia="zh-CN"/>
        </w:rPr>
        <w:t>358</w:t>
      </w:r>
      <w:r w:rsidRPr="00975A2C">
        <w:rPr>
          <w:rFonts w:ascii="Arial Narrow" w:eastAsia="仿宋_GB2312" w:hAnsi="Arial Narrow" w:hint="eastAsia"/>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lastRenderedPageBreak/>
        <w:t>《澜沧拉祜族自治县住房和城乡建设局关于澜沧县冷链物流基地建设工程项目初步设计的批复》（澜住建发〔</w:t>
      </w:r>
      <w:r w:rsidRPr="00975A2C">
        <w:rPr>
          <w:rFonts w:ascii="Arial Narrow" w:eastAsia="仿宋_GB2312" w:hAnsi="Arial Narrow"/>
          <w:spacing w:val="4"/>
          <w:sz w:val="24"/>
          <w:szCs w:val="24"/>
          <w:lang w:eastAsia="zh-CN"/>
        </w:rPr>
        <w:t>2019</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spacing w:val="4"/>
          <w:sz w:val="24"/>
          <w:szCs w:val="24"/>
          <w:lang w:eastAsia="zh-CN"/>
        </w:rPr>
        <w:t>254</w:t>
      </w:r>
      <w:r w:rsidRPr="00975A2C">
        <w:rPr>
          <w:rFonts w:ascii="Arial Narrow" w:eastAsia="仿宋_GB2312" w:hAnsi="Arial Narrow" w:hint="eastAsia"/>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《市政工程可行性研究投资估算编制办法》（建标〔</w:t>
      </w:r>
      <w:r w:rsidRPr="00975A2C">
        <w:rPr>
          <w:rFonts w:ascii="Arial Narrow" w:eastAsia="仿宋_GB2312" w:hAnsi="Arial Narrow"/>
          <w:spacing w:val="4"/>
          <w:sz w:val="24"/>
          <w:szCs w:val="24"/>
          <w:lang w:eastAsia="zh-CN"/>
        </w:rPr>
        <w:t>2007</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164</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《全国市政工程投资估算指标》；</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《云南省市政工程消耗量定额》（</w:t>
      </w:r>
      <w:r w:rsidRPr="00975A2C">
        <w:rPr>
          <w:rFonts w:ascii="Arial Narrow" w:eastAsia="仿宋_GB2312" w:hAnsi="Arial Narrow"/>
          <w:spacing w:val="4"/>
          <w:sz w:val="24"/>
          <w:szCs w:val="24"/>
          <w:lang w:eastAsia="zh-CN"/>
        </w:rPr>
        <w:t>DBJ53/T-59-2013</w:t>
      </w:r>
      <w:r w:rsidRPr="00975A2C">
        <w:rPr>
          <w:rFonts w:ascii="Arial Narrow" w:eastAsia="仿宋_GB2312" w:hAnsi="Arial Narrow"/>
          <w:spacing w:val="4"/>
          <w:sz w:val="24"/>
          <w:szCs w:val="24"/>
          <w:lang w:eastAsia="zh-CN"/>
        </w:rPr>
        <w:t>）；</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《建设项目经济评价方法与参数（第三版）》（发改投资〔</w:t>
      </w:r>
      <w:r w:rsidRPr="00975A2C">
        <w:rPr>
          <w:rFonts w:ascii="Arial Narrow" w:eastAsia="仿宋_GB2312" w:hAnsi="Arial Narrow"/>
          <w:spacing w:val="4"/>
          <w:sz w:val="24"/>
          <w:szCs w:val="24"/>
          <w:lang w:eastAsia="zh-CN"/>
        </w:rPr>
        <w:t>2006</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1325</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《关于发布实施云南省</w:t>
      </w:r>
      <w:r w:rsidRPr="00975A2C">
        <w:rPr>
          <w:rFonts w:ascii="Arial Narrow" w:eastAsia="仿宋_GB2312" w:hAnsi="Arial Narrow"/>
          <w:spacing w:val="4"/>
          <w:sz w:val="24"/>
          <w:szCs w:val="24"/>
          <w:lang w:eastAsia="zh-CN"/>
        </w:rPr>
        <w:t>2013</w:t>
      </w:r>
      <w:r w:rsidRPr="00975A2C">
        <w:rPr>
          <w:rFonts w:ascii="Arial Narrow" w:eastAsia="仿宋_GB2312" w:hAnsi="Arial Narrow"/>
          <w:spacing w:val="4"/>
          <w:sz w:val="24"/>
          <w:szCs w:val="24"/>
          <w:lang w:eastAsia="zh-CN"/>
        </w:rPr>
        <w:t>版建设工程造价计价依据的通知》云建标〔</w:t>
      </w:r>
      <w:r w:rsidRPr="00975A2C">
        <w:rPr>
          <w:rFonts w:ascii="Arial Narrow" w:eastAsia="仿宋_GB2312" w:hAnsi="Arial Narrow"/>
          <w:spacing w:val="4"/>
          <w:sz w:val="24"/>
          <w:szCs w:val="24"/>
          <w:lang w:eastAsia="zh-CN"/>
        </w:rPr>
        <w:t>2013</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918</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《市政工程工程量计算规范》（</w:t>
      </w:r>
      <w:r w:rsidRPr="00975A2C">
        <w:rPr>
          <w:rFonts w:ascii="Arial Narrow" w:eastAsia="仿宋_GB2312" w:hAnsi="Arial Narrow"/>
          <w:spacing w:val="4"/>
          <w:sz w:val="24"/>
          <w:szCs w:val="24"/>
          <w:lang w:eastAsia="zh-CN"/>
        </w:rPr>
        <w:t>GB50857-2013</w:t>
      </w:r>
      <w:r w:rsidRPr="00975A2C">
        <w:rPr>
          <w:rFonts w:ascii="Arial Narrow" w:eastAsia="仿宋_GB2312" w:hAnsi="Arial Narrow"/>
          <w:spacing w:val="4"/>
          <w:sz w:val="24"/>
          <w:szCs w:val="24"/>
          <w:lang w:eastAsia="zh-CN"/>
        </w:rPr>
        <w:t>）；</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《建设工程工程量清单计价规范》（</w:t>
      </w:r>
      <w:r w:rsidRPr="00975A2C">
        <w:rPr>
          <w:rFonts w:ascii="Arial Narrow" w:eastAsia="仿宋_GB2312" w:hAnsi="Arial Narrow"/>
          <w:spacing w:val="4"/>
          <w:sz w:val="24"/>
          <w:szCs w:val="24"/>
          <w:lang w:eastAsia="zh-CN"/>
        </w:rPr>
        <w:t>GB50500-2013</w:t>
      </w:r>
      <w:r w:rsidRPr="00975A2C">
        <w:rPr>
          <w:rFonts w:ascii="Arial Narrow" w:eastAsia="仿宋_GB2312" w:hAnsi="Arial Narrow"/>
          <w:spacing w:val="4"/>
          <w:sz w:val="24"/>
          <w:szCs w:val="24"/>
          <w:lang w:eastAsia="zh-CN"/>
        </w:rPr>
        <w:t>）；</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《云南省房屋建筑与装饰工程消耗量定额》（</w:t>
      </w:r>
      <w:r w:rsidRPr="00975A2C">
        <w:rPr>
          <w:rFonts w:ascii="Arial Narrow" w:eastAsia="仿宋_GB2312" w:hAnsi="Arial Narrow"/>
          <w:spacing w:val="4"/>
          <w:sz w:val="24"/>
          <w:szCs w:val="24"/>
          <w:lang w:eastAsia="zh-CN"/>
        </w:rPr>
        <w:t>DBJ53/T-61-2013</w:t>
      </w:r>
      <w:r w:rsidRPr="00975A2C">
        <w:rPr>
          <w:rFonts w:ascii="Arial Narrow" w:eastAsia="仿宋_GB2312" w:hAnsi="Arial Narrow"/>
          <w:spacing w:val="4"/>
          <w:sz w:val="24"/>
          <w:szCs w:val="24"/>
          <w:lang w:eastAsia="zh-CN"/>
        </w:rPr>
        <w:t>）；</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《云南省通用安装工程消耗量定额》（</w:t>
      </w:r>
      <w:r w:rsidRPr="00975A2C">
        <w:rPr>
          <w:rFonts w:ascii="Arial Narrow" w:eastAsia="仿宋_GB2312" w:hAnsi="Arial Narrow"/>
          <w:spacing w:val="4"/>
          <w:sz w:val="24"/>
          <w:szCs w:val="24"/>
          <w:lang w:eastAsia="zh-CN"/>
        </w:rPr>
        <w:t>DBJ53/T-63-2013</w:t>
      </w:r>
      <w:r w:rsidRPr="00975A2C">
        <w:rPr>
          <w:rFonts w:ascii="Arial Narrow" w:eastAsia="仿宋_GB2312" w:hAnsi="Arial Narrow"/>
          <w:spacing w:val="4"/>
          <w:sz w:val="24"/>
          <w:szCs w:val="24"/>
          <w:lang w:eastAsia="zh-CN"/>
        </w:rPr>
        <w:t>）；</w:t>
      </w:r>
    </w:p>
    <w:p w:rsidR="008140D2" w:rsidRPr="00975A2C" w:rsidRDefault="008140D2" w:rsidP="008140D2">
      <w:pPr>
        <w:pStyle w:val="af8"/>
        <w:numPr>
          <w:ilvl w:val="0"/>
          <w:numId w:val="4"/>
        </w:numPr>
        <w:spacing w:beforeLines="50" w:before="120" w:line="300" w:lineRule="auto"/>
        <w:ind w:left="0" w:firstLineChars="0" w:firstLine="431"/>
        <w:jc w:val="both"/>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《云南省住房和城乡建设厅关于重新调整云南省建设工程造价计价依据中税金综合税率的通知》（云建科函〔</w:t>
      </w:r>
      <w:r w:rsidRPr="00975A2C">
        <w:rPr>
          <w:rFonts w:ascii="Arial Narrow" w:eastAsia="仿宋_GB2312" w:hAnsi="Arial Narrow"/>
          <w:spacing w:val="4"/>
          <w:sz w:val="24"/>
          <w:szCs w:val="24"/>
          <w:lang w:eastAsia="zh-CN"/>
        </w:rPr>
        <w:t>2019</w:t>
      </w:r>
      <w:r w:rsidRPr="00975A2C">
        <w:rPr>
          <w:rFonts w:ascii="Arial Narrow" w:eastAsia="仿宋_GB2312" w:hAnsi="Arial Narrow"/>
          <w:spacing w:val="4"/>
          <w:sz w:val="24"/>
          <w:szCs w:val="24"/>
          <w:lang w:eastAsia="zh-CN"/>
        </w:rPr>
        <w:t>〕</w:t>
      </w:r>
      <w:r w:rsidRPr="00975A2C">
        <w:rPr>
          <w:rFonts w:ascii="Arial Narrow" w:eastAsia="仿宋_GB2312" w:hAnsi="Arial Narrow"/>
          <w:spacing w:val="4"/>
          <w:sz w:val="24"/>
          <w:szCs w:val="24"/>
          <w:lang w:eastAsia="zh-CN"/>
        </w:rPr>
        <w:t>62</w:t>
      </w:r>
      <w:r w:rsidRPr="00975A2C">
        <w:rPr>
          <w:rFonts w:ascii="Arial Narrow" w:eastAsia="仿宋_GB2312" w:hAnsi="Arial Narrow"/>
          <w:spacing w:val="4"/>
          <w:sz w:val="24"/>
          <w:szCs w:val="24"/>
          <w:lang w:eastAsia="zh-CN"/>
        </w:rPr>
        <w:t>号）；</w:t>
      </w:r>
    </w:p>
    <w:p w:rsidR="008140D2" w:rsidRPr="00975A2C" w:rsidRDefault="008140D2" w:rsidP="008140D2">
      <w:pPr>
        <w:pStyle w:val="af8"/>
        <w:numPr>
          <w:ilvl w:val="0"/>
          <w:numId w:val="3"/>
        </w:numPr>
        <w:spacing w:beforeLines="100" w:before="240" w:line="300" w:lineRule="auto"/>
        <w:ind w:left="1258" w:firstLineChars="0" w:hanging="833"/>
        <w:jc w:val="both"/>
        <w:rPr>
          <w:rFonts w:ascii="Arial Narrow" w:eastAsia="仿宋_GB2312" w:hAnsi="Arial Narrow"/>
          <w:bCs/>
          <w:spacing w:val="4"/>
          <w:sz w:val="24"/>
          <w:szCs w:val="24"/>
          <w:lang w:eastAsia="zh-CN"/>
        </w:rPr>
      </w:pPr>
      <w:r w:rsidRPr="00975A2C">
        <w:rPr>
          <w:rFonts w:ascii="Arial Narrow" w:eastAsia="仿宋_GB2312" w:hAnsi="Arial Narrow"/>
          <w:bCs/>
          <w:spacing w:val="4"/>
          <w:sz w:val="24"/>
          <w:szCs w:val="24"/>
          <w:lang w:eastAsia="zh-CN"/>
        </w:rPr>
        <w:t>基本假设条件及依据</w:t>
      </w:r>
    </w:p>
    <w:p w:rsidR="008140D2" w:rsidRPr="00975A2C"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依据《澜沧县冷链物流基地建设工程可行性研究报告》（以下简称“可研成果”），本项目建成后采用出租和出入库服务的经营模式。盈利方式主要为仓库出租收入和出入库服务收入，价格定位为：冷库出租收入按</w:t>
      </w:r>
      <w:r w:rsidRPr="00975A2C">
        <w:rPr>
          <w:rFonts w:ascii="Arial Narrow" w:eastAsia="仿宋_GB2312" w:hAnsi="Arial Narrow" w:hint="eastAsia"/>
          <w:spacing w:val="4"/>
          <w:sz w:val="24"/>
          <w:szCs w:val="24"/>
          <w:lang w:eastAsia="zh-CN"/>
        </w:rPr>
        <w:t>2.5</w:t>
      </w:r>
      <w:r w:rsidRPr="00975A2C">
        <w:rPr>
          <w:rFonts w:ascii="Arial Narrow" w:eastAsia="仿宋_GB2312" w:hAnsi="Arial Narrow" w:hint="eastAsia"/>
          <w:spacing w:val="4"/>
          <w:sz w:val="24"/>
          <w:szCs w:val="24"/>
          <w:lang w:eastAsia="zh-CN"/>
        </w:rPr>
        <w:t>元</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hint="eastAsia"/>
          <w:spacing w:val="4"/>
          <w:sz w:val="24"/>
          <w:szCs w:val="24"/>
          <w:lang w:eastAsia="zh-CN"/>
        </w:rPr>
        <w:t>吨</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hint="eastAsia"/>
          <w:spacing w:val="4"/>
          <w:sz w:val="24"/>
          <w:szCs w:val="24"/>
          <w:lang w:eastAsia="zh-CN"/>
        </w:rPr>
        <w:t>天计算，出入库服务费按</w:t>
      </w:r>
      <w:r w:rsidRPr="00975A2C">
        <w:rPr>
          <w:rFonts w:ascii="Arial Narrow" w:eastAsia="仿宋_GB2312" w:hAnsi="Arial Narrow" w:hint="eastAsia"/>
          <w:spacing w:val="4"/>
          <w:sz w:val="24"/>
          <w:szCs w:val="24"/>
          <w:lang w:eastAsia="zh-CN"/>
        </w:rPr>
        <w:t>40</w:t>
      </w:r>
      <w:r w:rsidRPr="00975A2C">
        <w:rPr>
          <w:rFonts w:ascii="Arial Narrow" w:eastAsia="仿宋_GB2312" w:hAnsi="Arial Narrow" w:hint="eastAsia"/>
          <w:spacing w:val="4"/>
          <w:sz w:val="24"/>
          <w:szCs w:val="24"/>
          <w:lang w:eastAsia="zh-CN"/>
        </w:rPr>
        <w:t>元</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hint="eastAsia"/>
          <w:spacing w:val="4"/>
          <w:sz w:val="24"/>
          <w:szCs w:val="24"/>
          <w:lang w:eastAsia="zh-CN"/>
        </w:rPr>
        <w:t>吨计算；服务量上，仓库出租量按每年</w:t>
      </w:r>
      <w:r w:rsidRPr="00975A2C">
        <w:rPr>
          <w:rFonts w:ascii="Arial Narrow" w:eastAsia="仿宋_GB2312" w:hAnsi="Arial Narrow"/>
          <w:spacing w:val="4"/>
          <w:sz w:val="24"/>
          <w:szCs w:val="24"/>
          <w:lang w:eastAsia="zh-CN"/>
        </w:rPr>
        <w:t>500,000</w:t>
      </w:r>
      <w:r w:rsidRPr="00975A2C">
        <w:rPr>
          <w:rFonts w:ascii="Arial Narrow" w:eastAsia="仿宋_GB2312" w:hAnsi="Arial Narrow" w:hint="eastAsia"/>
          <w:spacing w:val="4"/>
          <w:sz w:val="24"/>
          <w:szCs w:val="24"/>
          <w:lang w:eastAsia="zh-CN"/>
        </w:rPr>
        <w:t>吨计，出入库服务量按每年</w:t>
      </w:r>
      <w:r w:rsidRPr="00975A2C">
        <w:rPr>
          <w:rFonts w:ascii="Arial Narrow" w:eastAsia="仿宋_GB2312" w:hAnsi="Arial Narrow"/>
          <w:spacing w:val="4"/>
          <w:sz w:val="24"/>
          <w:szCs w:val="24"/>
          <w:lang w:eastAsia="zh-CN"/>
        </w:rPr>
        <w:t>1,000,000</w:t>
      </w:r>
      <w:r w:rsidRPr="00975A2C">
        <w:rPr>
          <w:rFonts w:ascii="Arial Narrow" w:eastAsia="仿宋_GB2312" w:hAnsi="Arial Narrow" w:hint="eastAsia"/>
          <w:spacing w:val="4"/>
          <w:sz w:val="24"/>
          <w:szCs w:val="24"/>
          <w:lang w:eastAsia="zh-CN"/>
        </w:rPr>
        <w:t>吨计。</w:t>
      </w:r>
    </w:p>
    <w:p w:rsidR="008140D2" w:rsidRPr="00975A2C" w:rsidRDefault="008140D2" w:rsidP="008140D2">
      <w:pPr>
        <w:pStyle w:val="10"/>
        <w:numPr>
          <w:ilvl w:val="0"/>
          <w:numId w:val="5"/>
        </w:numPr>
        <w:spacing w:beforeLines="50" w:before="120" w:line="300" w:lineRule="auto"/>
        <w:ind w:firstLine="480"/>
        <w:jc w:val="both"/>
        <w:rPr>
          <w:rFonts w:ascii="Arial Narrow" w:eastAsia="仿宋_GB2312" w:hAnsi="Arial Narrow"/>
          <w:snapToGrid w:val="0"/>
          <w:sz w:val="24"/>
          <w:szCs w:val="24"/>
          <w:lang w:eastAsia="zh-CN"/>
        </w:rPr>
      </w:pPr>
      <w:r w:rsidRPr="00975A2C">
        <w:rPr>
          <w:rFonts w:ascii="Arial Narrow" w:eastAsia="仿宋_GB2312" w:hAnsi="Arial Narrow" w:hint="eastAsia"/>
          <w:snapToGrid w:val="0"/>
          <w:sz w:val="24"/>
          <w:szCs w:val="24"/>
          <w:lang w:eastAsia="zh-CN"/>
        </w:rPr>
        <w:t>项目可偿债收益</w:t>
      </w:r>
    </w:p>
    <w:p w:rsidR="008140D2" w:rsidRDefault="008140D2" w:rsidP="008140D2">
      <w:pPr>
        <w:spacing w:beforeLines="50" w:before="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本项目为澜沧县冷链物流基地建设工程项目，预计在</w:t>
      </w:r>
      <w:r w:rsidRPr="00975A2C">
        <w:rPr>
          <w:rFonts w:ascii="Arial Narrow" w:eastAsia="仿宋_GB2312" w:hAnsi="Arial Narrow" w:hint="eastAsia"/>
          <w:spacing w:val="4"/>
          <w:sz w:val="24"/>
          <w:szCs w:val="24"/>
          <w:lang w:eastAsia="zh-CN"/>
        </w:rPr>
        <w:t>202</w:t>
      </w:r>
      <w:r w:rsidRPr="00975A2C">
        <w:rPr>
          <w:rFonts w:ascii="Arial Narrow" w:eastAsia="仿宋_GB2312" w:hAnsi="Arial Narrow"/>
          <w:spacing w:val="4"/>
          <w:sz w:val="24"/>
          <w:szCs w:val="24"/>
          <w:lang w:eastAsia="zh-CN"/>
        </w:rPr>
        <w:t>2</w:t>
      </w:r>
      <w:r w:rsidRPr="00975A2C">
        <w:rPr>
          <w:rFonts w:ascii="Arial Narrow" w:eastAsia="仿宋_GB2312" w:hAnsi="Arial Narrow" w:hint="eastAsia"/>
          <w:spacing w:val="4"/>
          <w:sz w:val="24"/>
          <w:szCs w:val="24"/>
          <w:lang w:eastAsia="zh-CN"/>
        </w:rPr>
        <w:t>年到</w:t>
      </w:r>
      <w:r w:rsidRPr="00975A2C">
        <w:rPr>
          <w:rFonts w:ascii="Arial Narrow" w:eastAsia="仿宋_GB2312" w:hAnsi="Arial Narrow" w:hint="eastAsia"/>
          <w:spacing w:val="4"/>
          <w:sz w:val="24"/>
          <w:szCs w:val="24"/>
          <w:lang w:eastAsia="zh-CN"/>
        </w:rPr>
        <w:t>202</w:t>
      </w:r>
      <w:r w:rsidRPr="00975A2C">
        <w:rPr>
          <w:rFonts w:ascii="Arial Narrow" w:eastAsia="仿宋_GB2312" w:hAnsi="Arial Narrow"/>
          <w:spacing w:val="4"/>
          <w:sz w:val="24"/>
          <w:szCs w:val="24"/>
          <w:lang w:eastAsia="zh-CN"/>
        </w:rPr>
        <w:t>6</w:t>
      </w:r>
      <w:r w:rsidRPr="00975A2C">
        <w:rPr>
          <w:rFonts w:ascii="Arial Narrow" w:eastAsia="仿宋_GB2312" w:hAnsi="Arial Narrow" w:hint="eastAsia"/>
          <w:spacing w:val="4"/>
          <w:sz w:val="24"/>
          <w:szCs w:val="24"/>
          <w:lang w:eastAsia="zh-CN"/>
        </w:rPr>
        <w:t>年实现项目收入</w:t>
      </w:r>
      <w:r w:rsidRPr="00975A2C">
        <w:rPr>
          <w:rFonts w:ascii="Arial Narrow" w:eastAsia="仿宋_GB2312" w:hAnsi="Arial Narrow"/>
          <w:spacing w:val="4"/>
          <w:sz w:val="24"/>
          <w:szCs w:val="24"/>
          <w:lang w:eastAsia="zh-CN"/>
        </w:rPr>
        <w:t xml:space="preserve">134,612.58 </w:t>
      </w:r>
      <w:r w:rsidRPr="00975A2C">
        <w:rPr>
          <w:rFonts w:ascii="Arial Narrow" w:eastAsia="仿宋_GB2312" w:hAnsi="Arial Narrow" w:hint="eastAsia"/>
          <w:spacing w:val="4"/>
          <w:sz w:val="24"/>
          <w:szCs w:val="24"/>
          <w:lang w:eastAsia="zh-CN"/>
        </w:rPr>
        <w:t>万元，项目运营成本</w:t>
      </w:r>
      <w:r w:rsidRPr="00975A2C">
        <w:rPr>
          <w:rFonts w:ascii="Arial Narrow" w:eastAsia="仿宋_GB2312" w:hAnsi="Arial Narrow"/>
          <w:spacing w:val="4"/>
          <w:sz w:val="24"/>
          <w:szCs w:val="24"/>
          <w:lang w:eastAsia="zh-CN"/>
        </w:rPr>
        <w:t>16,069.46</w:t>
      </w:r>
      <w:r w:rsidRPr="00975A2C">
        <w:rPr>
          <w:rFonts w:ascii="Arial Narrow" w:eastAsia="仿宋_GB2312" w:hAnsi="Arial Narrow" w:hint="eastAsia"/>
          <w:spacing w:val="4"/>
          <w:sz w:val="24"/>
          <w:szCs w:val="24"/>
          <w:lang w:eastAsia="zh-CN"/>
        </w:rPr>
        <w:t>元，占用项目偿债收益相关税费（扣除增值税口径）为</w:t>
      </w:r>
      <w:r w:rsidRPr="00975A2C">
        <w:rPr>
          <w:rFonts w:ascii="Arial Narrow" w:eastAsia="仿宋_GB2312" w:hAnsi="Arial Narrow"/>
          <w:spacing w:val="4"/>
          <w:sz w:val="24"/>
          <w:szCs w:val="24"/>
          <w:lang w:eastAsia="zh-CN"/>
        </w:rPr>
        <w:t xml:space="preserve">4,510.24 </w:t>
      </w:r>
      <w:r w:rsidRPr="00975A2C">
        <w:rPr>
          <w:rFonts w:ascii="Arial Narrow" w:eastAsia="仿宋_GB2312" w:hAnsi="Arial Narrow"/>
          <w:spacing w:val="4"/>
          <w:sz w:val="24"/>
          <w:szCs w:val="24"/>
          <w:lang w:eastAsia="zh-CN"/>
        </w:rPr>
        <w:t>万元</w:t>
      </w:r>
      <w:r w:rsidRPr="00975A2C">
        <w:rPr>
          <w:rFonts w:ascii="Arial Narrow" w:eastAsia="仿宋_GB2312" w:hAnsi="Arial Narrow" w:hint="eastAsia"/>
          <w:spacing w:val="4"/>
          <w:sz w:val="24"/>
          <w:szCs w:val="24"/>
          <w:lang w:eastAsia="zh-CN"/>
        </w:rPr>
        <w:t>。项目可偿债收益</w:t>
      </w:r>
      <w:r w:rsidRPr="00975A2C">
        <w:rPr>
          <w:rFonts w:ascii="Arial Narrow" w:eastAsia="仿宋_GB2312" w:hAnsi="Arial Narrow"/>
          <w:spacing w:val="4"/>
          <w:sz w:val="24"/>
          <w:szCs w:val="24"/>
          <w:lang w:eastAsia="zh-CN"/>
        </w:rPr>
        <w:t xml:space="preserve">114,032.88 </w:t>
      </w:r>
      <w:r w:rsidRPr="00975A2C">
        <w:rPr>
          <w:rFonts w:ascii="Arial Narrow" w:eastAsia="仿宋_GB2312" w:hAnsi="Arial Narrow" w:hint="eastAsia"/>
          <w:spacing w:val="4"/>
          <w:sz w:val="24"/>
          <w:szCs w:val="24"/>
          <w:lang w:eastAsia="zh-CN"/>
        </w:rPr>
        <w:t>万元。</w:t>
      </w:r>
    </w:p>
    <w:p w:rsidR="00975A2C" w:rsidRDefault="00975A2C" w:rsidP="00975A2C">
      <w:pPr>
        <w:pStyle w:val="a1"/>
        <w:rPr>
          <w:rFonts w:eastAsiaTheme="minorEastAsia"/>
          <w:lang w:val="en-US" w:eastAsia="zh-CN"/>
        </w:rPr>
      </w:pPr>
    </w:p>
    <w:p w:rsidR="00975A2C" w:rsidRDefault="00975A2C" w:rsidP="00975A2C">
      <w:pPr>
        <w:rPr>
          <w:rFonts w:eastAsiaTheme="minorEastAsia"/>
          <w:lang w:eastAsia="zh-CN"/>
        </w:rPr>
      </w:pPr>
    </w:p>
    <w:p w:rsidR="00975A2C" w:rsidRPr="00975A2C" w:rsidRDefault="00975A2C" w:rsidP="00975A2C">
      <w:pPr>
        <w:pStyle w:val="a1"/>
        <w:rPr>
          <w:rFonts w:eastAsiaTheme="minorEastAsia"/>
          <w:lang w:val="en-US" w:eastAsia="zh-CN"/>
        </w:rPr>
      </w:pPr>
    </w:p>
    <w:p w:rsidR="008140D2" w:rsidRPr="00975A2C" w:rsidRDefault="008140D2" w:rsidP="008140D2">
      <w:pPr>
        <w:pStyle w:val="10"/>
        <w:spacing w:beforeLines="50" w:before="120" w:line="300" w:lineRule="auto"/>
        <w:ind w:firstLine="496"/>
        <w:jc w:val="right"/>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lastRenderedPageBreak/>
        <w:t>单位：人民币万元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45"/>
        <w:gridCol w:w="2475"/>
      </w:tblGrid>
      <w:tr w:rsidR="008140D2" w:rsidRPr="00975A2C" w:rsidTr="00417B12">
        <w:trPr>
          <w:trHeight w:hRule="exact" w:val="454"/>
        </w:trPr>
        <w:tc>
          <w:tcPr>
            <w:tcW w:w="3581" w:type="pct"/>
            <w:shd w:val="clear" w:color="auto" w:fill="auto"/>
            <w:vAlign w:val="center"/>
          </w:tcPr>
          <w:p w:rsidR="008140D2" w:rsidRPr="00975A2C" w:rsidRDefault="008140D2" w:rsidP="00417B12">
            <w:pPr>
              <w:jc w:val="center"/>
              <w:rPr>
                <w:rFonts w:ascii="Arial Narrow" w:eastAsia="仿宋_GB2312" w:hAnsi="Arial Narrow"/>
                <w:b/>
                <w:bCs/>
                <w:color w:val="000000"/>
                <w:sz w:val="24"/>
                <w:szCs w:val="24"/>
              </w:rPr>
            </w:pPr>
            <w:r w:rsidRPr="00975A2C">
              <w:rPr>
                <w:rFonts w:ascii="Arial Narrow" w:eastAsia="仿宋_GB2312" w:hAnsi="Arial Narrow" w:hint="eastAsia"/>
                <w:b/>
                <w:bCs/>
                <w:color w:val="000000"/>
                <w:sz w:val="24"/>
                <w:szCs w:val="24"/>
              </w:rPr>
              <w:t>项目</w:t>
            </w:r>
          </w:p>
        </w:tc>
        <w:tc>
          <w:tcPr>
            <w:tcW w:w="1419" w:type="pct"/>
            <w:shd w:val="clear" w:color="auto" w:fill="auto"/>
            <w:vAlign w:val="center"/>
          </w:tcPr>
          <w:p w:rsidR="008140D2" w:rsidRPr="00975A2C" w:rsidRDefault="008140D2" w:rsidP="00417B12">
            <w:pPr>
              <w:jc w:val="center"/>
              <w:rPr>
                <w:rFonts w:ascii="Arial Narrow" w:eastAsia="仿宋_GB2312" w:hAnsi="Arial Narrow"/>
                <w:b/>
                <w:bCs/>
                <w:color w:val="000000"/>
                <w:sz w:val="24"/>
                <w:szCs w:val="24"/>
              </w:rPr>
            </w:pPr>
            <w:r w:rsidRPr="00975A2C">
              <w:rPr>
                <w:rFonts w:ascii="Arial Narrow" w:eastAsia="仿宋_GB2312" w:hAnsi="Arial Narrow" w:hint="eastAsia"/>
                <w:b/>
                <w:bCs/>
                <w:color w:val="000000"/>
                <w:sz w:val="24"/>
                <w:szCs w:val="24"/>
              </w:rPr>
              <w:t>金额</w:t>
            </w:r>
          </w:p>
        </w:tc>
      </w:tr>
      <w:tr w:rsidR="008140D2" w:rsidRPr="00975A2C" w:rsidTr="00417B12">
        <w:trPr>
          <w:trHeight w:hRule="exact" w:val="454"/>
        </w:trPr>
        <w:tc>
          <w:tcPr>
            <w:tcW w:w="3581" w:type="pct"/>
            <w:shd w:val="clear" w:color="auto" w:fill="auto"/>
            <w:vAlign w:val="center"/>
          </w:tcPr>
          <w:p w:rsidR="008140D2" w:rsidRPr="00975A2C" w:rsidRDefault="008140D2" w:rsidP="00417B12">
            <w:pPr>
              <w:rPr>
                <w:rFonts w:ascii="Arial Narrow" w:eastAsia="仿宋_GB2312" w:hAnsi="Arial Narrow"/>
                <w:color w:val="000000"/>
                <w:sz w:val="24"/>
                <w:szCs w:val="24"/>
              </w:rPr>
            </w:pPr>
            <w:r w:rsidRPr="00975A2C">
              <w:rPr>
                <w:rFonts w:ascii="Arial Narrow" w:eastAsia="仿宋_GB2312" w:hAnsi="Arial Narrow" w:hint="eastAsia"/>
                <w:color w:val="000000"/>
                <w:sz w:val="24"/>
                <w:szCs w:val="24"/>
              </w:rPr>
              <w:t>项目收入</w:t>
            </w:r>
          </w:p>
        </w:tc>
        <w:tc>
          <w:tcPr>
            <w:tcW w:w="1419" w:type="pct"/>
            <w:shd w:val="clear" w:color="auto" w:fill="auto"/>
            <w:noWrap/>
            <w:vAlign w:val="center"/>
          </w:tcPr>
          <w:p w:rsidR="008140D2" w:rsidRPr="00975A2C" w:rsidRDefault="008140D2" w:rsidP="00417B12">
            <w:pPr>
              <w:jc w:val="right"/>
              <w:rPr>
                <w:rFonts w:ascii="Arial Narrow" w:eastAsia="仿宋_GB2312" w:hAnsi="Arial Narrow"/>
                <w:color w:val="000000"/>
                <w:sz w:val="24"/>
                <w:szCs w:val="24"/>
                <w:lang w:eastAsia="zh-CN"/>
              </w:rPr>
            </w:pPr>
            <w:r w:rsidRPr="00975A2C">
              <w:rPr>
                <w:rFonts w:ascii="Arial Narrow" w:eastAsia="仿宋_GB2312" w:hAnsi="Arial Narrow"/>
                <w:color w:val="000000"/>
                <w:sz w:val="24"/>
                <w:szCs w:val="24"/>
                <w:lang w:eastAsia="zh-CN"/>
              </w:rPr>
              <w:t xml:space="preserve">134,612.58 </w:t>
            </w:r>
          </w:p>
        </w:tc>
      </w:tr>
      <w:tr w:rsidR="008140D2" w:rsidRPr="00975A2C" w:rsidTr="00417B12">
        <w:trPr>
          <w:trHeight w:hRule="exact" w:val="454"/>
        </w:trPr>
        <w:tc>
          <w:tcPr>
            <w:tcW w:w="3581" w:type="pct"/>
            <w:shd w:val="clear" w:color="auto" w:fill="auto"/>
            <w:vAlign w:val="center"/>
          </w:tcPr>
          <w:p w:rsidR="008140D2" w:rsidRPr="00975A2C" w:rsidRDefault="008140D2" w:rsidP="00417B12">
            <w:pPr>
              <w:rPr>
                <w:rFonts w:ascii="Arial Narrow" w:eastAsia="仿宋_GB2312" w:hAnsi="Arial Narrow"/>
                <w:color w:val="000000"/>
                <w:sz w:val="24"/>
                <w:szCs w:val="24"/>
              </w:rPr>
            </w:pPr>
            <w:r w:rsidRPr="00975A2C">
              <w:rPr>
                <w:rFonts w:ascii="Arial Narrow" w:eastAsia="仿宋_GB2312" w:hAnsi="Arial Narrow" w:hint="eastAsia"/>
                <w:color w:val="000000"/>
                <w:sz w:val="24"/>
                <w:szCs w:val="24"/>
              </w:rPr>
              <w:t>项目运营成本</w:t>
            </w:r>
          </w:p>
        </w:tc>
        <w:tc>
          <w:tcPr>
            <w:tcW w:w="1419" w:type="pct"/>
            <w:shd w:val="clear" w:color="auto" w:fill="auto"/>
            <w:noWrap/>
            <w:vAlign w:val="center"/>
          </w:tcPr>
          <w:p w:rsidR="008140D2" w:rsidRPr="00975A2C" w:rsidRDefault="008140D2" w:rsidP="00417B12">
            <w:pPr>
              <w:jc w:val="right"/>
              <w:rPr>
                <w:rFonts w:ascii="Arial Narrow" w:eastAsia="仿宋_GB2312" w:hAnsi="Arial Narrow"/>
                <w:color w:val="000000"/>
                <w:sz w:val="24"/>
                <w:szCs w:val="24"/>
                <w:lang w:eastAsia="zh-CN"/>
              </w:rPr>
            </w:pPr>
            <w:r w:rsidRPr="00975A2C">
              <w:rPr>
                <w:rFonts w:ascii="Arial Narrow" w:eastAsia="仿宋_GB2312" w:hAnsi="Arial Narrow"/>
                <w:color w:val="000000"/>
                <w:sz w:val="24"/>
                <w:szCs w:val="24"/>
                <w:lang w:eastAsia="zh-CN"/>
              </w:rPr>
              <w:t xml:space="preserve">16,069.46 </w:t>
            </w:r>
          </w:p>
        </w:tc>
      </w:tr>
      <w:tr w:rsidR="008140D2" w:rsidRPr="00975A2C" w:rsidTr="00417B12">
        <w:trPr>
          <w:trHeight w:hRule="exact" w:val="454"/>
        </w:trPr>
        <w:tc>
          <w:tcPr>
            <w:tcW w:w="3581" w:type="pct"/>
            <w:shd w:val="clear" w:color="auto" w:fill="auto"/>
            <w:vAlign w:val="center"/>
          </w:tcPr>
          <w:p w:rsidR="008140D2" w:rsidRPr="00975A2C" w:rsidRDefault="008140D2" w:rsidP="00417B12">
            <w:pPr>
              <w:rPr>
                <w:rFonts w:ascii="Arial Narrow" w:eastAsia="仿宋_GB2312" w:hAnsi="Arial Narrow"/>
                <w:color w:val="000000"/>
                <w:sz w:val="24"/>
                <w:szCs w:val="24"/>
              </w:rPr>
            </w:pPr>
            <w:r w:rsidRPr="00975A2C">
              <w:rPr>
                <w:rFonts w:ascii="Arial Narrow" w:eastAsia="仿宋_GB2312" w:hAnsi="Arial Narrow" w:hint="eastAsia"/>
                <w:color w:val="000000"/>
                <w:sz w:val="24"/>
                <w:szCs w:val="24"/>
              </w:rPr>
              <w:t>占用项目偿债收益的相关税费</w:t>
            </w:r>
          </w:p>
        </w:tc>
        <w:tc>
          <w:tcPr>
            <w:tcW w:w="1419" w:type="pct"/>
            <w:shd w:val="clear" w:color="auto" w:fill="auto"/>
            <w:noWrap/>
            <w:vAlign w:val="center"/>
          </w:tcPr>
          <w:p w:rsidR="008140D2" w:rsidRPr="00975A2C" w:rsidRDefault="008140D2" w:rsidP="00417B12">
            <w:pPr>
              <w:jc w:val="right"/>
              <w:rPr>
                <w:rFonts w:ascii="Arial Narrow" w:eastAsia="仿宋_GB2312" w:hAnsi="Arial Narrow"/>
                <w:color w:val="000000"/>
                <w:sz w:val="24"/>
                <w:szCs w:val="24"/>
                <w:lang w:eastAsia="zh-CN"/>
              </w:rPr>
            </w:pPr>
            <w:r w:rsidRPr="00975A2C">
              <w:rPr>
                <w:rFonts w:ascii="Arial Narrow" w:eastAsia="仿宋_GB2312" w:hAnsi="Arial Narrow"/>
                <w:color w:val="000000"/>
                <w:sz w:val="24"/>
                <w:szCs w:val="24"/>
                <w:lang w:eastAsia="zh-CN"/>
              </w:rPr>
              <w:t xml:space="preserve">4,510.24 </w:t>
            </w:r>
          </w:p>
        </w:tc>
      </w:tr>
      <w:tr w:rsidR="008140D2" w:rsidRPr="00975A2C" w:rsidTr="00417B12">
        <w:trPr>
          <w:trHeight w:hRule="exact" w:val="454"/>
        </w:trPr>
        <w:tc>
          <w:tcPr>
            <w:tcW w:w="3581" w:type="pct"/>
            <w:shd w:val="clear" w:color="auto" w:fill="auto"/>
            <w:vAlign w:val="center"/>
          </w:tcPr>
          <w:p w:rsidR="008140D2" w:rsidRPr="00975A2C" w:rsidRDefault="008140D2" w:rsidP="00417B12">
            <w:pPr>
              <w:rPr>
                <w:rFonts w:ascii="Arial Narrow" w:eastAsia="仿宋_GB2312" w:hAnsi="Arial Narrow"/>
                <w:b/>
                <w:color w:val="000000"/>
                <w:sz w:val="24"/>
                <w:szCs w:val="24"/>
              </w:rPr>
            </w:pPr>
            <w:r w:rsidRPr="00975A2C">
              <w:rPr>
                <w:rFonts w:ascii="Arial Narrow" w:eastAsia="仿宋_GB2312" w:hAnsi="Arial Narrow" w:hint="eastAsia"/>
                <w:b/>
                <w:color w:val="000000"/>
                <w:sz w:val="24"/>
                <w:szCs w:val="24"/>
              </w:rPr>
              <w:t>项目可偿债收益</w:t>
            </w:r>
          </w:p>
        </w:tc>
        <w:tc>
          <w:tcPr>
            <w:tcW w:w="1419" w:type="pct"/>
            <w:shd w:val="clear" w:color="auto" w:fill="auto"/>
            <w:noWrap/>
            <w:vAlign w:val="center"/>
          </w:tcPr>
          <w:p w:rsidR="008140D2" w:rsidRPr="00975A2C" w:rsidRDefault="008140D2" w:rsidP="00417B12">
            <w:pPr>
              <w:jc w:val="right"/>
              <w:rPr>
                <w:rFonts w:ascii="Arial Narrow" w:eastAsia="仿宋_GB2312" w:hAnsi="Arial Narrow"/>
                <w:b/>
                <w:color w:val="000000"/>
                <w:sz w:val="24"/>
                <w:szCs w:val="24"/>
                <w:lang w:eastAsia="zh-CN"/>
              </w:rPr>
            </w:pPr>
            <w:r w:rsidRPr="00975A2C">
              <w:rPr>
                <w:rFonts w:ascii="Arial Narrow" w:eastAsia="仿宋_GB2312" w:hAnsi="Arial Narrow"/>
                <w:b/>
                <w:color w:val="000000"/>
                <w:sz w:val="24"/>
                <w:szCs w:val="24"/>
                <w:lang w:eastAsia="zh-CN"/>
              </w:rPr>
              <w:t>114,032.88</w:t>
            </w:r>
          </w:p>
        </w:tc>
      </w:tr>
    </w:tbl>
    <w:p w:rsidR="008140D2" w:rsidRPr="00975A2C" w:rsidRDefault="008140D2" w:rsidP="008140D2">
      <w:pPr>
        <w:spacing w:beforeLines="50" w:before="120" w:line="300" w:lineRule="auto"/>
        <w:ind w:firstLineChars="200" w:firstLine="480"/>
        <w:jc w:val="both"/>
        <w:rPr>
          <w:rFonts w:ascii="Arial Narrow" w:eastAsia="仿宋_GB2312" w:hAnsi="Arial Narrow"/>
          <w:snapToGrid w:val="0"/>
          <w:sz w:val="24"/>
          <w:szCs w:val="24"/>
          <w:lang w:eastAsia="zh-CN"/>
        </w:rPr>
      </w:pPr>
      <w:r w:rsidRPr="00975A2C">
        <w:rPr>
          <w:rFonts w:ascii="Arial Narrow" w:eastAsia="仿宋_GB2312" w:hAnsi="Arial Narrow"/>
          <w:snapToGrid w:val="0"/>
          <w:sz w:val="24"/>
          <w:szCs w:val="24"/>
          <w:lang w:eastAsia="zh-CN"/>
        </w:rPr>
        <w:t>（四）</w:t>
      </w:r>
      <w:r w:rsidRPr="00975A2C">
        <w:rPr>
          <w:rFonts w:ascii="Arial Narrow" w:eastAsia="仿宋_GB2312" w:hAnsi="Arial Narrow" w:hint="eastAsia"/>
          <w:snapToGrid w:val="0"/>
          <w:sz w:val="24"/>
          <w:szCs w:val="24"/>
          <w:lang w:eastAsia="zh-CN"/>
        </w:rPr>
        <w:t>项目收益与融资自求平衡情况</w:t>
      </w:r>
    </w:p>
    <w:p w:rsidR="008140D2" w:rsidRPr="00975A2C" w:rsidRDefault="008140D2" w:rsidP="008140D2">
      <w:pPr>
        <w:spacing w:beforeLines="50" w:before="120" w:line="300" w:lineRule="auto"/>
        <w:ind w:firstLineChars="200" w:firstLine="480"/>
        <w:jc w:val="both"/>
        <w:rPr>
          <w:rFonts w:ascii="Arial Narrow" w:eastAsia="仿宋_GB2312" w:hAnsi="Arial Narrow"/>
          <w:spacing w:val="4"/>
          <w:sz w:val="24"/>
          <w:szCs w:val="24"/>
          <w:lang w:eastAsia="zh-CN"/>
        </w:rPr>
      </w:pPr>
      <w:r w:rsidRPr="00975A2C">
        <w:rPr>
          <w:rFonts w:ascii="Arial Narrow" w:eastAsia="仿宋_GB2312" w:hAnsi="Arial Narrow" w:cs="仿宋_GB2312" w:hint="eastAsia"/>
          <w:snapToGrid w:val="0"/>
          <w:sz w:val="24"/>
          <w:szCs w:val="24"/>
          <w:lang w:eastAsia="zh-CN"/>
        </w:rPr>
        <w:t>本次融资项目收益以提供出租与出入库服务为主要业务来源，在</w:t>
      </w:r>
      <w:r w:rsidRPr="00975A2C">
        <w:rPr>
          <w:rFonts w:ascii="Arial Narrow" w:eastAsia="仿宋_GB2312" w:hAnsi="Arial Narrow"/>
          <w:snapToGrid w:val="0"/>
          <w:sz w:val="24"/>
          <w:szCs w:val="24"/>
          <w:lang w:eastAsia="zh-CN"/>
        </w:rPr>
        <w:t>以年为期间进行核算，收入分年流入情况下，</w:t>
      </w:r>
      <w:r w:rsidRPr="00975A2C">
        <w:rPr>
          <w:rFonts w:ascii="Arial Narrow" w:eastAsia="仿宋_GB2312" w:hAnsi="Arial Narrow" w:hint="eastAsia"/>
          <w:spacing w:val="4"/>
          <w:sz w:val="24"/>
          <w:szCs w:val="24"/>
          <w:lang w:eastAsia="zh-CN"/>
        </w:rPr>
        <w:t>假设流入收入优先用于覆盖债券利息，本项目能够实现现金流平衡，本息覆盖倍数</w:t>
      </w:r>
      <w:r w:rsidRPr="00975A2C">
        <w:rPr>
          <w:rFonts w:ascii="Arial Narrow" w:eastAsia="仿宋_GB2312" w:hAnsi="Arial Narrow" w:cs="仿宋_GB2312" w:hint="eastAsia"/>
          <w:spacing w:val="4"/>
          <w:sz w:val="24"/>
          <w:szCs w:val="24"/>
          <w:lang w:eastAsia="zh-CN"/>
        </w:rPr>
        <w:t>为</w:t>
      </w:r>
      <w:r w:rsidRPr="00975A2C">
        <w:rPr>
          <w:rFonts w:ascii="Arial Narrow" w:eastAsia="仿宋_GB2312" w:hAnsi="Arial Narrow" w:cs="Arial Narrow"/>
          <w:spacing w:val="4"/>
          <w:sz w:val="24"/>
          <w:szCs w:val="24"/>
          <w:lang w:eastAsia="zh-CN"/>
        </w:rPr>
        <w:t>1.03</w:t>
      </w: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hint="eastAsia"/>
          <w:spacing w:val="4"/>
          <w:sz w:val="24"/>
          <w:szCs w:val="24"/>
          <w:lang w:eastAsia="zh-CN"/>
        </w:rPr>
        <w:t>项目收益现金流量表如下：</w:t>
      </w:r>
    </w:p>
    <w:p w:rsidR="008140D2" w:rsidRPr="00975A2C" w:rsidRDefault="008140D2" w:rsidP="008140D2">
      <w:pPr>
        <w:pStyle w:val="10"/>
        <w:spacing w:beforeLines="50" w:before="120" w:line="300" w:lineRule="auto"/>
        <w:ind w:firstLine="496"/>
        <w:jc w:val="right"/>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单位：人民币万元</w:t>
      </w:r>
    </w:p>
    <w:tbl>
      <w:tblPr>
        <w:tblW w:w="5000" w:type="pct"/>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1330"/>
        <w:gridCol w:w="2057"/>
        <w:gridCol w:w="1792"/>
        <w:gridCol w:w="1795"/>
        <w:gridCol w:w="1560"/>
      </w:tblGrid>
      <w:tr w:rsidR="008140D2" w:rsidRPr="00975A2C" w:rsidTr="00417B12">
        <w:trPr>
          <w:trHeight w:val="397"/>
        </w:trPr>
        <w:tc>
          <w:tcPr>
            <w:tcW w:w="810" w:type="pct"/>
            <w:vMerge w:val="restar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年度</w:t>
            </w:r>
          </w:p>
        </w:tc>
        <w:tc>
          <w:tcPr>
            <w:tcW w:w="3245" w:type="pct"/>
            <w:gridSpan w:val="3"/>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总债务本息支付情况</w:t>
            </w:r>
            <w:r w:rsidRPr="00975A2C">
              <w:rPr>
                <w:rFonts w:ascii="宋体" w:eastAsia="宋体" w:hAnsi="宋体" w:cs="宋体" w:hint="eastAsia"/>
                <w:color w:val="000000"/>
                <w:sz w:val="21"/>
                <w:szCs w:val="21"/>
                <w:lang w:eastAsia="zh-CN" w:bidi="ar"/>
              </w:rPr>
              <w:t xml:space="preserve"> </w:t>
            </w:r>
          </w:p>
        </w:tc>
        <w:tc>
          <w:tcPr>
            <w:tcW w:w="945" w:type="pct"/>
            <w:vMerge w:val="restar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项目可偿债收益</w:t>
            </w:r>
          </w:p>
        </w:tc>
      </w:tr>
      <w:tr w:rsidR="008140D2" w:rsidRPr="00975A2C" w:rsidTr="00417B12">
        <w:trPr>
          <w:trHeight w:val="397"/>
        </w:trPr>
        <w:tc>
          <w:tcPr>
            <w:tcW w:w="810" w:type="pct"/>
            <w:vMerge/>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rPr>
                <w:rFonts w:ascii="仿宋_GB2312" w:eastAsia="仿宋_GB2312" w:hAnsi="宋体" w:cs="仿宋_GB2312"/>
                <w:b/>
                <w:color w:val="000000"/>
                <w:sz w:val="21"/>
                <w:szCs w:val="21"/>
              </w:rPr>
            </w:pPr>
          </w:p>
        </w:tc>
        <w:tc>
          <w:tcPr>
            <w:tcW w:w="108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专项债券本息</w:t>
            </w:r>
          </w:p>
        </w:tc>
        <w:tc>
          <w:tcPr>
            <w:tcW w:w="108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市场化融资本息</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本息合计</w:t>
            </w:r>
          </w:p>
        </w:tc>
        <w:tc>
          <w:tcPr>
            <w:tcW w:w="945" w:type="pct"/>
            <w:vMerge/>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rPr>
                <w:rFonts w:ascii="仿宋_GB2312" w:eastAsia="仿宋_GB2312" w:hAnsi="宋体" w:cs="仿宋_GB2312"/>
                <w:b/>
                <w:color w:val="000000"/>
                <w:sz w:val="21"/>
                <w:szCs w:val="21"/>
              </w:rPr>
            </w:pP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C5555">
            <w:pPr>
              <w:jc w:val="right"/>
              <w:rPr>
                <w:rFonts w:ascii="Arial Narrow" w:eastAsia="宋体" w:hAnsi="Arial Narrow"/>
                <w:color w:val="000000"/>
                <w:sz w:val="21"/>
                <w:szCs w:val="21"/>
                <w:lang w:eastAsia="zh-CN"/>
              </w:rPr>
            </w:pPr>
            <w:r w:rsidRPr="00975A2C">
              <w:rPr>
                <w:rFonts w:ascii="Arial Narrow" w:hAnsi="Arial Narrow"/>
                <w:color w:val="000000"/>
                <w:sz w:val="21"/>
                <w:szCs w:val="21"/>
              </w:rPr>
              <w:t xml:space="preserve">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1,250.00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1,250.00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hint="eastAsia"/>
                <w:color w:val="000000"/>
                <w:sz w:val="21"/>
                <w:szCs w:val="21"/>
              </w:rPr>
              <w:t xml:space="preserve">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2021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900.00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2,250.00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3,150.00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hint="eastAsia"/>
                <w:color w:val="000000"/>
                <w:sz w:val="21"/>
                <w:szCs w:val="21"/>
              </w:rPr>
              <w:t xml:space="preserve">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2022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2,025.00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10,583.33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12,608.33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20,723.45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2023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2,025.00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16,833.33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18,858.33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21,323.45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2024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2,025.00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16,083.33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18,108.33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23,327.14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2025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2,025.00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7,000.00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9,025.00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23,257.93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2026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27,025.00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color w:val="000000"/>
                <w:sz w:val="21"/>
                <w:szCs w:val="21"/>
              </w:rPr>
              <w:t xml:space="preserve">    27,025.00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25,400.91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2027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color w:val="000000"/>
                <w:sz w:val="21"/>
                <w:szCs w:val="21"/>
              </w:rPr>
            </w:pPr>
            <w:r w:rsidRPr="00975A2C">
              <w:rPr>
                <w:rFonts w:ascii="Arial Narrow" w:hAnsi="Arial Narrow"/>
                <w:color w:val="000000"/>
                <w:sz w:val="21"/>
                <w:szCs w:val="21"/>
              </w:rPr>
              <w:t xml:space="preserve">       20,900.00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C5555">
            <w:pPr>
              <w:jc w:val="right"/>
              <w:rPr>
                <w:rFonts w:ascii="Arial Narrow" w:hAnsi="Arial Narrow" w:cs="宋体"/>
                <w:color w:val="000000"/>
                <w:sz w:val="21"/>
                <w:szCs w:val="21"/>
              </w:rPr>
            </w:pPr>
            <w:r w:rsidRPr="00975A2C">
              <w:rPr>
                <w:rFonts w:ascii="Arial Narrow" w:hAnsi="Arial Narrow"/>
                <w:color w:val="000000"/>
                <w:sz w:val="21"/>
                <w:szCs w:val="21"/>
              </w:rPr>
              <w:t xml:space="preserve">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color w:val="000000"/>
                <w:sz w:val="21"/>
                <w:szCs w:val="21"/>
              </w:rPr>
              <w:t xml:space="preserve">    20,900.00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pPr>
              <w:jc w:val="right"/>
              <w:rPr>
                <w:rFonts w:ascii="Arial Narrow" w:hAnsi="Arial Narrow"/>
                <w:color w:val="000000"/>
                <w:sz w:val="21"/>
                <w:szCs w:val="21"/>
              </w:rPr>
            </w:pPr>
            <w:r w:rsidRPr="00975A2C">
              <w:rPr>
                <w:rFonts w:ascii="Arial Narrow" w:hAnsi="Arial Narrow" w:hint="eastAsia"/>
                <w:color w:val="000000"/>
                <w:sz w:val="21"/>
                <w:szCs w:val="21"/>
              </w:rPr>
              <w:t xml:space="preserve">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 w:val="21"/>
                <w:szCs w:val="21"/>
              </w:rPr>
            </w:pPr>
            <w:r w:rsidRPr="00975A2C">
              <w:rPr>
                <w:rFonts w:ascii="Arial Narrow" w:eastAsia="Arial Narrow" w:hAnsi="Arial Narrow" w:cs="Arial Narrow"/>
                <w:color w:val="000000"/>
                <w:sz w:val="21"/>
                <w:szCs w:val="21"/>
                <w:lang w:eastAsia="zh-CN" w:bidi="ar"/>
              </w:rPr>
              <w:t xml:space="preserve">2028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color w:val="000000"/>
                <w:sz w:val="21"/>
                <w:szCs w:val="21"/>
              </w:rPr>
              <w:t xml:space="preserve">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color w:val="000000"/>
                <w:sz w:val="21"/>
                <w:szCs w:val="21"/>
              </w:rPr>
              <w:t xml:space="preserve">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C5555">
            <w:pPr>
              <w:jc w:val="right"/>
              <w:rPr>
                <w:rFonts w:ascii="Arial Narrow" w:hAnsi="Arial Narrow"/>
                <w:color w:val="000000"/>
                <w:sz w:val="21"/>
                <w:szCs w:val="21"/>
              </w:rPr>
            </w:pPr>
            <w:r w:rsidRPr="00975A2C">
              <w:rPr>
                <w:rFonts w:ascii="Arial Narrow" w:hAnsi="Arial Narrow" w:hint="eastAsia"/>
                <w:color w:val="000000"/>
                <w:sz w:val="21"/>
                <w:szCs w:val="21"/>
              </w:rPr>
              <w:t xml:space="preserve">　</w:t>
            </w:r>
          </w:p>
        </w:tc>
        <w:tc>
          <w:tcPr>
            <w:tcW w:w="945" w:type="pct"/>
            <w:tcBorders>
              <w:tl2br w:val="nil"/>
              <w:tr2bl w:val="nil"/>
            </w:tcBorders>
            <w:shd w:val="clear" w:color="auto" w:fill="auto"/>
            <w:tcMar>
              <w:top w:w="15" w:type="dxa"/>
              <w:left w:w="15" w:type="dxa"/>
              <w:right w:w="15" w:type="dxa"/>
            </w:tcMar>
            <w:vAlign w:val="center"/>
          </w:tcPr>
          <w:p w:rsidR="008140D2" w:rsidRPr="00975A2C" w:rsidRDefault="008140D2">
            <w:pPr>
              <w:jc w:val="right"/>
              <w:rPr>
                <w:rFonts w:ascii="Arial Narrow" w:hAnsi="Arial Narrow"/>
                <w:color w:val="000000"/>
                <w:sz w:val="21"/>
                <w:szCs w:val="21"/>
              </w:rPr>
            </w:pPr>
            <w:r w:rsidRPr="00975A2C">
              <w:rPr>
                <w:rFonts w:ascii="Arial Narrow" w:hAnsi="Arial Narrow" w:hint="eastAsia"/>
                <w:color w:val="000000"/>
                <w:sz w:val="21"/>
                <w:szCs w:val="21"/>
              </w:rPr>
              <w:t xml:space="preserve">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b/>
                <w:color w:val="000000"/>
                <w:sz w:val="21"/>
                <w:szCs w:val="21"/>
              </w:rPr>
            </w:pPr>
            <w:r w:rsidRPr="00975A2C">
              <w:rPr>
                <w:rFonts w:ascii="仿宋_GB2312" w:eastAsia="仿宋_GB2312" w:hAnsi="宋体" w:cs="仿宋_GB2312" w:hint="eastAsia"/>
                <w:b/>
                <w:color w:val="000000"/>
                <w:sz w:val="21"/>
                <w:szCs w:val="21"/>
                <w:lang w:eastAsia="zh-CN" w:bidi="ar"/>
              </w:rPr>
              <w:t>合计</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bCs/>
                <w:color w:val="000000"/>
                <w:sz w:val="21"/>
                <w:szCs w:val="21"/>
              </w:rPr>
            </w:pPr>
            <w:r w:rsidRPr="00975A2C">
              <w:rPr>
                <w:rFonts w:ascii="Arial Narrow" w:hAnsi="Arial Narrow"/>
                <w:b/>
                <w:bCs/>
                <w:color w:val="000000"/>
                <w:sz w:val="21"/>
                <w:szCs w:val="21"/>
              </w:rPr>
              <w:t xml:space="preserve">            56,925.00 </w:t>
            </w:r>
          </w:p>
        </w:tc>
        <w:tc>
          <w:tcPr>
            <w:tcW w:w="1081"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bCs/>
                <w:color w:val="000000"/>
                <w:sz w:val="21"/>
                <w:szCs w:val="21"/>
              </w:rPr>
            </w:pPr>
            <w:r w:rsidRPr="00975A2C">
              <w:rPr>
                <w:rFonts w:ascii="Arial Narrow" w:hAnsi="Arial Narrow"/>
                <w:b/>
                <w:bCs/>
                <w:color w:val="000000"/>
                <w:sz w:val="21"/>
                <w:szCs w:val="21"/>
              </w:rPr>
              <w:t xml:space="preserve">     53,999.99 </w:t>
            </w:r>
          </w:p>
        </w:tc>
        <w:tc>
          <w:tcPr>
            <w:tcW w:w="1083"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hAnsi="Arial Narrow"/>
                <w:b/>
                <w:bCs/>
                <w:color w:val="000000"/>
                <w:sz w:val="21"/>
                <w:szCs w:val="21"/>
              </w:rPr>
            </w:pPr>
            <w:r w:rsidRPr="00975A2C">
              <w:rPr>
                <w:rFonts w:ascii="Arial Narrow" w:hAnsi="Arial Narrow"/>
                <w:b/>
                <w:bCs/>
                <w:color w:val="000000"/>
                <w:sz w:val="21"/>
                <w:szCs w:val="21"/>
              </w:rPr>
              <w:t xml:space="preserve">  110,924.99 </w:t>
            </w:r>
          </w:p>
        </w:tc>
        <w:tc>
          <w:tcPr>
            <w:tcW w:w="945"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rPr>
                <w:rFonts w:ascii="Arial Narrow" w:hAnsi="Arial Narrow"/>
                <w:b/>
                <w:bCs/>
                <w:color w:val="000000"/>
                <w:sz w:val="21"/>
                <w:szCs w:val="21"/>
              </w:rPr>
            </w:pPr>
            <w:r w:rsidRPr="00975A2C">
              <w:rPr>
                <w:rFonts w:ascii="Arial Narrow" w:hAnsi="Arial Narrow"/>
                <w:b/>
                <w:bCs/>
                <w:color w:val="000000"/>
                <w:sz w:val="21"/>
                <w:szCs w:val="21"/>
              </w:rPr>
              <w:t xml:space="preserve">      114,032.88 </w:t>
            </w:r>
          </w:p>
        </w:tc>
      </w:tr>
      <w:tr w:rsidR="008140D2" w:rsidRPr="00975A2C" w:rsidTr="00417B12">
        <w:trPr>
          <w:trHeight w:val="397"/>
        </w:trPr>
        <w:tc>
          <w:tcPr>
            <w:tcW w:w="81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color w:val="000000"/>
                <w:sz w:val="21"/>
                <w:szCs w:val="21"/>
              </w:rPr>
            </w:pPr>
            <w:r w:rsidRPr="00975A2C">
              <w:rPr>
                <w:rFonts w:ascii="仿宋_GB2312" w:eastAsia="仿宋_GB2312" w:hAnsi="宋体" w:cs="仿宋_GB2312" w:hint="eastAsia"/>
                <w:color w:val="000000"/>
                <w:sz w:val="21"/>
                <w:szCs w:val="21"/>
                <w:lang w:eastAsia="zh-CN" w:bidi="ar"/>
              </w:rPr>
              <w:t>本息覆盖倍数</w:t>
            </w:r>
          </w:p>
        </w:tc>
        <w:tc>
          <w:tcPr>
            <w:tcW w:w="3245" w:type="pct"/>
            <w:gridSpan w:val="3"/>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color w:val="000000"/>
                <w:sz w:val="21"/>
                <w:szCs w:val="21"/>
              </w:rPr>
            </w:pPr>
            <w:r w:rsidRPr="00975A2C">
              <w:rPr>
                <w:rFonts w:ascii="仿宋_GB2312" w:eastAsia="仿宋_GB2312" w:hAnsi="宋体" w:cs="仿宋_GB2312"/>
                <w:color w:val="000000"/>
                <w:sz w:val="21"/>
                <w:szCs w:val="21"/>
                <w:lang w:eastAsia="zh-CN" w:bidi="ar"/>
              </w:rPr>
              <w:t xml:space="preserve"> 总债务本息保障倍数=项目可偿债收益/总债务融资本息</w:t>
            </w:r>
          </w:p>
        </w:tc>
        <w:tc>
          <w:tcPr>
            <w:tcW w:w="945"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b/>
                <w:color w:val="000000"/>
                <w:sz w:val="21"/>
                <w:szCs w:val="21"/>
              </w:rPr>
            </w:pPr>
            <w:r w:rsidRPr="00975A2C">
              <w:rPr>
                <w:rFonts w:ascii="Arial Narrow" w:eastAsia="Arial Narrow" w:hAnsi="Arial Narrow" w:cs="Arial Narrow"/>
                <w:b/>
                <w:color w:val="000000"/>
                <w:sz w:val="21"/>
                <w:szCs w:val="21"/>
                <w:lang w:eastAsia="zh-CN" w:bidi="ar"/>
              </w:rPr>
              <w:t xml:space="preserve">1.03 </w:t>
            </w:r>
          </w:p>
        </w:tc>
      </w:tr>
    </w:tbl>
    <w:p w:rsidR="008140D2" w:rsidRPr="00975A2C" w:rsidRDefault="008140D2" w:rsidP="008140D2">
      <w:pPr>
        <w:spacing w:beforeLines="50" w:before="120" w:line="360" w:lineRule="auto"/>
        <w:jc w:val="both"/>
        <w:rPr>
          <w:rFonts w:ascii="仿宋_GB2312" w:eastAsia="仿宋_GB2312" w:hAnsi="Arial Narrow"/>
          <w:snapToGrid w:val="0"/>
          <w:sz w:val="24"/>
          <w:szCs w:val="24"/>
          <w:lang w:eastAsia="zh-CN"/>
        </w:rPr>
      </w:pPr>
    </w:p>
    <w:p w:rsidR="008140D2" w:rsidRDefault="008140D2" w:rsidP="008140D2">
      <w:pPr>
        <w:pStyle w:val="a1"/>
        <w:rPr>
          <w:rFonts w:ascii="仿宋_GB2312" w:eastAsia="仿宋_GB2312"/>
          <w:lang w:val="en-US" w:eastAsia="zh-CN"/>
        </w:rPr>
      </w:pPr>
    </w:p>
    <w:p w:rsidR="00975A2C" w:rsidRDefault="00975A2C" w:rsidP="00975A2C">
      <w:pPr>
        <w:rPr>
          <w:rFonts w:eastAsiaTheme="minorEastAsia"/>
          <w:lang w:eastAsia="zh-CN"/>
        </w:rPr>
      </w:pPr>
    </w:p>
    <w:p w:rsidR="00975A2C" w:rsidRDefault="00975A2C" w:rsidP="00975A2C">
      <w:pPr>
        <w:pStyle w:val="a1"/>
        <w:rPr>
          <w:rFonts w:eastAsiaTheme="minorEastAsia"/>
          <w:lang w:val="en-US" w:eastAsia="zh-CN"/>
        </w:rPr>
      </w:pPr>
    </w:p>
    <w:p w:rsidR="00975A2C" w:rsidRDefault="00975A2C" w:rsidP="00975A2C">
      <w:pPr>
        <w:rPr>
          <w:rFonts w:eastAsiaTheme="minorEastAsia"/>
          <w:lang w:eastAsia="zh-CN"/>
        </w:rPr>
      </w:pPr>
    </w:p>
    <w:p w:rsidR="00975A2C" w:rsidRDefault="00975A2C" w:rsidP="00975A2C">
      <w:pPr>
        <w:pStyle w:val="a1"/>
        <w:rPr>
          <w:rFonts w:eastAsiaTheme="minorEastAsia"/>
          <w:lang w:val="en-US" w:eastAsia="zh-CN"/>
        </w:rPr>
      </w:pPr>
    </w:p>
    <w:p w:rsidR="00975A2C" w:rsidRDefault="00975A2C" w:rsidP="00975A2C">
      <w:pPr>
        <w:rPr>
          <w:rFonts w:eastAsiaTheme="minorEastAsia"/>
          <w:lang w:eastAsia="zh-CN"/>
        </w:rPr>
      </w:pPr>
    </w:p>
    <w:p w:rsidR="00975A2C" w:rsidRDefault="00975A2C" w:rsidP="00975A2C">
      <w:pPr>
        <w:pStyle w:val="a1"/>
        <w:rPr>
          <w:rFonts w:eastAsiaTheme="minorEastAsia"/>
          <w:lang w:val="en-US" w:eastAsia="zh-CN"/>
        </w:rPr>
      </w:pPr>
    </w:p>
    <w:p w:rsidR="00975A2C" w:rsidRDefault="00975A2C" w:rsidP="00975A2C">
      <w:pPr>
        <w:rPr>
          <w:rFonts w:eastAsiaTheme="minorEastAsia"/>
          <w:lang w:eastAsia="zh-CN"/>
        </w:rPr>
      </w:pPr>
    </w:p>
    <w:p w:rsidR="00975A2C" w:rsidRDefault="00975A2C" w:rsidP="00975A2C">
      <w:pPr>
        <w:pStyle w:val="a1"/>
        <w:rPr>
          <w:rFonts w:eastAsiaTheme="minorEastAsia"/>
          <w:lang w:val="en-US" w:eastAsia="zh-CN"/>
        </w:rPr>
      </w:pPr>
    </w:p>
    <w:p w:rsidR="00975A2C" w:rsidRPr="00975A2C" w:rsidRDefault="00975A2C" w:rsidP="00975A2C">
      <w:pPr>
        <w:rPr>
          <w:rFonts w:eastAsiaTheme="minorEastAsia"/>
          <w:lang w:eastAsia="zh-CN"/>
        </w:rPr>
      </w:pPr>
    </w:p>
    <w:p w:rsidR="008140D2" w:rsidRPr="00975A2C" w:rsidRDefault="008140D2" w:rsidP="00975A2C">
      <w:pPr>
        <w:rPr>
          <w:rFonts w:ascii="仿宋_GB2312" w:eastAsia="仿宋_GB2312"/>
          <w:sz w:val="24"/>
          <w:szCs w:val="24"/>
          <w:lang w:eastAsia="zh-CN"/>
        </w:rPr>
      </w:pPr>
      <w:r w:rsidRPr="00975A2C">
        <w:rPr>
          <w:rFonts w:ascii="仿宋_GB2312" w:eastAsia="仿宋_GB2312" w:hint="eastAsia"/>
          <w:sz w:val="24"/>
          <w:szCs w:val="24"/>
          <w:lang w:eastAsia="zh-CN"/>
        </w:rPr>
        <w:t>此页无正文</w:t>
      </w:r>
    </w:p>
    <w:p w:rsidR="008140D2" w:rsidRPr="00975A2C" w:rsidRDefault="008140D2" w:rsidP="008140D2">
      <w:pPr>
        <w:pStyle w:val="a1"/>
        <w:rPr>
          <w:rFonts w:eastAsiaTheme="minorEastAsia"/>
          <w:lang w:val="en-US" w:eastAsia="zh-CN"/>
        </w:rPr>
      </w:pPr>
    </w:p>
    <w:p w:rsidR="008140D2" w:rsidRPr="00975A2C" w:rsidRDefault="008140D2" w:rsidP="008140D2">
      <w:pPr>
        <w:rPr>
          <w:rFonts w:eastAsiaTheme="minorEastAsia"/>
          <w:lang w:eastAsia="zh-CN"/>
        </w:rPr>
      </w:pPr>
    </w:p>
    <w:p w:rsidR="008140D2" w:rsidRPr="00975A2C" w:rsidRDefault="008140D2" w:rsidP="008140D2">
      <w:pPr>
        <w:rPr>
          <w:rFonts w:eastAsiaTheme="minorEastAsia"/>
          <w:lang w:eastAsia="zh-CN"/>
        </w:rPr>
      </w:pPr>
    </w:p>
    <w:p w:rsidR="00795D13" w:rsidRPr="00302CC3" w:rsidRDefault="00795D13" w:rsidP="00795D13"/>
    <w:p w:rsidR="008140D2" w:rsidRPr="00975A2C" w:rsidRDefault="008140D2" w:rsidP="008140D2">
      <w:pPr>
        <w:spacing w:beforeLines="50" w:before="120" w:line="300" w:lineRule="auto"/>
        <w:ind w:firstLineChars="200" w:firstLine="482"/>
        <w:jc w:val="both"/>
        <w:rPr>
          <w:rFonts w:ascii="Arial Narrow" w:eastAsia="仿宋_GB2312" w:hAnsi="Arial Narrow"/>
          <w:b/>
          <w:sz w:val="24"/>
          <w:szCs w:val="24"/>
          <w:lang w:eastAsia="zh-CN"/>
        </w:rPr>
      </w:pPr>
    </w:p>
    <w:p w:rsidR="008140D2" w:rsidRPr="00975A2C" w:rsidRDefault="008140D2" w:rsidP="008140D2">
      <w:pPr>
        <w:pStyle w:val="10"/>
        <w:spacing w:beforeLines="50" w:before="120" w:line="300" w:lineRule="auto"/>
        <w:ind w:firstLineChars="0" w:firstLine="0"/>
        <w:rPr>
          <w:rFonts w:ascii="Arial Narrow" w:eastAsia="仿宋_GB2312" w:hAnsi="Arial Narrow"/>
          <w:spacing w:val="4"/>
          <w:sz w:val="24"/>
          <w:szCs w:val="24"/>
          <w:lang w:eastAsia="zh-CN"/>
        </w:rPr>
      </w:pPr>
    </w:p>
    <w:tbl>
      <w:tblPr>
        <w:tblpPr w:leftFromText="181" w:rightFromText="181" w:vertAnchor="text" w:horzAnchor="margin" w:tblpY="313"/>
        <w:tblOverlap w:val="never"/>
        <w:tblW w:w="8549" w:type="dxa"/>
        <w:tblLayout w:type="fixed"/>
        <w:tblLook w:val="04A0" w:firstRow="1" w:lastRow="0" w:firstColumn="1" w:lastColumn="0" w:noHBand="0" w:noVBand="1"/>
      </w:tblPr>
      <w:tblGrid>
        <w:gridCol w:w="3108"/>
        <w:gridCol w:w="3237"/>
        <w:gridCol w:w="2204"/>
      </w:tblGrid>
      <w:tr w:rsidR="00795D13" w:rsidRPr="00EA7C1D" w:rsidTr="00795D13">
        <w:trPr>
          <w:trHeight w:val="1305"/>
        </w:trPr>
        <w:tc>
          <w:tcPr>
            <w:tcW w:w="3108" w:type="dxa"/>
          </w:tcPr>
          <w:p w:rsidR="00795D13" w:rsidRPr="00EA7C1D" w:rsidRDefault="00795D13" w:rsidP="00795D13">
            <w:pPr>
              <w:spacing w:beforeLines="50" w:before="120" w:line="300" w:lineRule="auto"/>
              <w:rPr>
                <w:rFonts w:ascii="Arial Narrow" w:eastAsia="仿宋_GB2312" w:hAnsi="Arial Narrow"/>
                <w:spacing w:val="4"/>
                <w:sz w:val="24"/>
                <w:szCs w:val="24"/>
                <w:lang w:eastAsia="zh-CN"/>
              </w:rPr>
            </w:pPr>
          </w:p>
          <w:p w:rsidR="00795D13" w:rsidRPr="00EA7C1D" w:rsidRDefault="00795D13" w:rsidP="00795D13">
            <w:pPr>
              <w:spacing w:beforeLines="50" w:before="120" w:line="300" w:lineRule="auto"/>
              <w:jc w:val="both"/>
              <w:rPr>
                <w:rFonts w:ascii="Arial Narrow" w:eastAsia="仿宋_GB2312" w:hAnsi="Arial Narrow"/>
                <w:spacing w:val="4"/>
                <w:sz w:val="24"/>
                <w:szCs w:val="24"/>
                <w:lang w:eastAsia="zh-CN"/>
              </w:rPr>
            </w:pPr>
          </w:p>
          <w:p w:rsidR="00795D13" w:rsidRPr="00EA7C1D" w:rsidRDefault="00795D13" w:rsidP="00795D13">
            <w:pPr>
              <w:spacing w:beforeLines="50" w:before="120" w:line="300" w:lineRule="auto"/>
              <w:jc w:val="both"/>
              <w:rPr>
                <w:rFonts w:ascii="Arial Narrow" w:eastAsia="仿宋_GB2312" w:hAnsi="Arial Narrow"/>
                <w:spacing w:val="4"/>
                <w:sz w:val="24"/>
                <w:szCs w:val="24"/>
                <w:lang w:eastAsia="zh-CN"/>
              </w:rPr>
            </w:pPr>
          </w:p>
          <w:p w:rsidR="00795D13" w:rsidRPr="00EA7C1D" w:rsidRDefault="00795D13" w:rsidP="00795D13">
            <w:pPr>
              <w:spacing w:beforeLines="50" w:before="120" w:line="300" w:lineRule="auto"/>
              <w:jc w:val="both"/>
              <w:rPr>
                <w:rFonts w:ascii="Arial Narrow" w:eastAsia="仿宋_GB2312" w:hAnsi="Arial Narrow"/>
                <w:spacing w:val="4"/>
                <w:sz w:val="24"/>
                <w:szCs w:val="24"/>
                <w:lang w:eastAsia="zh-CN"/>
              </w:rPr>
            </w:pPr>
          </w:p>
          <w:p w:rsidR="00795D13" w:rsidRPr="00EA7C1D" w:rsidRDefault="00795D13" w:rsidP="00795D13">
            <w:pPr>
              <w:spacing w:beforeLines="50" w:before="120" w:line="300" w:lineRule="auto"/>
              <w:jc w:val="both"/>
              <w:rPr>
                <w:rFonts w:ascii="Arial Narrow" w:eastAsia="仿宋_GB2312" w:hAnsi="Arial Narrow"/>
                <w:spacing w:val="4"/>
                <w:sz w:val="24"/>
                <w:szCs w:val="24"/>
                <w:lang w:eastAsia="zh-CN"/>
              </w:rPr>
            </w:pPr>
          </w:p>
          <w:p w:rsidR="00795D13" w:rsidRPr="00EA7C1D" w:rsidRDefault="00795D13" w:rsidP="00795D13">
            <w:pPr>
              <w:spacing w:beforeLines="50" w:before="120" w:line="300" w:lineRule="auto"/>
              <w:jc w:val="both"/>
              <w:rPr>
                <w:rFonts w:ascii="Arial Narrow" w:eastAsia="仿宋_GB2312" w:hAnsi="Arial Narrow"/>
                <w:snapToGrid w:val="0"/>
                <w:sz w:val="24"/>
                <w:szCs w:val="24"/>
                <w:lang w:eastAsia="zh-CN"/>
              </w:rPr>
            </w:pPr>
            <w:r w:rsidRPr="00EA7C1D">
              <w:rPr>
                <w:rFonts w:ascii="Arial Narrow" w:eastAsia="仿宋_GB2312" w:hAnsi="Arial Narrow"/>
                <w:spacing w:val="4"/>
                <w:sz w:val="24"/>
                <w:szCs w:val="24"/>
                <w:lang w:eastAsia="zh-CN"/>
              </w:rPr>
              <w:t>致同会计师事务所（特殊普通合伙）云南分所</w:t>
            </w: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color w:val="FF0000"/>
                <w:sz w:val="24"/>
                <w:szCs w:val="24"/>
                <w:lang w:eastAsia="zh-CN"/>
              </w:rPr>
            </w:pP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color w:val="FF0000"/>
                <w:sz w:val="24"/>
                <w:szCs w:val="24"/>
                <w:lang w:val="en-AU" w:eastAsia="zh-CN"/>
              </w:rPr>
            </w:pPr>
          </w:p>
        </w:tc>
        <w:tc>
          <w:tcPr>
            <w:tcW w:w="3237" w:type="dxa"/>
          </w:tcPr>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r w:rsidRPr="00EA7C1D">
              <w:rPr>
                <w:rFonts w:ascii="Arial Narrow" w:eastAsia="仿宋_GB2312" w:hAnsi="Arial Narrow"/>
                <w:snapToGrid w:val="0"/>
                <w:sz w:val="24"/>
                <w:szCs w:val="24"/>
                <w:lang w:eastAsia="zh-CN"/>
              </w:rPr>
              <w:t>中国注册会计师</w:t>
            </w: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sz w:val="24"/>
                <w:szCs w:val="24"/>
                <w:lang w:val="en-AU" w:eastAsia="zh-CN"/>
              </w:rPr>
            </w:pPr>
          </w:p>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r w:rsidRPr="00EA7C1D">
              <w:rPr>
                <w:rFonts w:ascii="Arial Narrow" w:eastAsia="仿宋_GB2312" w:hAnsi="Arial Narrow"/>
                <w:snapToGrid w:val="0"/>
                <w:sz w:val="24"/>
                <w:szCs w:val="24"/>
                <w:lang w:eastAsia="zh-CN"/>
              </w:rPr>
              <w:t>中国注册会计师</w:t>
            </w: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color w:val="0000FF"/>
                <w:sz w:val="24"/>
                <w:szCs w:val="24"/>
                <w:lang w:eastAsia="zh-CN"/>
              </w:rPr>
            </w:pPr>
          </w:p>
          <w:p w:rsidR="00795D13" w:rsidRPr="00EA7C1D" w:rsidRDefault="00795D13" w:rsidP="00795D13">
            <w:pPr>
              <w:spacing w:beforeLines="50" w:before="120" w:line="300" w:lineRule="auto"/>
              <w:ind w:firstLineChars="4" w:firstLine="10"/>
              <w:jc w:val="both"/>
              <w:rPr>
                <w:rFonts w:ascii="Arial Narrow" w:eastAsia="仿宋_GB2312" w:hAnsi="Arial Narrow"/>
                <w:snapToGrid w:val="0"/>
                <w:color w:val="0000FF"/>
                <w:sz w:val="24"/>
                <w:szCs w:val="24"/>
                <w:lang w:eastAsia="zh-CN"/>
              </w:rPr>
            </w:pPr>
          </w:p>
        </w:tc>
        <w:tc>
          <w:tcPr>
            <w:tcW w:w="2204" w:type="dxa"/>
          </w:tcPr>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color w:val="FF0000"/>
                <w:sz w:val="24"/>
                <w:szCs w:val="24"/>
                <w:lang w:eastAsia="zh-CN"/>
              </w:rPr>
            </w:pP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sz w:val="24"/>
                <w:szCs w:val="24"/>
                <w:lang w:eastAsia="zh-CN"/>
              </w:rPr>
            </w:pPr>
          </w:p>
          <w:p w:rsidR="00795D13" w:rsidRPr="00EA7C1D" w:rsidRDefault="00795D13" w:rsidP="00795D13">
            <w:pPr>
              <w:spacing w:beforeLines="50" w:before="120" w:line="300" w:lineRule="auto"/>
              <w:ind w:firstLineChars="200" w:firstLine="480"/>
              <w:jc w:val="both"/>
              <w:rPr>
                <w:rFonts w:ascii="Arial Narrow" w:eastAsia="仿宋_GB2312" w:hAnsi="Arial Narrow"/>
                <w:snapToGrid w:val="0"/>
                <w:color w:val="FF0000"/>
                <w:sz w:val="24"/>
                <w:szCs w:val="24"/>
                <w:lang w:eastAsia="zh-CN"/>
              </w:rPr>
            </w:pPr>
            <w:bookmarkStart w:id="0" w:name="_GoBack"/>
            <w:bookmarkEnd w:id="0"/>
          </w:p>
        </w:tc>
      </w:tr>
      <w:tr w:rsidR="00795D13" w:rsidRPr="00EA7C1D" w:rsidTr="00795D13">
        <w:trPr>
          <w:trHeight w:val="507"/>
        </w:trPr>
        <w:tc>
          <w:tcPr>
            <w:tcW w:w="3108" w:type="dxa"/>
          </w:tcPr>
          <w:p w:rsidR="00795D13" w:rsidRPr="00EA7C1D" w:rsidRDefault="00795D13" w:rsidP="00795D13">
            <w:pPr>
              <w:spacing w:beforeLines="50" w:before="120" w:line="300" w:lineRule="auto"/>
              <w:jc w:val="both"/>
              <w:rPr>
                <w:rFonts w:ascii="Arial Narrow" w:eastAsia="仿宋_GB2312" w:hAnsi="Arial Narrow"/>
                <w:spacing w:val="4"/>
                <w:sz w:val="24"/>
                <w:szCs w:val="24"/>
                <w:lang w:eastAsia="zh-CN"/>
              </w:rPr>
            </w:pPr>
            <w:r w:rsidRPr="00EA7C1D">
              <w:rPr>
                <w:rFonts w:ascii="Arial Narrow" w:eastAsia="仿宋_GB2312" w:hAnsi="Arial Narrow"/>
                <w:snapToGrid w:val="0"/>
                <w:sz w:val="24"/>
                <w:szCs w:val="24"/>
                <w:lang w:eastAsia="zh-CN"/>
              </w:rPr>
              <w:t>中国</w:t>
            </w:r>
            <w:r w:rsidRPr="00EA7C1D">
              <w:rPr>
                <w:rFonts w:ascii="Arial Narrow" w:eastAsia="仿宋_GB2312" w:hAnsi="Arial Narrow"/>
                <w:spacing w:val="4"/>
                <w:sz w:val="24"/>
                <w:szCs w:val="24"/>
                <w:lang w:eastAsia="zh-CN"/>
              </w:rPr>
              <w:t>·</w:t>
            </w:r>
            <w:r w:rsidRPr="00EA7C1D">
              <w:rPr>
                <w:rFonts w:ascii="Arial Narrow" w:eastAsia="仿宋_GB2312" w:hAnsi="Arial Narrow"/>
                <w:snapToGrid w:val="0"/>
                <w:sz w:val="24"/>
                <w:szCs w:val="24"/>
                <w:lang w:eastAsia="zh-CN"/>
              </w:rPr>
              <w:t>昆明</w:t>
            </w:r>
          </w:p>
        </w:tc>
        <w:tc>
          <w:tcPr>
            <w:tcW w:w="5441" w:type="dxa"/>
            <w:gridSpan w:val="2"/>
          </w:tcPr>
          <w:p w:rsidR="00795D13" w:rsidRPr="00EA7C1D" w:rsidRDefault="00795D13" w:rsidP="00795D13">
            <w:pPr>
              <w:spacing w:beforeLines="50" w:before="120" w:line="300" w:lineRule="auto"/>
              <w:ind w:firstLineChars="500" w:firstLine="1200"/>
              <w:jc w:val="both"/>
              <w:rPr>
                <w:rFonts w:ascii="Arial Narrow" w:eastAsia="仿宋_GB2312" w:hAnsi="Arial Narrow"/>
                <w:snapToGrid w:val="0"/>
                <w:sz w:val="24"/>
                <w:szCs w:val="24"/>
                <w:lang w:eastAsia="zh-CN"/>
              </w:rPr>
            </w:pPr>
            <w:r w:rsidRPr="00EA7C1D">
              <w:rPr>
                <w:rFonts w:ascii="Arial Narrow" w:eastAsia="仿宋_GB2312" w:hAnsi="Arial Narrow" w:hint="eastAsia"/>
                <w:snapToGrid w:val="0"/>
                <w:sz w:val="24"/>
                <w:szCs w:val="24"/>
                <w:lang w:eastAsia="zh-CN"/>
              </w:rPr>
              <w:t>二Ｏ一九年十</w:t>
            </w:r>
            <w:r w:rsidRPr="00EA7C1D">
              <w:rPr>
                <w:rFonts w:ascii="Arial Narrow" w:eastAsia="仿宋_GB2312" w:hAnsi="Arial Narrow"/>
                <w:snapToGrid w:val="0"/>
                <w:sz w:val="24"/>
                <w:szCs w:val="24"/>
                <w:lang w:eastAsia="zh-CN"/>
              </w:rPr>
              <w:t>二</w:t>
            </w:r>
            <w:r w:rsidRPr="00EA7C1D">
              <w:rPr>
                <w:rFonts w:ascii="Arial Narrow" w:eastAsia="仿宋_GB2312" w:hAnsi="Arial Narrow" w:hint="eastAsia"/>
                <w:snapToGrid w:val="0"/>
                <w:sz w:val="24"/>
                <w:szCs w:val="24"/>
                <w:lang w:eastAsia="zh-CN"/>
              </w:rPr>
              <w:t>月二十</w:t>
            </w:r>
            <w:r w:rsidRPr="00EA7C1D">
              <w:rPr>
                <w:rFonts w:ascii="Arial Narrow" w:eastAsia="仿宋_GB2312" w:hAnsi="Arial Narrow"/>
                <w:snapToGrid w:val="0"/>
                <w:sz w:val="24"/>
                <w:szCs w:val="24"/>
                <w:lang w:eastAsia="zh-CN"/>
              </w:rPr>
              <w:t>四</w:t>
            </w:r>
            <w:r w:rsidRPr="00EA7C1D">
              <w:rPr>
                <w:rFonts w:ascii="Arial Narrow" w:eastAsia="仿宋_GB2312" w:hAnsi="Arial Narrow" w:hint="eastAsia"/>
                <w:snapToGrid w:val="0"/>
                <w:sz w:val="24"/>
                <w:szCs w:val="24"/>
                <w:lang w:eastAsia="zh-CN"/>
              </w:rPr>
              <w:t>日</w:t>
            </w:r>
          </w:p>
        </w:tc>
      </w:tr>
    </w:tbl>
    <w:p w:rsidR="008140D2" w:rsidRPr="00975A2C" w:rsidRDefault="008140D2" w:rsidP="008140D2">
      <w:pPr>
        <w:pStyle w:val="a1"/>
        <w:rPr>
          <w:lang w:eastAsia="zh-CN"/>
        </w:rPr>
      </w:pPr>
      <w:r w:rsidRPr="00975A2C">
        <w:rPr>
          <w:lang w:eastAsia="zh-CN"/>
        </w:rPr>
        <w:br w:type="page"/>
      </w:r>
    </w:p>
    <w:p w:rsidR="008140D2" w:rsidRPr="00975A2C" w:rsidRDefault="008140D2" w:rsidP="008140D2">
      <w:pPr>
        <w:spacing w:beforeLines="50" w:before="120" w:line="300" w:lineRule="auto"/>
        <w:jc w:val="both"/>
        <w:rPr>
          <w:rFonts w:ascii="Arial Narrow" w:eastAsia="仿宋_GB2312" w:hAnsi="Arial Narrow"/>
          <w:b/>
          <w:sz w:val="24"/>
          <w:szCs w:val="24"/>
          <w:lang w:eastAsia="zh-CN"/>
        </w:rPr>
      </w:pPr>
      <w:r w:rsidRPr="00975A2C">
        <w:rPr>
          <w:rFonts w:ascii="Arial Narrow" w:eastAsia="仿宋_GB2312" w:hAnsi="Arial Narrow"/>
          <w:b/>
          <w:sz w:val="24"/>
          <w:szCs w:val="24"/>
          <w:lang w:eastAsia="zh-CN"/>
        </w:rPr>
        <w:lastRenderedPageBreak/>
        <w:t>附件</w:t>
      </w:r>
      <w:r w:rsidRPr="00975A2C">
        <w:rPr>
          <w:rFonts w:ascii="Arial Narrow" w:eastAsia="仿宋_GB2312" w:hAnsi="Arial Narrow"/>
          <w:b/>
          <w:sz w:val="24"/>
          <w:szCs w:val="24"/>
          <w:lang w:eastAsia="zh-CN"/>
        </w:rPr>
        <w:t>1</w:t>
      </w:r>
      <w:r w:rsidRPr="00975A2C">
        <w:rPr>
          <w:rFonts w:ascii="Arial Narrow" w:eastAsia="仿宋_GB2312" w:hAnsi="Arial Narrow"/>
          <w:b/>
          <w:sz w:val="24"/>
          <w:szCs w:val="24"/>
          <w:lang w:eastAsia="zh-CN"/>
        </w:rPr>
        <w:t>：</w:t>
      </w:r>
    </w:p>
    <w:p w:rsidR="008140D2" w:rsidRPr="00975A2C" w:rsidRDefault="008140D2" w:rsidP="008140D2">
      <w:pPr>
        <w:spacing w:beforeLines="50" w:before="120" w:afterLines="50" w:after="120" w:line="300" w:lineRule="auto"/>
        <w:ind w:firstLineChars="200" w:firstLine="602"/>
        <w:jc w:val="center"/>
        <w:rPr>
          <w:rFonts w:ascii="Arial Narrow" w:eastAsia="仿宋_GB2312" w:hAnsi="Arial Narrow"/>
          <w:b/>
          <w:bCs/>
          <w:sz w:val="30"/>
          <w:szCs w:val="30"/>
          <w:lang w:eastAsia="zh-CN"/>
        </w:rPr>
      </w:pPr>
      <w:r w:rsidRPr="00975A2C">
        <w:rPr>
          <w:rFonts w:ascii="Arial Narrow" w:eastAsia="仿宋_GB2312" w:hAnsi="Arial Narrow"/>
          <w:b/>
          <w:bCs/>
          <w:sz w:val="30"/>
          <w:szCs w:val="30"/>
          <w:lang w:eastAsia="zh-CN"/>
        </w:rPr>
        <w:t>项目现金流收益规模预测</w:t>
      </w:r>
    </w:p>
    <w:p w:rsidR="008140D2" w:rsidRPr="00975A2C" w:rsidRDefault="008140D2" w:rsidP="008140D2">
      <w:pPr>
        <w:pStyle w:val="a1"/>
        <w:rPr>
          <w:rFonts w:eastAsiaTheme="minorEastAsia"/>
          <w:lang w:val="en-US" w:eastAsia="zh-CN"/>
        </w:rPr>
      </w:pPr>
    </w:p>
    <w:p w:rsidR="008140D2" w:rsidRPr="00975A2C" w:rsidRDefault="008140D2" w:rsidP="008140D2">
      <w:pPr>
        <w:pStyle w:val="af8"/>
        <w:numPr>
          <w:ilvl w:val="0"/>
          <w:numId w:val="6"/>
        </w:numPr>
        <w:spacing w:beforeLines="50" w:before="120" w:afterLines="50" w:after="120" w:line="300" w:lineRule="auto"/>
        <w:ind w:firstLineChars="0"/>
        <w:jc w:val="both"/>
        <w:rPr>
          <w:rFonts w:ascii="Arial Narrow" w:eastAsia="仿宋_GB2312" w:hAnsi="Arial Narrow"/>
          <w:b/>
          <w:bCs/>
          <w:sz w:val="24"/>
          <w:szCs w:val="24"/>
          <w:lang w:eastAsia="zh-CN"/>
        </w:rPr>
      </w:pPr>
      <w:r w:rsidRPr="00975A2C">
        <w:rPr>
          <w:rFonts w:ascii="Arial Narrow" w:eastAsia="仿宋_GB2312" w:hAnsi="Arial Narrow"/>
          <w:b/>
          <w:bCs/>
          <w:sz w:val="24"/>
          <w:szCs w:val="24"/>
          <w:lang w:eastAsia="zh-CN"/>
        </w:rPr>
        <w:t>项目现金流收益预测编制基础</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本次预测对象为普洱市澜沧拉祜族自治县冷链物流基地建设工程项目，项目建成后以提供出租和出入库服务作为主要经营模式，相应收入类别涵盖出租与出入库服务提供两类业务</w:t>
      </w:r>
      <w:r w:rsidR="004C5555"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spacing w:val="4"/>
          <w:sz w:val="24"/>
          <w:szCs w:val="24"/>
          <w:lang w:eastAsia="zh-CN"/>
        </w:rPr>
        <w:t>预测期收入测算以</w:t>
      </w:r>
      <w:r w:rsidRPr="00975A2C">
        <w:rPr>
          <w:rFonts w:ascii="Arial Narrow" w:eastAsia="仿宋_GB2312" w:hAnsi="Arial Narrow" w:cs="仿宋_GB2312" w:hint="eastAsia"/>
          <w:spacing w:val="4"/>
          <w:sz w:val="24"/>
          <w:szCs w:val="24"/>
          <w:lang w:eastAsia="zh-CN"/>
        </w:rPr>
        <w:t>《澜沧县冷链物流基地建设工程可行性研究报告》为基础，并考虑后期市场的不确定性影响，基于预测审慎性原则将年仓库出租率、仓库出租量及年出入库</w:t>
      </w:r>
      <w:r w:rsidR="004C5555" w:rsidRPr="00975A2C">
        <w:rPr>
          <w:rFonts w:ascii="Arial Narrow" w:eastAsia="仿宋_GB2312" w:hAnsi="Arial Narrow" w:cs="仿宋_GB2312" w:hint="eastAsia"/>
          <w:spacing w:val="4"/>
          <w:sz w:val="24"/>
          <w:szCs w:val="24"/>
          <w:lang w:eastAsia="zh-CN"/>
        </w:rPr>
        <w:t>服务量</w:t>
      </w:r>
      <w:r w:rsidRPr="00975A2C">
        <w:rPr>
          <w:rFonts w:ascii="Arial Narrow" w:eastAsia="仿宋_GB2312" w:hAnsi="Arial Narrow" w:cs="仿宋_GB2312" w:hint="eastAsia"/>
          <w:spacing w:val="4"/>
          <w:sz w:val="24"/>
          <w:szCs w:val="24"/>
          <w:lang w:eastAsia="zh-CN"/>
        </w:rPr>
        <w:t>等收入动因指标适当降低；成本预测方面以项目可行性研究报告、规划设计成果及项目预算书等资料作为基础，结合宏观政策调控与预测审慎性等方面的要求与影响，对预测期间的经济环境变动进行合理评估分析后形成此次相关收益预测。</w:t>
      </w:r>
    </w:p>
    <w:p w:rsidR="008140D2" w:rsidRPr="00975A2C" w:rsidRDefault="008140D2" w:rsidP="008140D2">
      <w:pPr>
        <w:pStyle w:val="af8"/>
        <w:numPr>
          <w:ilvl w:val="0"/>
          <w:numId w:val="6"/>
        </w:numPr>
        <w:spacing w:beforeLines="50" w:before="120" w:afterLines="50" w:after="120" w:line="300" w:lineRule="auto"/>
        <w:ind w:firstLineChars="0"/>
        <w:jc w:val="both"/>
        <w:rPr>
          <w:rFonts w:ascii="Arial Narrow" w:eastAsia="仿宋_GB2312" w:hAnsi="Arial Narrow"/>
          <w:b/>
          <w:bCs/>
          <w:sz w:val="24"/>
          <w:szCs w:val="24"/>
          <w:lang w:eastAsia="zh-CN"/>
        </w:rPr>
      </w:pPr>
      <w:r w:rsidRPr="00975A2C">
        <w:rPr>
          <w:rFonts w:ascii="Arial Narrow" w:eastAsia="仿宋_GB2312" w:hAnsi="Arial Narrow"/>
          <w:b/>
          <w:bCs/>
          <w:sz w:val="24"/>
          <w:szCs w:val="24"/>
          <w:lang w:eastAsia="zh-CN"/>
        </w:rPr>
        <w:t>项目现金流收益预测假设</w:t>
      </w:r>
    </w:p>
    <w:p w:rsidR="008140D2" w:rsidRPr="00975A2C" w:rsidRDefault="008140D2" w:rsidP="008140D2">
      <w:pPr>
        <w:numPr>
          <w:ilvl w:val="0"/>
          <w:numId w:val="7"/>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975A2C">
        <w:rPr>
          <w:rFonts w:ascii="Arial Narrow" w:eastAsia="仿宋_GB2312" w:hAnsi="Arial Narrow"/>
          <w:sz w:val="24"/>
          <w:szCs w:val="24"/>
          <w:lang w:eastAsia="zh-CN"/>
        </w:rPr>
        <w:t>国家及地方的现行法律、法规无重大变化；</w:t>
      </w:r>
    </w:p>
    <w:p w:rsidR="008140D2" w:rsidRPr="00975A2C" w:rsidRDefault="008140D2" w:rsidP="008140D2">
      <w:pPr>
        <w:numPr>
          <w:ilvl w:val="0"/>
          <w:numId w:val="7"/>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975A2C">
        <w:rPr>
          <w:rFonts w:ascii="Arial Narrow" w:eastAsia="仿宋_GB2312" w:hAnsi="Arial Narrow"/>
          <w:sz w:val="24"/>
          <w:szCs w:val="24"/>
          <w:lang w:eastAsia="zh-CN"/>
        </w:rPr>
        <w:t>国家监管、财政、经济状况或国家宏观调控政策无重大变化；</w:t>
      </w:r>
    </w:p>
    <w:p w:rsidR="008140D2" w:rsidRPr="00975A2C" w:rsidRDefault="008140D2" w:rsidP="008140D2">
      <w:pPr>
        <w:numPr>
          <w:ilvl w:val="0"/>
          <w:numId w:val="7"/>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975A2C">
        <w:rPr>
          <w:rFonts w:ascii="Arial Narrow" w:eastAsia="仿宋_GB2312" w:hAnsi="Arial Narrow"/>
          <w:sz w:val="24"/>
          <w:szCs w:val="24"/>
          <w:lang w:eastAsia="zh-CN"/>
        </w:rPr>
        <w:t>国家现行的利率、汇率以及通货膨胀水平等无重大变化；</w:t>
      </w:r>
    </w:p>
    <w:p w:rsidR="008140D2" w:rsidRPr="00975A2C" w:rsidRDefault="008140D2" w:rsidP="008140D2">
      <w:pPr>
        <w:numPr>
          <w:ilvl w:val="0"/>
          <w:numId w:val="7"/>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975A2C">
        <w:rPr>
          <w:rFonts w:ascii="Arial Narrow" w:eastAsia="仿宋_GB2312" w:hAnsi="Arial Narrow"/>
          <w:sz w:val="24"/>
          <w:szCs w:val="24"/>
          <w:lang w:eastAsia="zh-CN"/>
        </w:rPr>
        <w:t>政府制订的城市规划</w:t>
      </w:r>
      <w:r w:rsidRPr="00975A2C">
        <w:rPr>
          <w:rFonts w:ascii="Arial Narrow" w:eastAsia="仿宋_GB2312" w:hAnsi="Arial Narrow" w:hint="eastAsia"/>
          <w:sz w:val="24"/>
          <w:szCs w:val="24"/>
          <w:lang w:eastAsia="zh-CN"/>
        </w:rPr>
        <w:t>与价格政策</w:t>
      </w:r>
      <w:r w:rsidRPr="00975A2C">
        <w:rPr>
          <w:rFonts w:ascii="Arial Narrow" w:eastAsia="仿宋_GB2312" w:hAnsi="Arial Narrow"/>
          <w:sz w:val="24"/>
          <w:szCs w:val="24"/>
          <w:lang w:eastAsia="zh-CN"/>
        </w:rPr>
        <w:t>未发生重大变化；</w:t>
      </w:r>
    </w:p>
    <w:p w:rsidR="008140D2" w:rsidRPr="00975A2C" w:rsidRDefault="008140D2" w:rsidP="008140D2">
      <w:pPr>
        <w:numPr>
          <w:ilvl w:val="0"/>
          <w:numId w:val="7"/>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975A2C">
        <w:rPr>
          <w:rFonts w:ascii="Arial Narrow" w:eastAsia="仿宋_GB2312" w:hAnsi="Arial Narrow"/>
          <w:sz w:val="24"/>
          <w:szCs w:val="24"/>
          <w:lang w:eastAsia="zh-CN"/>
        </w:rPr>
        <w:t>无其他人力不可抗拒及不可预见因素的重大不利影响。</w:t>
      </w:r>
    </w:p>
    <w:p w:rsidR="008140D2" w:rsidRPr="00975A2C" w:rsidRDefault="008140D2" w:rsidP="008140D2">
      <w:pPr>
        <w:pStyle w:val="af8"/>
        <w:numPr>
          <w:ilvl w:val="0"/>
          <w:numId w:val="6"/>
        </w:numPr>
        <w:spacing w:beforeLines="50" w:before="120" w:afterLines="50" w:after="120" w:line="300" w:lineRule="auto"/>
        <w:ind w:firstLineChars="0"/>
        <w:jc w:val="both"/>
        <w:rPr>
          <w:rFonts w:ascii="Arial Narrow" w:eastAsia="仿宋_GB2312" w:hAnsi="Arial Narrow"/>
          <w:b/>
          <w:bCs/>
          <w:sz w:val="24"/>
          <w:szCs w:val="24"/>
          <w:lang w:eastAsia="zh-CN"/>
        </w:rPr>
      </w:pPr>
      <w:r w:rsidRPr="00975A2C">
        <w:rPr>
          <w:rFonts w:ascii="Arial Narrow" w:eastAsia="仿宋_GB2312" w:hAnsi="Arial Narrow"/>
          <w:b/>
          <w:bCs/>
          <w:sz w:val="24"/>
          <w:szCs w:val="24"/>
          <w:lang w:eastAsia="zh-CN"/>
        </w:rPr>
        <w:t>项目现金流收益预测编制说明</w:t>
      </w:r>
    </w:p>
    <w:p w:rsidR="008140D2" w:rsidRPr="00975A2C" w:rsidRDefault="008140D2" w:rsidP="008140D2">
      <w:pPr>
        <w:pStyle w:val="af8"/>
        <w:spacing w:beforeLines="50" w:before="120" w:afterLines="50" w:after="120" w:line="360" w:lineRule="auto"/>
        <w:ind w:left="425" w:firstLineChars="0" w:firstLine="0"/>
        <w:outlineLvl w:val="1"/>
        <w:rPr>
          <w:rFonts w:ascii="Arial Narrow" w:eastAsia="仿宋_GB2312" w:hAnsi="Arial Narrow"/>
          <w:b/>
          <w:bCs/>
          <w:sz w:val="24"/>
          <w:szCs w:val="24"/>
          <w:lang w:eastAsia="zh-CN"/>
        </w:rPr>
      </w:pPr>
      <w:r w:rsidRPr="00975A2C">
        <w:rPr>
          <w:rFonts w:ascii="Arial Narrow" w:eastAsia="仿宋_GB2312" w:hAnsi="Arial Narrow" w:hint="eastAsia"/>
          <w:b/>
          <w:bCs/>
          <w:sz w:val="24"/>
          <w:szCs w:val="24"/>
          <w:lang w:eastAsia="zh-CN"/>
        </w:rPr>
        <w:t>（一）项目参与主体</w:t>
      </w:r>
    </w:p>
    <w:p w:rsidR="008140D2" w:rsidRPr="00975A2C" w:rsidRDefault="008140D2" w:rsidP="008140D2">
      <w:pPr>
        <w:spacing w:beforeLines="50" w:before="120" w:line="300" w:lineRule="auto"/>
        <w:ind w:firstLineChars="200" w:firstLine="480"/>
        <w:jc w:val="both"/>
        <w:rPr>
          <w:rFonts w:ascii="Arial Narrow" w:eastAsia="仿宋_GB2312" w:hAnsi="Arial Narrow"/>
          <w:bCs/>
          <w:sz w:val="24"/>
          <w:szCs w:val="24"/>
          <w:lang w:eastAsia="zh-CN"/>
        </w:rPr>
      </w:pPr>
      <w:r w:rsidRPr="00975A2C">
        <w:rPr>
          <w:rFonts w:ascii="Arial Narrow" w:eastAsia="仿宋_GB2312" w:hAnsi="Arial Narrow" w:hint="eastAsia"/>
          <w:bCs/>
          <w:sz w:val="24"/>
          <w:szCs w:val="24"/>
          <w:lang w:eastAsia="zh-CN"/>
        </w:rPr>
        <w:t>主管部门：澜沧拉祜族自治县工业</w:t>
      </w:r>
      <w:r w:rsidR="0042434B">
        <w:rPr>
          <w:rFonts w:ascii="Arial Narrow" w:eastAsia="仿宋_GB2312" w:hAnsi="Arial Narrow" w:hint="eastAsia"/>
          <w:bCs/>
          <w:sz w:val="24"/>
          <w:szCs w:val="24"/>
          <w:lang w:eastAsia="zh-CN"/>
        </w:rPr>
        <w:t>商务和信息化局</w:t>
      </w:r>
    </w:p>
    <w:p w:rsidR="008140D2" w:rsidRPr="00975A2C" w:rsidRDefault="008140D2" w:rsidP="008140D2">
      <w:pPr>
        <w:spacing w:beforeLines="50" w:before="120" w:line="300" w:lineRule="auto"/>
        <w:ind w:firstLineChars="200" w:firstLine="480"/>
        <w:jc w:val="both"/>
        <w:rPr>
          <w:rFonts w:ascii="Arial Narrow" w:eastAsia="仿宋_GB2312" w:hAnsi="Arial Narrow"/>
          <w:bCs/>
          <w:sz w:val="24"/>
          <w:szCs w:val="24"/>
          <w:lang w:eastAsia="zh-CN"/>
        </w:rPr>
      </w:pPr>
      <w:r w:rsidRPr="00975A2C">
        <w:rPr>
          <w:rFonts w:ascii="Arial Narrow" w:eastAsia="仿宋_GB2312" w:hAnsi="Arial Narrow" w:hint="eastAsia"/>
          <w:bCs/>
          <w:sz w:val="24"/>
          <w:szCs w:val="24"/>
          <w:lang w:eastAsia="zh-CN"/>
        </w:rPr>
        <w:t>项目单位：澜沧拉祜族自治县工业园</w:t>
      </w:r>
      <w:r w:rsidR="00CA79DB" w:rsidRPr="00975A2C">
        <w:rPr>
          <w:rFonts w:ascii="Arial Narrow" w:eastAsia="仿宋_GB2312" w:hAnsi="Arial Narrow" w:hint="eastAsia"/>
          <w:bCs/>
          <w:sz w:val="24"/>
          <w:szCs w:val="24"/>
          <w:lang w:eastAsia="zh-CN"/>
        </w:rPr>
        <w:t>区</w:t>
      </w:r>
      <w:r w:rsidRPr="00975A2C">
        <w:rPr>
          <w:rFonts w:ascii="Arial Narrow" w:eastAsia="仿宋_GB2312" w:hAnsi="Arial Narrow" w:hint="eastAsia"/>
          <w:bCs/>
          <w:sz w:val="24"/>
          <w:szCs w:val="24"/>
          <w:lang w:eastAsia="zh-CN"/>
        </w:rPr>
        <w:t>开发投资有限责任公司</w:t>
      </w:r>
    </w:p>
    <w:p w:rsidR="008140D2" w:rsidRPr="00975A2C" w:rsidRDefault="008140D2" w:rsidP="008140D2">
      <w:pPr>
        <w:spacing w:beforeLines="50" w:before="120" w:line="300" w:lineRule="auto"/>
        <w:ind w:firstLineChars="200" w:firstLine="482"/>
        <w:jc w:val="both"/>
        <w:rPr>
          <w:rFonts w:ascii="Arial Narrow" w:eastAsia="仿宋_GB2312" w:hAnsi="Arial Narrow"/>
          <w:b/>
          <w:bCs/>
          <w:sz w:val="24"/>
          <w:szCs w:val="24"/>
          <w:lang w:eastAsia="zh-CN"/>
        </w:rPr>
      </w:pPr>
      <w:r w:rsidRPr="00975A2C">
        <w:rPr>
          <w:rFonts w:ascii="Arial Narrow" w:eastAsia="仿宋_GB2312" w:hAnsi="Arial Narrow" w:hint="eastAsia"/>
          <w:b/>
          <w:bCs/>
          <w:sz w:val="24"/>
          <w:szCs w:val="24"/>
          <w:lang w:eastAsia="zh-CN"/>
        </w:rPr>
        <w:t>（二）</w:t>
      </w:r>
      <w:r w:rsidRPr="00975A2C">
        <w:rPr>
          <w:rFonts w:ascii="Arial Narrow" w:eastAsia="仿宋_GB2312" w:hAnsi="Arial Narrow"/>
          <w:b/>
          <w:bCs/>
          <w:sz w:val="24"/>
          <w:szCs w:val="24"/>
          <w:lang w:eastAsia="zh-CN"/>
        </w:rPr>
        <w:t>项目概况</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hint="eastAsia"/>
          <w:spacing w:val="4"/>
          <w:sz w:val="24"/>
          <w:szCs w:val="24"/>
          <w:lang w:eastAsia="zh-CN"/>
        </w:rPr>
        <w:t>1</w:t>
      </w:r>
      <w:r w:rsidRPr="00975A2C">
        <w:rPr>
          <w:rFonts w:ascii="Arial Narrow" w:eastAsia="仿宋_GB2312" w:hAnsi="Arial Narrow" w:cs="仿宋_GB2312" w:hint="eastAsia"/>
          <w:spacing w:val="4"/>
          <w:sz w:val="24"/>
          <w:szCs w:val="24"/>
          <w:lang w:eastAsia="zh-CN"/>
        </w:rPr>
        <w:t>）项目名称：澜沧县冷链物流基地建设工程项目</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hint="eastAsia"/>
          <w:spacing w:val="4"/>
          <w:sz w:val="24"/>
          <w:szCs w:val="24"/>
          <w:lang w:eastAsia="zh-CN"/>
        </w:rPr>
        <w:t>2</w:t>
      </w:r>
      <w:r w:rsidRPr="00975A2C">
        <w:rPr>
          <w:rFonts w:ascii="Arial Narrow" w:eastAsia="仿宋_GB2312" w:hAnsi="Arial Narrow" w:cs="仿宋_GB2312" w:hint="eastAsia"/>
          <w:spacing w:val="4"/>
          <w:sz w:val="24"/>
          <w:szCs w:val="24"/>
          <w:lang w:eastAsia="zh-CN"/>
        </w:rPr>
        <w:t>）项目区位：澜沧县勐朗镇富本村富本工业园区</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lastRenderedPageBreak/>
        <w:t>（</w:t>
      </w:r>
      <w:r w:rsidRPr="00975A2C">
        <w:rPr>
          <w:rFonts w:ascii="Arial Narrow" w:eastAsia="仿宋_GB2312" w:hAnsi="Arial Narrow" w:cs="仿宋_GB2312" w:hint="eastAsia"/>
          <w:spacing w:val="4"/>
          <w:sz w:val="24"/>
          <w:szCs w:val="24"/>
          <w:lang w:eastAsia="zh-CN"/>
        </w:rPr>
        <w:t>3</w:t>
      </w:r>
      <w:r w:rsidRPr="00975A2C">
        <w:rPr>
          <w:rFonts w:ascii="Arial Narrow" w:eastAsia="仿宋_GB2312" w:hAnsi="Arial Narrow" w:cs="仿宋_GB2312" w:hint="eastAsia"/>
          <w:spacing w:val="4"/>
          <w:sz w:val="24"/>
          <w:szCs w:val="24"/>
          <w:lang w:eastAsia="zh-CN"/>
        </w:rPr>
        <w:t>）建设目标：本项目以推进</w:t>
      </w:r>
      <w:r w:rsidRPr="00975A2C">
        <w:rPr>
          <w:rFonts w:ascii="Arial Narrow" w:eastAsia="仿宋_GB2312" w:hAnsi="Arial Narrow" w:cs="仿宋_GB2312"/>
          <w:spacing w:val="4"/>
          <w:sz w:val="24"/>
          <w:szCs w:val="24"/>
          <w:lang w:eastAsia="zh-CN"/>
        </w:rPr>
        <w:t>区域果品和蔬菜产业发展，完善现代物流系统，提升食品冷藏链产业化发展为目标</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hint="eastAsia"/>
          <w:spacing w:val="4"/>
          <w:sz w:val="24"/>
          <w:szCs w:val="24"/>
          <w:lang w:eastAsia="zh-CN"/>
        </w:rPr>
        <w:t>4</w:t>
      </w:r>
      <w:r w:rsidRPr="00975A2C">
        <w:rPr>
          <w:rFonts w:ascii="Arial Narrow" w:eastAsia="仿宋_GB2312" w:hAnsi="Arial Narrow" w:cs="仿宋_GB2312" w:hint="eastAsia"/>
          <w:spacing w:val="4"/>
          <w:sz w:val="24"/>
          <w:szCs w:val="24"/>
          <w:lang w:eastAsia="zh-CN"/>
        </w:rPr>
        <w:t>）建设内容、建设规模和产出：项目总建筑面积</w:t>
      </w:r>
      <w:r w:rsidRPr="00975A2C">
        <w:rPr>
          <w:rFonts w:ascii="Arial Narrow" w:eastAsia="仿宋_GB2312" w:hAnsi="Arial Narrow" w:cs="仿宋_GB2312"/>
          <w:spacing w:val="4"/>
          <w:sz w:val="24"/>
          <w:szCs w:val="24"/>
          <w:lang w:eastAsia="zh-CN"/>
        </w:rPr>
        <w:t>290</w:t>
      </w: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spacing w:val="4"/>
          <w:sz w:val="24"/>
          <w:szCs w:val="24"/>
          <w:lang w:eastAsia="zh-CN"/>
        </w:rPr>
        <w:t>980</w:t>
      </w:r>
      <w:r w:rsidRPr="00975A2C">
        <w:rPr>
          <w:rFonts w:ascii="Arial Narrow" w:eastAsia="仿宋_GB2312" w:hAnsi="Arial Narrow" w:cs="仿宋_GB2312" w:hint="eastAsia"/>
          <w:spacing w:val="4"/>
          <w:sz w:val="24"/>
          <w:szCs w:val="24"/>
          <w:lang w:eastAsia="zh-CN"/>
        </w:rPr>
        <w:t>平方米；其中</w:t>
      </w:r>
      <w:r w:rsidRPr="00975A2C">
        <w:rPr>
          <w:rFonts w:ascii="Arial Narrow" w:eastAsia="仿宋_GB2312" w:hAnsi="Arial Narrow" w:cs="仿宋_GB2312"/>
          <w:spacing w:val="4"/>
          <w:sz w:val="24"/>
          <w:szCs w:val="24"/>
          <w:lang w:eastAsia="zh-CN"/>
        </w:rPr>
        <w:t>1-30#</w:t>
      </w:r>
      <w:r w:rsidRPr="00975A2C">
        <w:rPr>
          <w:rFonts w:ascii="Arial Narrow" w:eastAsia="仿宋_GB2312" w:hAnsi="Arial Narrow" w:cs="仿宋_GB2312" w:hint="eastAsia"/>
          <w:spacing w:val="4"/>
          <w:sz w:val="24"/>
          <w:szCs w:val="24"/>
          <w:lang w:eastAsia="zh-CN"/>
        </w:rPr>
        <w:t>冷库</w:t>
      </w:r>
      <w:r w:rsidRPr="00975A2C">
        <w:rPr>
          <w:rFonts w:ascii="Arial Narrow" w:eastAsia="仿宋_GB2312" w:hAnsi="Arial Narrow" w:cs="仿宋_GB2312"/>
          <w:spacing w:val="4"/>
          <w:sz w:val="24"/>
          <w:szCs w:val="24"/>
          <w:lang w:eastAsia="zh-CN"/>
        </w:rPr>
        <w:t>20</w:t>
      </w:r>
      <w:r w:rsidRPr="00975A2C">
        <w:rPr>
          <w:rFonts w:ascii="Arial Narrow" w:eastAsia="仿宋_GB2312" w:hAnsi="Arial Narrow" w:cs="仿宋_GB2312" w:hint="eastAsia"/>
          <w:spacing w:val="4"/>
          <w:sz w:val="24"/>
          <w:szCs w:val="24"/>
          <w:lang w:eastAsia="zh-CN"/>
        </w:rPr>
        <w:t>万平方米、附属设施</w:t>
      </w:r>
      <w:r w:rsidRPr="00975A2C">
        <w:rPr>
          <w:rFonts w:ascii="Arial Narrow" w:eastAsia="仿宋_GB2312" w:hAnsi="Arial Narrow" w:cs="仿宋_GB2312"/>
          <w:spacing w:val="4"/>
          <w:sz w:val="24"/>
          <w:szCs w:val="24"/>
          <w:lang w:eastAsia="zh-CN"/>
        </w:rPr>
        <w:t>90,980</w:t>
      </w:r>
      <w:r w:rsidRPr="00975A2C">
        <w:rPr>
          <w:rFonts w:ascii="Arial Narrow" w:eastAsia="仿宋_GB2312" w:hAnsi="Arial Narrow" w:cs="仿宋_GB2312" w:hint="eastAsia"/>
          <w:spacing w:val="4"/>
          <w:sz w:val="24"/>
          <w:szCs w:val="24"/>
          <w:lang w:eastAsia="zh-CN"/>
        </w:rPr>
        <w:t>平方米。冷库总库容能力为</w:t>
      </w:r>
      <w:r w:rsidRPr="00975A2C">
        <w:rPr>
          <w:rFonts w:ascii="Arial Narrow" w:eastAsia="仿宋_GB2312" w:hAnsi="Arial Narrow" w:cs="仿宋_GB2312"/>
          <w:spacing w:val="4"/>
          <w:sz w:val="24"/>
          <w:szCs w:val="24"/>
          <w:lang w:eastAsia="zh-CN"/>
        </w:rPr>
        <w:t>50</w:t>
      </w:r>
      <w:r w:rsidRPr="00975A2C">
        <w:rPr>
          <w:rFonts w:ascii="Arial Narrow" w:eastAsia="仿宋_GB2312" w:hAnsi="Arial Narrow" w:cs="仿宋_GB2312" w:hint="eastAsia"/>
          <w:spacing w:val="4"/>
          <w:sz w:val="24"/>
          <w:szCs w:val="24"/>
          <w:lang w:eastAsia="zh-CN"/>
        </w:rPr>
        <w:t>万吨，其中畜禽肉产品冷库总库容量达</w:t>
      </w:r>
      <w:r w:rsidRPr="00975A2C">
        <w:rPr>
          <w:rFonts w:ascii="Arial Narrow" w:eastAsia="仿宋_GB2312" w:hAnsi="Arial Narrow" w:cs="仿宋_GB2312"/>
          <w:spacing w:val="4"/>
          <w:sz w:val="24"/>
          <w:szCs w:val="24"/>
          <w:lang w:eastAsia="zh-CN"/>
        </w:rPr>
        <w:t>30</w:t>
      </w:r>
      <w:r w:rsidRPr="00975A2C">
        <w:rPr>
          <w:rFonts w:ascii="Arial Narrow" w:eastAsia="仿宋_GB2312" w:hAnsi="Arial Narrow" w:cs="仿宋_GB2312" w:hint="eastAsia"/>
          <w:spacing w:val="4"/>
          <w:sz w:val="24"/>
          <w:szCs w:val="24"/>
          <w:lang w:eastAsia="zh-CN"/>
        </w:rPr>
        <w:t>万吨、农副产品保鲜库总库容量达</w:t>
      </w:r>
      <w:r w:rsidRPr="00975A2C">
        <w:rPr>
          <w:rFonts w:ascii="Arial Narrow" w:eastAsia="仿宋_GB2312" w:hAnsi="Arial Narrow" w:cs="仿宋_GB2312"/>
          <w:spacing w:val="4"/>
          <w:sz w:val="24"/>
          <w:szCs w:val="24"/>
          <w:lang w:eastAsia="zh-CN"/>
        </w:rPr>
        <w:t>20</w:t>
      </w:r>
      <w:r w:rsidRPr="00975A2C">
        <w:rPr>
          <w:rFonts w:ascii="Arial Narrow" w:eastAsia="仿宋_GB2312" w:hAnsi="Arial Narrow" w:cs="仿宋_GB2312" w:hint="eastAsia"/>
          <w:spacing w:val="4"/>
          <w:sz w:val="24"/>
          <w:szCs w:val="24"/>
          <w:lang w:eastAsia="zh-CN"/>
        </w:rPr>
        <w:t>万吨。</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项目建设期和运营期：项目建设期为</w:t>
      </w:r>
      <w:r w:rsidRPr="00975A2C">
        <w:rPr>
          <w:rFonts w:ascii="Arial Narrow" w:eastAsia="仿宋_GB2312" w:hAnsi="Arial Narrow" w:cs="仿宋_GB2312" w:hint="eastAsia"/>
          <w:spacing w:val="4"/>
          <w:sz w:val="24"/>
          <w:szCs w:val="24"/>
          <w:lang w:eastAsia="zh-CN"/>
        </w:rPr>
        <w:t>20</w:t>
      </w:r>
      <w:r w:rsidRPr="00975A2C">
        <w:rPr>
          <w:rFonts w:ascii="Arial Narrow" w:eastAsia="仿宋_GB2312" w:hAnsi="Arial Narrow" w:cs="仿宋_GB2312"/>
          <w:spacing w:val="4"/>
          <w:sz w:val="24"/>
          <w:szCs w:val="24"/>
          <w:lang w:eastAsia="zh-CN"/>
        </w:rPr>
        <w:t>19</w:t>
      </w:r>
      <w:r w:rsidRPr="00975A2C">
        <w:rPr>
          <w:rFonts w:ascii="Arial Narrow" w:eastAsia="仿宋_GB2312" w:hAnsi="Arial Narrow" w:cs="仿宋_GB2312" w:hint="eastAsia"/>
          <w:spacing w:val="4"/>
          <w:sz w:val="24"/>
          <w:szCs w:val="24"/>
          <w:lang w:eastAsia="zh-CN"/>
        </w:rPr>
        <w:t>年至</w:t>
      </w:r>
      <w:r w:rsidRPr="00975A2C">
        <w:rPr>
          <w:rFonts w:ascii="Arial Narrow" w:eastAsia="仿宋_GB2312" w:hAnsi="Arial Narrow" w:cs="仿宋_GB2312" w:hint="eastAsia"/>
          <w:spacing w:val="4"/>
          <w:sz w:val="24"/>
          <w:szCs w:val="24"/>
          <w:lang w:eastAsia="zh-CN"/>
        </w:rPr>
        <w:t>202</w:t>
      </w:r>
      <w:r w:rsidRPr="00975A2C">
        <w:rPr>
          <w:rFonts w:ascii="Arial Narrow" w:eastAsia="仿宋_GB2312" w:hAnsi="Arial Narrow" w:cs="仿宋_GB2312"/>
          <w:spacing w:val="4"/>
          <w:sz w:val="24"/>
          <w:szCs w:val="24"/>
          <w:lang w:eastAsia="zh-CN"/>
        </w:rPr>
        <w:t>1</w:t>
      </w:r>
      <w:r w:rsidRPr="00975A2C">
        <w:rPr>
          <w:rFonts w:ascii="Arial Narrow" w:eastAsia="仿宋_GB2312" w:hAnsi="Arial Narrow" w:cs="仿宋_GB2312" w:hint="eastAsia"/>
          <w:spacing w:val="4"/>
          <w:sz w:val="24"/>
          <w:szCs w:val="24"/>
          <w:lang w:eastAsia="zh-CN"/>
        </w:rPr>
        <w:t>年；项目整体运营期为</w:t>
      </w:r>
      <w:r w:rsidRPr="00975A2C">
        <w:rPr>
          <w:rFonts w:ascii="Arial Narrow" w:eastAsia="仿宋_GB2312" w:hAnsi="Arial Narrow" w:cs="仿宋_GB2312" w:hint="eastAsia"/>
          <w:spacing w:val="4"/>
          <w:sz w:val="24"/>
          <w:szCs w:val="24"/>
          <w:lang w:eastAsia="zh-CN"/>
        </w:rPr>
        <w:t>202</w:t>
      </w:r>
      <w:r w:rsidRPr="00975A2C">
        <w:rPr>
          <w:rFonts w:ascii="Arial Narrow" w:eastAsia="仿宋_GB2312" w:hAnsi="Arial Narrow" w:cs="仿宋_GB2312"/>
          <w:spacing w:val="4"/>
          <w:sz w:val="24"/>
          <w:szCs w:val="24"/>
          <w:lang w:eastAsia="zh-CN"/>
        </w:rPr>
        <w:t>2</w:t>
      </w:r>
      <w:r w:rsidRPr="00975A2C">
        <w:rPr>
          <w:rFonts w:ascii="Arial Narrow" w:eastAsia="仿宋_GB2312" w:hAnsi="Arial Narrow" w:cs="仿宋_GB2312" w:hint="eastAsia"/>
          <w:spacing w:val="4"/>
          <w:sz w:val="24"/>
          <w:szCs w:val="24"/>
          <w:lang w:eastAsia="zh-CN"/>
        </w:rPr>
        <w:t>年至</w:t>
      </w:r>
      <w:r w:rsidRPr="00975A2C">
        <w:rPr>
          <w:rFonts w:ascii="Arial Narrow" w:eastAsia="仿宋_GB2312" w:hAnsi="Arial Narrow" w:cs="仿宋_GB2312" w:hint="eastAsia"/>
          <w:spacing w:val="4"/>
          <w:sz w:val="24"/>
          <w:szCs w:val="24"/>
          <w:lang w:eastAsia="zh-CN"/>
        </w:rPr>
        <w:t>20</w:t>
      </w:r>
      <w:r w:rsidRPr="00975A2C">
        <w:rPr>
          <w:rFonts w:ascii="Arial Narrow" w:eastAsia="仿宋_GB2312" w:hAnsi="Arial Narrow" w:cs="仿宋_GB2312"/>
          <w:spacing w:val="4"/>
          <w:sz w:val="24"/>
          <w:szCs w:val="24"/>
          <w:lang w:eastAsia="zh-CN"/>
        </w:rPr>
        <w:t>38</w:t>
      </w:r>
      <w:r w:rsidRPr="00975A2C">
        <w:rPr>
          <w:rFonts w:ascii="Arial Narrow" w:eastAsia="仿宋_GB2312" w:hAnsi="Arial Narrow" w:cs="仿宋_GB2312" w:hint="eastAsia"/>
          <w:spacing w:val="4"/>
          <w:sz w:val="24"/>
          <w:szCs w:val="24"/>
          <w:lang w:eastAsia="zh-CN"/>
        </w:rPr>
        <w:t>年，</w:t>
      </w:r>
      <w:r w:rsidRPr="00975A2C">
        <w:rPr>
          <w:rFonts w:ascii="Arial Narrow" w:eastAsia="仿宋_GB2312" w:hAnsi="Arial Narrow" w:cs="仿宋_GB2312" w:hint="eastAsia"/>
          <w:spacing w:val="4"/>
          <w:sz w:val="24"/>
          <w:szCs w:val="24"/>
          <w:lang w:eastAsia="zh-CN"/>
        </w:rPr>
        <w:t>2</w:t>
      </w:r>
      <w:r w:rsidRPr="00975A2C">
        <w:rPr>
          <w:rFonts w:ascii="Arial Narrow" w:eastAsia="仿宋_GB2312" w:hAnsi="Arial Narrow" w:cs="仿宋_GB2312"/>
          <w:spacing w:val="4"/>
          <w:sz w:val="24"/>
          <w:szCs w:val="24"/>
          <w:lang w:eastAsia="zh-CN"/>
        </w:rPr>
        <w:t>020</w:t>
      </w:r>
      <w:r w:rsidRPr="00975A2C">
        <w:rPr>
          <w:rFonts w:ascii="Arial Narrow" w:eastAsia="仿宋_GB2312" w:hAnsi="Arial Narrow" w:cs="仿宋_GB2312"/>
          <w:spacing w:val="4"/>
          <w:sz w:val="24"/>
          <w:szCs w:val="24"/>
          <w:lang w:eastAsia="zh-CN"/>
        </w:rPr>
        <w:t>年度所发行</w:t>
      </w:r>
      <w:r w:rsidRPr="00975A2C">
        <w:rPr>
          <w:rFonts w:ascii="Arial Narrow" w:eastAsia="仿宋_GB2312" w:hAnsi="Arial Narrow" w:cs="仿宋_GB2312" w:hint="eastAsia"/>
          <w:spacing w:val="4"/>
          <w:sz w:val="24"/>
          <w:szCs w:val="24"/>
          <w:lang w:eastAsia="zh-CN"/>
        </w:rPr>
        <w:t>债券</w:t>
      </w:r>
      <w:r w:rsidRPr="00975A2C">
        <w:rPr>
          <w:rFonts w:ascii="Arial Narrow" w:eastAsia="仿宋_GB2312" w:hAnsi="Arial Narrow" w:cs="仿宋_GB2312" w:hint="eastAsia"/>
          <w:spacing w:val="4"/>
          <w:sz w:val="24"/>
          <w:szCs w:val="24"/>
          <w:lang w:eastAsia="zh-CN"/>
        </w:rPr>
        <w:t>2</w:t>
      </w:r>
      <w:r w:rsidRPr="00975A2C">
        <w:rPr>
          <w:rFonts w:ascii="Arial Narrow" w:eastAsia="仿宋_GB2312" w:hAnsi="Arial Narrow" w:cs="仿宋_GB2312"/>
          <w:spacing w:val="4"/>
          <w:sz w:val="24"/>
          <w:szCs w:val="24"/>
          <w:lang w:eastAsia="zh-CN"/>
        </w:rPr>
        <w:t>0,000</w:t>
      </w: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spacing w:val="4"/>
          <w:sz w:val="24"/>
          <w:szCs w:val="24"/>
          <w:lang w:eastAsia="zh-CN"/>
        </w:rPr>
        <w:t>00</w:t>
      </w:r>
      <w:r w:rsidRPr="00975A2C">
        <w:rPr>
          <w:rFonts w:ascii="Arial Narrow" w:eastAsia="仿宋_GB2312" w:hAnsi="Arial Narrow" w:cs="仿宋_GB2312"/>
          <w:spacing w:val="4"/>
          <w:sz w:val="24"/>
          <w:szCs w:val="24"/>
          <w:lang w:eastAsia="zh-CN"/>
        </w:rPr>
        <w:t>万元</w:t>
      </w:r>
      <w:r w:rsidRPr="00975A2C">
        <w:rPr>
          <w:rFonts w:ascii="Arial Narrow" w:eastAsia="仿宋_GB2312" w:hAnsi="Arial Narrow" w:cs="仿宋_GB2312" w:hint="eastAsia"/>
          <w:spacing w:val="4"/>
          <w:sz w:val="24"/>
          <w:szCs w:val="24"/>
          <w:lang w:eastAsia="zh-CN"/>
        </w:rPr>
        <w:t>存续期为</w:t>
      </w:r>
      <w:r w:rsidRPr="00975A2C">
        <w:rPr>
          <w:rFonts w:ascii="Arial Narrow" w:eastAsia="仿宋_GB2312" w:hAnsi="Arial Narrow" w:cs="仿宋_GB2312" w:hint="eastAsia"/>
          <w:spacing w:val="4"/>
          <w:sz w:val="24"/>
          <w:szCs w:val="24"/>
          <w:lang w:eastAsia="zh-CN"/>
        </w:rPr>
        <w:t>7</w:t>
      </w:r>
      <w:r w:rsidRPr="00975A2C">
        <w:rPr>
          <w:rFonts w:ascii="Arial Narrow" w:eastAsia="仿宋_GB2312" w:hAnsi="Arial Narrow" w:cs="仿宋_GB2312" w:hint="eastAsia"/>
          <w:spacing w:val="4"/>
          <w:sz w:val="24"/>
          <w:szCs w:val="24"/>
          <w:lang w:eastAsia="zh-CN"/>
        </w:rPr>
        <w:t>年，因专项债券和市场化融资期限小于运营期，因此，本项目取计算期</w:t>
      </w:r>
      <w:r w:rsidRPr="00975A2C">
        <w:rPr>
          <w:rFonts w:ascii="Arial Narrow" w:eastAsia="仿宋_GB2312" w:hAnsi="Arial Narrow" w:cs="仿宋_GB2312"/>
          <w:spacing w:val="4"/>
          <w:sz w:val="24"/>
          <w:szCs w:val="24"/>
          <w:lang w:eastAsia="zh-CN"/>
        </w:rPr>
        <w:t>2019</w:t>
      </w:r>
      <w:r w:rsidRPr="00975A2C">
        <w:rPr>
          <w:rFonts w:ascii="Arial Narrow" w:eastAsia="仿宋_GB2312" w:hAnsi="Arial Narrow" w:cs="仿宋_GB2312" w:hint="eastAsia"/>
          <w:spacing w:val="4"/>
          <w:sz w:val="24"/>
          <w:szCs w:val="24"/>
          <w:lang w:eastAsia="zh-CN"/>
        </w:rPr>
        <w:t>年至</w:t>
      </w:r>
      <w:r w:rsidRPr="00975A2C">
        <w:rPr>
          <w:rFonts w:ascii="Arial Narrow" w:eastAsia="仿宋_GB2312" w:hAnsi="Arial Narrow" w:cs="仿宋_GB2312"/>
          <w:spacing w:val="4"/>
          <w:sz w:val="24"/>
          <w:szCs w:val="24"/>
          <w:lang w:eastAsia="zh-CN"/>
        </w:rPr>
        <w:t>2027</w:t>
      </w:r>
      <w:r w:rsidRPr="00975A2C">
        <w:rPr>
          <w:rFonts w:ascii="Arial Narrow" w:eastAsia="仿宋_GB2312" w:hAnsi="Arial Narrow" w:cs="仿宋_GB2312" w:hint="eastAsia"/>
          <w:spacing w:val="4"/>
          <w:sz w:val="24"/>
          <w:szCs w:val="24"/>
          <w:lang w:eastAsia="zh-CN"/>
        </w:rPr>
        <w:t>年。</w:t>
      </w:r>
    </w:p>
    <w:p w:rsidR="008140D2" w:rsidRPr="00975A2C" w:rsidRDefault="008140D2" w:rsidP="008140D2">
      <w:pPr>
        <w:pStyle w:val="af8"/>
        <w:numPr>
          <w:ilvl w:val="0"/>
          <w:numId w:val="3"/>
        </w:numPr>
        <w:spacing w:before="50" w:line="300" w:lineRule="auto"/>
        <w:ind w:left="0" w:firstLineChars="0" w:firstLine="426"/>
        <w:rPr>
          <w:rFonts w:ascii="Arial Narrow" w:eastAsia="仿宋_GB2312" w:hAnsi="Arial Narrow"/>
          <w:b/>
          <w:bCs/>
          <w:sz w:val="24"/>
          <w:szCs w:val="24"/>
          <w:lang w:eastAsia="zh-CN"/>
        </w:rPr>
      </w:pPr>
      <w:r w:rsidRPr="00975A2C">
        <w:rPr>
          <w:rFonts w:ascii="Arial Narrow" w:eastAsia="仿宋_GB2312" w:hAnsi="Arial Narrow" w:hint="eastAsia"/>
          <w:b/>
          <w:bCs/>
          <w:sz w:val="24"/>
          <w:szCs w:val="24"/>
          <w:lang w:eastAsia="zh-CN"/>
        </w:rPr>
        <w:t>项目收益预测说明</w:t>
      </w:r>
    </w:p>
    <w:p w:rsidR="008140D2" w:rsidRPr="00975A2C" w:rsidRDefault="008140D2" w:rsidP="008140D2">
      <w:pPr>
        <w:pStyle w:val="af8"/>
        <w:numPr>
          <w:ilvl w:val="1"/>
          <w:numId w:val="6"/>
        </w:numPr>
        <w:spacing w:beforeLines="50" w:before="120" w:line="300" w:lineRule="auto"/>
        <w:ind w:firstLineChars="0"/>
        <w:jc w:val="both"/>
        <w:outlineLvl w:val="2"/>
        <w:rPr>
          <w:rFonts w:ascii="Arial Narrow" w:eastAsia="仿宋_GB2312" w:hAnsi="Arial Narrow"/>
          <w:b/>
          <w:bCs/>
          <w:sz w:val="24"/>
          <w:szCs w:val="24"/>
        </w:rPr>
      </w:pPr>
      <w:r w:rsidRPr="00975A2C">
        <w:rPr>
          <w:rFonts w:ascii="Arial Narrow" w:eastAsia="仿宋_GB2312" w:hAnsi="Arial Narrow" w:hint="eastAsia"/>
          <w:b/>
          <w:bCs/>
          <w:sz w:val="24"/>
          <w:szCs w:val="24"/>
        </w:rPr>
        <w:t>预测期收入</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依据《澜沧县冷链物流基地建设工程可行性研究报告》，本项目建成后采用出租和出入库服务的经营模式，盈利方式主要为出租收入和出入库服务收入，价格定位为：冷库出租收入按</w:t>
      </w:r>
      <w:r w:rsidRPr="00975A2C">
        <w:rPr>
          <w:rFonts w:ascii="Arial Narrow" w:eastAsia="仿宋_GB2312" w:hAnsi="Arial Narrow" w:cs="仿宋_GB2312" w:hint="eastAsia"/>
          <w:spacing w:val="4"/>
          <w:sz w:val="24"/>
          <w:szCs w:val="24"/>
          <w:lang w:eastAsia="zh-CN"/>
        </w:rPr>
        <w:t>2.5</w:t>
      </w:r>
      <w:r w:rsidRPr="00975A2C">
        <w:rPr>
          <w:rFonts w:ascii="Arial Narrow" w:eastAsia="仿宋_GB2312" w:hAnsi="Arial Narrow" w:cs="仿宋_GB2312" w:hint="eastAsia"/>
          <w:spacing w:val="4"/>
          <w:sz w:val="24"/>
          <w:szCs w:val="24"/>
          <w:lang w:eastAsia="zh-CN"/>
        </w:rPr>
        <w:t>元</w:t>
      </w: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hint="eastAsia"/>
          <w:spacing w:val="4"/>
          <w:sz w:val="24"/>
          <w:szCs w:val="24"/>
          <w:lang w:eastAsia="zh-CN"/>
        </w:rPr>
        <w:t>吨</w:t>
      </w: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hint="eastAsia"/>
          <w:spacing w:val="4"/>
          <w:sz w:val="24"/>
          <w:szCs w:val="24"/>
          <w:lang w:eastAsia="zh-CN"/>
        </w:rPr>
        <w:t>天计算，出入库服务费按</w:t>
      </w:r>
      <w:r w:rsidRPr="00975A2C">
        <w:rPr>
          <w:rFonts w:ascii="Arial Narrow" w:eastAsia="仿宋_GB2312" w:hAnsi="Arial Narrow" w:cs="仿宋_GB2312" w:hint="eastAsia"/>
          <w:spacing w:val="4"/>
          <w:sz w:val="24"/>
          <w:szCs w:val="24"/>
          <w:lang w:eastAsia="zh-CN"/>
        </w:rPr>
        <w:t>40</w:t>
      </w:r>
      <w:r w:rsidRPr="00975A2C">
        <w:rPr>
          <w:rFonts w:ascii="Arial Narrow" w:eastAsia="仿宋_GB2312" w:hAnsi="Arial Narrow" w:cs="仿宋_GB2312" w:hint="eastAsia"/>
          <w:spacing w:val="4"/>
          <w:sz w:val="24"/>
          <w:szCs w:val="24"/>
          <w:lang w:eastAsia="zh-CN"/>
        </w:rPr>
        <w:t>元</w:t>
      </w:r>
      <w:r w:rsidRPr="00975A2C">
        <w:rPr>
          <w:rFonts w:ascii="Arial Narrow" w:eastAsia="仿宋_GB2312" w:hAnsi="Arial Narrow" w:cs="仿宋_GB2312" w:hint="eastAsia"/>
          <w:spacing w:val="4"/>
          <w:sz w:val="24"/>
          <w:szCs w:val="24"/>
          <w:lang w:eastAsia="zh-CN"/>
        </w:rPr>
        <w:t>/</w:t>
      </w:r>
      <w:r w:rsidRPr="00975A2C">
        <w:rPr>
          <w:rFonts w:ascii="Arial Narrow" w:eastAsia="仿宋_GB2312" w:hAnsi="Arial Narrow" w:cs="仿宋_GB2312" w:hint="eastAsia"/>
          <w:spacing w:val="4"/>
          <w:sz w:val="24"/>
          <w:szCs w:val="24"/>
          <w:lang w:eastAsia="zh-CN"/>
        </w:rPr>
        <w:t>吨计算。</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975A2C">
        <w:rPr>
          <w:rFonts w:ascii="Arial Narrow" w:eastAsia="仿宋_GB2312" w:hAnsi="Arial Narrow" w:cs="仿宋_GB2312" w:hint="eastAsia"/>
          <w:spacing w:val="4"/>
          <w:sz w:val="24"/>
          <w:szCs w:val="24"/>
          <w:lang w:eastAsia="zh-CN"/>
        </w:rPr>
        <w:t>仓库出租量和出入库出租率吨数为保守测算，以物流园运营后合理出租最低吨数计取。仓库出租量按每年</w:t>
      </w:r>
      <w:r w:rsidRPr="00975A2C">
        <w:rPr>
          <w:rFonts w:ascii="Arial Narrow" w:eastAsia="仿宋_GB2312" w:hAnsi="Arial Narrow" w:cs="仿宋_GB2312"/>
          <w:spacing w:val="4"/>
          <w:sz w:val="24"/>
          <w:szCs w:val="24"/>
          <w:lang w:eastAsia="zh-CN"/>
        </w:rPr>
        <w:t>50</w:t>
      </w:r>
      <w:r w:rsidRPr="00975A2C">
        <w:rPr>
          <w:rFonts w:ascii="Arial Narrow" w:eastAsia="仿宋_GB2312" w:hAnsi="Arial Narrow" w:cs="仿宋_GB2312"/>
          <w:spacing w:val="4"/>
          <w:sz w:val="24"/>
          <w:szCs w:val="24"/>
          <w:lang w:eastAsia="zh-CN"/>
        </w:rPr>
        <w:t>万</w:t>
      </w:r>
      <w:r w:rsidRPr="00975A2C">
        <w:rPr>
          <w:rFonts w:ascii="Arial Narrow" w:eastAsia="仿宋_GB2312" w:hAnsi="Arial Narrow" w:cs="仿宋_GB2312" w:hint="eastAsia"/>
          <w:spacing w:val="4"/>
          <w:sz w:val="24"/>
          <w:szCs w:val="24"/>
          <w:lang w:eastAsia="zh-CN"/>
        </w:rPr>
        <w:t>吨计，出入库服务量按每年</w:t>
      </w:r>
      <w:r w:rsidRPr="00975A2C">
        <w:rPr>
          <w:rFonts w:ascii="Arial Narrow" w:eastAsia="仿宋_GB2312" w:hAnsi="Arial Narrow" w:cs="仿宋_GB2312"/>
          <w:spacing w:val="4"/>
          <w:sz w:val="24"/>
          <w:szCs w:val="24"/>
          <w:lang w:eastAsia="zh-CN"/>
        </w:rPr>
        <w:t>100</w:t>
      </w:r>
      <w:r w:rsidRPr="00975A2C">
        <w:rPr>
          <w:rFonts w:ascii="Arial Narrow" w:eastAsia="仿宋_GB2312" w:hAnsi="Arial Narrow" w:cs="仿宋_GB2312"/>
          <w:spacing w:val="4"/>
          <w:sz w:val="24"/>
          <w:szCs w:val="24"/>
          <w:lang w:eastAsia="zh-CN"/>
        </w:rPr>
        <w:t>万</w:t>
      </w:r>
      <w:r w:rsidRPr="00975A2C">
        <w:rPr>
          <w:rFonts w:ascii="Arial Narrow" w:eastAsia="仿宋_GB2312" w:hAnsi="Arial Narrow" w:cs="仿宋_GB2312" w:hint="eastAsia"/>
          <w:spacing w:val="4"/>
          <w:sz w:val="24"/>
          <w:szCs w:val="24"/>
          <w:lang w:eastAsia="zh-CN"/>
        </w:rPr>
        <w:t>吨计。</w:t>
      </w:r>
    </w:p>
    <w:p w:rsidR="008140D2" w:rsidRPr="00975A2C" w:rsidRDefault="008140D2" w:rsidP="008140D2">
      <w:pPr>
        <w:spacing w:beforeLines="50" w:before="120" w:line="300" w:lineRule="auto"/>
        <w:ind w:firstLineChars="200" w:firstLine="482"/>
        <w:jc w:val="center"/>
        <w:rPr>
          <w:rFonts w:ascii="Arial Narrow" w:eastAsia="仿宋_GB2312" w:hAnsi="Arial Narrow"/>
          <w:b/>
          <w:sz w:val="24"/>
          <w:szCs w:val="24"/>
          <w:lang w:eastAsia="zh-CN"/>
        </w:rPr>
      </w:pPr>
      <w:r w:rsidRPr="00975A2C">
        <w:rPr>
          <w:rFonts w:ascii="Arial Narrow" w:eastAsia="仿宋_GB2312" w:hAnsi="Arial Narrow"/>
          <w:b/>
          <w:sz w:val="24"/>
          <w:szCs w:val="24"/>
          <w:lang w:eastAsia="zh-CN"/>
        </w:rPr>
        <w:t>项目收入明细表</w:t>
      </w:r>
    </w:p>
    <w:p w:rsidR="008140D2" w:rsidRPr="00975A2C" w:rsidRDefault="008140D2" w:rsidP="008140D2">
      <w:pPr>
        <w:pStyle w:val="a1"/>
        <w:ind w:rightChars="-497" w:right="-994"/>
        <w:jc w:val="center"/>
        <w:rPr>
          <w:rFonts w:ascii="仿宋_GB2312" w:eastAsia="仿宋_GB2312" w:hAnsi="仿宋_GB2312" w:cs="仿宋_GB2312"/>
          <w:sz w:val="24"/>
          <w:szCs w:val="24"/>
          <w:lang w:val="en-US" w:eastAsia="zh-CN"/>
        </w:rPr>
      </w:pPr>
      <w:r w:rsidRPr="00975A2C">
        <w:rPr>
          <w:rFonts w:ascii="仿宋_GB2312" w:eastAsia="仿宋_GB2312" w:hAnsi="仿宋_GB2312" w:cs="仿宋_GB2312" w:hint="eastAsia"/>
          <w:sz w:val="24"/>
          <w:szCs w:val="24"/>
          <w:lang w:val="en-US" w:eastAsia="zh-CN"/>
        </w:rPr>
        <w:t xml:space="preserve">                                                    单位:万元</w:t>
      </w:r>
    </w:p>
    <w:p w:rsidR="008140D2" w:rsidRPr="00975A2C" w:rsidRDefault="008140D2" w:rsidP="008140D2">
      <w:pPr>
        <w:ind w:firstLine="640"/>
        <w:rPr>
          <w:rFonts w:eastAsiaTheme="minorEastAsia"/>
          <w:lang w:eastAsia="zh-CN"/>
        </w:rPr>
      </w:pPr>
    </w:p>
    <w:tbl>
      <w:tblPr>
        <w:tblW w:w="5341" w:type="pct"/>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4A0" w:firstRow="1" w:lastRow="0" w:firstColumn="1" w:lastColumn="0" w:noHBand="0" w:noVBand="1"/>
      </w:tblPr>
      <w:tblGrid>
        <w:gridCol w:w="659"/>
        <w:gridCol w:w="1952"/>
        <w:gridCol w:w="1118"/>
        <w:gridCol w:w="1118"/>
        <w:gridCol w:w="1118"/>
        <w:gridCol w:w="1118"/>
        <w:gridCol w:w="1118"/>
        <w:gridCol w:w="1114"/>
      </w:tblGrid>
      <w:tr w:rsidR="008140D2" w:rsidRPr="00975A2C" w:rsidTr="00417B12">
        <w:trPr>
          <w:trHeight w:val="567"/>
          <w:tblHeader/>
        </w:trPr>
        <w:tc>
          <w:tcPr>
            <w:tcW w:w="354" w:type="pct"/>
            <w:shd w:val="clear" w:color="auto" w:fill="auto"/>
            <w:vAlign w:val="center"/>
            <w:hideMark/>
          </w:tcPr>
          <w:p w:rsidR="008140D2" w:rsidRPr="00975A2C" w:rsidRDefault="008140D2" w:rsidP="00975A2C">
            <w:pPr>
              <w:rPr>
                <w:rFonts w:ascii="仿宋_GB2312" w:eastAsia="仿宋_GB2312" w:hAnsi="宋体" w:cs="宋体"/>
                <w:b/>
                <w:sz w:val="18"/>
                <w:szCs w:val="18"/>
                <w:lang w:eastAsia="zh-CN"/>
              </w:rPr>
            </w:pPr>
            <w:r w:rsidRPr="00975A2C">
              <w:rPr>
                <w:rFonts w:ascii="仿宋_GB2312" w:eastAsia="仿宋_GB2312" w:hAnsi="宋体" w:cs="宋体" w:hint="eastAsia"/>
                <w:b/>
                <w:sz w:val="18"/>
                <w:szCs w:val="18"/>
                <w:lang w:eastAsia="zh-CN"/>
              </w:rPr>
              <w:t>序号</w:t>
            </w:r>
          </w:p>
        </w:tc>
        <w:tc>
          <w:tcPr>
            <w:tcW w:w="1048" w:type="pct"/>
            <w:shd w:val="clear" w:color="auto" w:fill="auto"/>
            <w:vAlign w:val="center"/>
            <w:hideMark/>
          </w:tcPr>
          <w:p w:rsidR="008140D2" w:rsidRPr="00975A2C" w:rsidRDefault="008140D2" w:rsidP="00417B12">
            <w:pPr>
              <w:ind w:firstLine="361"/>
              <w:jc w:val="center"/>
              <w:rPr>
                <w:rFonts w:ascii="仿宋_GB2312" w:eastAsia="仿宋_GB2312" w:hAnsi="宋体" w:cs="宋体"/>
                <w:b/>
                <w:sz w:val="18"/>
                <w:szCs w:val="18"/>
                <w:lang w:eastAsia="zh-CN"/>
              </w:rPr>
            </w:pPr>
            <w:r w:rsidRPr="00975A2C">
              <w:rPr>
                <w:rFonts w:ascii="仿宋_GB2312" w:eastAsia="仿宋_GB2312" w:hAnsi="宋体" w:cs="宋体" w:hint="eastAsia"/>
                <w:b/>
                <w:sz w:val="18"/>
                <w:szCs w:val="18"/>
                <w:lang w:eastAsia="zh-CN"/>
              </w:rPr>
              <w:t>项目名称</w:t>
            </w:r>
          </w:p>
        </w:tc>
        <w:tc>
          <w:tcPr>
            <w:tcW w:w="600" w:type="pct"/>
            <w:shd w:val="clear" w:color="auto" w:fill="auto"/>
            <w:vAlign w:val="center"/>
            <w:hideMark/>
          </w:tcPr>
          <w:p w:rsidR="008140D2" w:rsidRPr="00975A2C" w:rsidRDefault="008140D2" w:rsidP="00417B12">
            <w:pPr>
              <w:ind w:firstLine="361"/>
              <w:jc w:val="center"/>
              <w:rPr>
                <w:rFonts w:ascii="仿宋_GB2312" w:eastAsia="仿宋_GB2312" w:hAnsi="宋体" w:cs="宋体"/>
                <w:b/>
                <w:sz w:val="18"/>
                <w:szCs w:val="18"/>
                <w:lang w:eastAsia="zh-CN"/>
              </w:rPr>
            </w:pPr>
            <w:r w:rsidRPr="00975A2C">
              <w:rPr>
                <w:rFonts w:ascii="仿宋_GB2312" w:eastAsia="仿宋_GB2312" w:hAnsi="宋体" w:cs="宋体" w:hint="eastAsia"/>
                <w:b/>
                <w:sz w:val="18"/>
                <w:szCs w:val="18"/>
                <w:lang w:eastAsia="zh-CN"/>
              </w:rPr>
              <w:t>合计</w:t>
            </w:r>
          </w:p>
        </w:tc>
        <w:tc>
          <w:tcPr>
            <w:tcW w:w="600" w:type="pct"/>
            <w:shd w:val="clear" w:color="auto" w:fill="auto"/>
            <w:vAlign w:val="center"/>
            <w:hideMark/>
          </w:tcPr>
          <w:p w:rsidR="008140D2" w:rsidRPr="00975A2C" w:rsidRDefault="008140D2" w:rsidP="00417B12">
            <w:pPr>
              <w:ind w:firstLine="361"/>
              <w:jc w:val="center"/>
              <w:rPr>
                <w:rFonts w:ascii="Arial Narrow" w:eastAsia="宋体" w:hAnsi="Arial Narrow"/>
                <w:b/>
                <w:sz w:val="18"/>
                <w:szCs w:val="18"/>
                <w:lang w:eastAsia="zh-CN"/>
              </w:rPr>
            </w:pPr>
            <w:r w:rsidRPr="00975A2C">
              <w:rPr>
                <w:rFonts w:ascii="Arial Narrow" w:eastAsia="宋体" w:hAnsi="Arial Narrow"/>
                <w:b/>
                <w:sz w:val="18"/>
                <w:szCs w:val="18"/>
                <w:lang w:eastAsia="zh-CN"/>
              </w:rPr>
              <w:t>2022</w:t>
            </w:r>
            <w:r w:rsidRPr="00975A2C">
              <w:rPr>
                <w:rFonts w:ascii="Arial Narrow" w:eastAsia="仿宋_GB2312" w:hAnsi="Arial Narrow" w:hint="eastAsia"/>
                <w:b/>
                <w:sz w:val="18"/>
                <w:szCs w:val="18"/>
                <w:lang w:eastAsia="zh-CN"/>
              </w:rPr>
              <w:t>年</w:t>
            </w:r>
          </w:p>
        </w:tc>
        <w:tc>
          <w:tcPr>
            <w:tcW w:w="600" w:type="pct"/>
            <w:shd w:val="clear" w:color="auto" w:fill="auto"/>
            <w:vAlign w:val="center"/>
            <w:hideMark/>
          </w:tcPr>
          <w:p w:rsidR="008140D2" w:rsidRPr="00975A2C" w:rsidRDefault="008140D2" w:rsidP="00417B12">
            <w:pPr>
              <w:ind w:firstLine="361"/>
              <w:jc w:val="center"/>
              <w:rPr>
                <w:rFonts w:ascii="Arial Narrow" w:eastAsia="宋体" w:hAnsi="Arial Narrow"/>
                <w:b/>
                <w:sz w:val="18"/>
                <w:szCs w:val="18"/>
                <w:lang w:eastAsia="zh-CN"/>
              </w:rPr>
            </w:pPr>
            <w:r w:rsidRPr="00975A2C">
              <w:rPr>
                <w:rFonts w:ascii="Arial Narrow" w:eastAsia="宋体" w:hAnsi="Arial Narrow"/>
                <w:b/>
                <w:sz w:val="18"/>
                <w:szCs w:val="18"/>
                <w:lang w:eastAsia="zh-CN"/>
              </w:rPr>
              <w:t>2023</w:t>
            </w:r>
            <w:r w:rsidRPr="00975A2C">
              <w:rPr>
                <w:rFonts w:ascii="Arial Narrow" w:eastAsia="仿宋_GB2312" w:hAnsi="Arial Narrow" w:hint="eastAsia"/>
                <w:b/>
                <w:sz w:val="18"/>
                <w:szCs w:val="18"/>
                <w:lang w:eastAsia="zh-CN"/>
              </w:rPr>
              <w:t>年</w:t>
            </w:r>
          </w:p>
        </w:tc>
        <w:tc>
          <w:tcPr>
            <w:tcW w:w="600" w:type="pct"/>
            <w:shd w:val="clear" w:color="auto" w:fill="auto"/>
            <w:vAlign w:val="center"/>
            <w:hideMark/>
          </w:tcPr>
          <w:p w:rsidR="008140D2" w:rsidRPr="00975A2C" w:rsidRDefault="008140D2" w:rsidP="00417B12">
            <w:pPr>
              <w:ind w:firstLine="361"/>
              <w:jc w:val="center"/>
              <w:rPr>
                <w:rFonts w:ascii="Arial Narrow" w:eastAsia="宋体" w:hAnsi="Arial Narrow"/>
                <w:b/>
                <w:sz w:val="18"/>
                <w:szCs w:val="18"/>
                <w:lang w:eastAsia="zh-CN"/>
              </w:rPr>
            </w:pPr>
            <w:r w:rsidRPr="00975A2C">
              <w:rPr>
                <w:rFonts w:ascii="Arial Narrow" w:eastAsia="宋体" w:hAnsi="Arial Narrow"/>
                <w:b/>
                <w:sz w:val="18"/>
                <w:szCs w:val="18"/>
                <w:lang w:eastAsia="zh-CN"/>
              </w:rPr>
              <w:t>2024</w:t>
            </w:r>
            <w:r w:rsidRPr="00975A2C">
              <w:rPr>
                <w:rFonts w:ascii="Arial Narrow" w:eastAsia="仿宋_GB2312" w:hAnsi="Arial Narrow" w:hint="eastAsia"/>
                <w:b/>
                <w:sz w:val="18"/>
                <w:szCs w:val="18"/>
                <w:lang w:eastAsia="zh-CN"/>
              </w:rPr>
              <w:t>年</w:t>
            </w:r>
          </w:p>
        </w:tc>
        <w:tc>
          <w:tcPr>
            <w:tcW w:w="600" w:type="pct"/>
            <w:shd w:val="clear" w:color="auto" w:fill="auto"/>
            <w:vAlign w:val="center"/>
            <w:hideMark/>
          </w:tcPr>
          <w:p w:rsidR="008140D2" w:rsidRPr="00975A2C" w:rsidRDefault="008140D2" w:rsidP="00417B12">
            <w:pPr>
              <w:jc w:val="center"/>
              <w:rPr>
                <w:rFonts w:ascii="Arial Narrow" w:eastAsia="宋体" w:hAnsi="Arial Narrow"/>
                <w:b/>
                <w:sz w:val="18"/>
                <w:szCs w:val="18"/>
                <w:lang w:eastAsia="zh-CN"/>
              </w:rPr>
            </w:pPr>
            <w:r w:rsidRPr="00975A2C">
              <w:rPr>
                <w:rFonts w:ascii="Arial Narrow" w:eastAsia="宋体" w:hAnsi="Arial Narrow"/>
                <w:b/>
                <w:sz w:val="18"/>
                <w:szCs w:val="18"/>
                <w:lang w:eastAsia="zh-CN"/>
              </w:rPr>
              <w:t>2025</w:t>
            </w:r>
            <w:r w:rsidRPr="00975A2C">
              <w:rPr>
                <w:rFonts w:ascii="Arial Narrow" w:eastAsia="仿宋_GB2312" w:hAnsi="Arial Narrow" w:hint="eastAsia"/>
                <w:b/>
                <w:sz w:val="18"/>
                <w:szCs w:val="18"/>
                <w:lang w:eastAsia="zh-CN"/>
              </w:rPr>
              <w:t>年</w:t>
            </w:r>
          </w:p>
        </w:tc>
        <w:tc>
          <w:tcPr>
            <w:tcW w:w="600" w:type="pct"/>
            <w:shd w:val="clear" w:color="auto" w:fill="auto"/>
            <w:vAlign w:val="center"/>
            <w:hideMark/>
          </w:tcPr>
          <w:p w:rsidR="008140D2" w:rsidRPr="00975A2C" w:rsidRDefault="008140D2" w:rsidP="00417B12">
            <w:pPr>
              <w:jc w:val="center"/>
              <w:rPr>
                <w:rFonts w:ascii="Arial Narrow" w:eastAsia="宋体" w:hAnsi="Arial Narrow"/>
                <w:b/>
                <w:sz w:val="18"/>
                <w:szCs w:val="18"/>
                <w:lang w:eastAsia="zh-CN"/>
              </w:rPr>
            </w:pPr>
            <w:r w:rsidRPr="00975A2C">
              <w:rPr>
                <w:rFonts w:ascii="Arial Narrow" w:eastAsia="宋体" w:hAnsi="Arial Narrow"/>
                <w:b/>
                <w:sz w:val="18"/>
                <w:szCs w:val="18"/>
                <w:lang w:eastAsia="zh-CN"/>
              </w:rPr>
              <w:t>2026</w:t>
            </w:r>
            <w:r w:rsidRPr="00975A2C">
              <w:rPr>
                <w:rFonts w:ascii="Arial Narrow" w:eastAsia="仿宋_GB2312" w:hAnsi="Arial Narrow" w:hint="eastAsia"/>
                <w:b/>
                <w:sz w:val="18"/>
                <w:szCs w:val="18"/>
                <w:lang w:eastAsia="zh-CN"/>
              </w:rPr>
              <w:t>年</w:t>
            </w:r>
          </w:p>
        </w:tc>
      </w:tr>
      <w:tr w:rsidR="008140D2" w:rsidRPr="00975A2C" w:rsidTr="00417B12">
        <w:trPr>
          <w:trHeight w:val="567"/>
        </w:trPr>
        <w:tc>
          <w:tcPr>
            <w:tcW w:w="354" w:type="pct"/>
            <w:shd w:val="clear" w:color="auto" w:fill="auto"/>
            <w:vAlign w:val="center"/>
            <w:hideMark/>
          </w:tcPr>
          <w:p w:rsidR="008140D2" w:rsidRPr="00975A2C" w:rsidRDefault="008140D2" w:rsidP="00417B12">
            <w:pPr>
              <w:jc w:val="center"/>
              <w:rPr>
                <w:rFonts w:ascii="仿宋_GB2312" w:eastAsia="仿宋_GB2312" w:hAnsi="宋体" w:cs="宋体"/>
                <w:sz w:val="18"/>
                <w:szCs w:val="18"/>
                <w:lang w:eastAsia="zh-CN"/>
              </w:rPr>
            </w:pPr>
            <w:r w:rsidRPr="00975A2C">
              <w:rPr>
                <w:rFonts w:ascii="仿宋_GB2312" w:eastAsia="仿宋_GB2312" w:hAnsi="宋体" w:cs="宋体" w:hint="eastAsia"/>
                <w:sz w:val="18"/>
                <w:szCs w:val="18"/>
                <w:lang w:eastAsia="zh-CN"/>
              </w:rPr>
              <w:t>一</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营业收入</w:t>
            </w:r>
          </w:p>
        </w:tc>
        <w:tc>
          <w:tcPr>
            <w:tcW w:w="599"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598"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r>
      <w:tr w:rsidR="008140D2" w:rsidRPr="00975A2C" w:rsidTr="00417B12">
        <w:trPr>
          <w:trHeight w:val="567"/>
        </w:trPr>
        <w:tc>
          <w:tcPr>
            <w:tcW w:w="354" w:type="pct"/>
            <w:shd w:val="clear" w:color="auto" w:fill="auto"/>
            <w:vAlign w:val="center"/>
            <w:hideMark/>
          </w:tcPr>
          <w:p w:rsidR="008140D2" w:rsidRPr="00975A2C" w:rsidRDefault="008140D2" w:rsidP="00417B12">
            <w:pPr>
              <w:jc w:val="center"/>
              <w:rPr>
                <w:rFonts w:eastAsia="宋体"/>
                <w:sz w:val="18"/>
                <w:szCs w:val="18"/>
                <w:lang w:eastAsia="zh-CN"/>
              </w:rPr>
            </w:pPr>
            <w:r w:rsidRPr="00975A2C">
              <w:rPr>
                <w:rFonts w:eastAsia="宋体"/>
                <w:sz w:val="18"/>
                <w:szCs w:val="18"/>
                <w:lang w:eastAsia="zh-CN"/>
              </w:rPr>
              <w:t>1</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仓库出租收入</w:t>
            </w:r>
          </w:p>
        </w:tc>
        <w:tc>
          <w:tcPr>
            <w:tcW w:w="599"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598"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r>
      <w:tr w:rsidR="008140D2" w:rsidRPr="00975A2C" w:rsidTr="00975A2C">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出租率</w:t>
            </w:r>
          </w:p>
        </w:tc>
        <w:tc>
          <w:tcPr>
            <w:tcW w:w="599" w:type="pct"/>
            <w:shd w:val="clear" w:color="auto" w:fill="auto"/>
            <w:vAlign w:val="center"/>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60%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60%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65%</w:t>
            </w:r>
          </w:p>
        </w:tc>
      </w:tr>
      <w:tr w:rsidR="008140D2" w:rsidRPr="00975A2C" w:rsidTr="00975A2C">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出租量（吨）</w:t>
            </w:r>
          </w:p>
        </w:tc>
        <w:tc>
          <w:tcPr>
            <w:tcW w:w="599" w:type="pct"/>
            <w:shd w:val="clear" w:color="auto" w:fill="auto"/>
            <w:vAlign w:val="center"/>
          </w:tcPr>
          <w:p w:rsidR="008140D2" w:rsidRPr="00975A2C" w:rsidRDefault="008140D2" w:rsidP="00417B12">
            <w:pPr>
              <w:jc w:val="right"/>
              <w:rPr>
                <w:rFonts w:ascii="Arial Narrow" w:eastAsia="宋体" w:hAnsi="Arial Narrow"/>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500,000.00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500,000.00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500,000.00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500,000.00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500,000.00</w:t>
            </w:r>
          </w:p>
        </w:tc>
      </w:tr>
      <w:tr w:rsidR="008140D2" w:rsidRPr="00975A2C" w:rsidTr="00417B12">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租金（</w:t>
            </w:r>
            <w:r w:rsidRPr="00975A2C">
              <w:rPr>
                <w:rFonts w:ascii="Arial Narrow" w:eastAsia="仿宋_GB2312" w:hAnsi="Arial Narrow"/>
                <w:sz w:val="18"/>
                <w:szCs w:val="18"/>
                <w:lang w:eastAsia="zh-CN"/>
              </w:rPr>
              <w:t>2.5</w:t>
            </w:r>
            <w:r w:rsidRPr="00975A2C">
              <w:rPr>
                <w:rFonts w:ascii="Arial Narrow" w:eastAsia="仿宋_GB2312" w:hAnsi="Arial Narrow" w:cs="宋体"/>
                <w:sz w:val="18"/>
                <w:szCs w:val="18"/>
                <w:lang w:eastAsia="zh-CN"/>
              </w:rPr>
              <w:t>元</w:t>
            </w:r>
            <w:r w:rsidRPr="00975A2C">
              <w:rPr>
                <w:rFonts w:ascii="Arial Narrow" w:eastAsia="仿宋_GB2312" w:hAnsi="Arial Narrow"/>
                <w:sz w:val="18"/>
                <w:szCs w:val="18"/>
                <w:lang w:eastAsia="zh-CN"/>
              </w:rPr>
              <w:t>/</w:t>
            </w:r>
            <w:r w:rsidRPr="00975A2C">
              <w:rPr>
                <w:rFonts w:ascii="Arial Narrow" w:eastAsia="仿宋_GB2312" w:hAnsi="Arial Narrow" w:cs="宋体"/>
                <w:sz w:val="18"/>
                <w:szCs w:val="18"/>
                <w:lang w:eastAsia="zh-CN"/>
              </w:rPr>
              <w:t>日</w:t>
            </w:r>
            <w:r w:rsidRPr="00975A2C">
              <w:rPr>
                <w:rFonts w:ascii="Arial Narrow" w:eastAsia="仿宋_GB2312" w:hAnsi="Arial Narrow"/>
                <w:sz w:val="18"/>
                <w:szCs w:val="18"/>
                <w:lang w:eastAsia="zh-CN"/>
              </w:rPr>
              <w:t>/</w:t>
            </w:r>
            <w:r w:rsidRPr="00975A2C">
              <w:rPr>
                <w:rFonts w:ascii="Arial Narrow" w:eastAsia="仿宋_GB2312" w:hAnsi="Arial Narrow" w:cs="宋体"/>
                <w:sz w:val="18"/>
                <w:szCs w:val="18"/>
                <w:lang w:eastAsia="zh-CN"/>
              </w:rPr>
              <w:t>吨）</w:t>
            </w:r>
          </w:p>
        </w:tc>
        <w:tc>
          <w:tcPr>
            <w:tcW w:w="599"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w:t>
            </w:r>
          </w:p>
        </w:tc>
      </w:tr>
      <w:tr w:rsidR="008140D2" w:rsidRPr="00975A2C" w:rsidTr="00417B12">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出售天数（天）</w:t>
            </w:r>
          </w:p>
        </w:tc>
        <w:tc>
          <w:tcPr>
            <w:tcW w:w="599"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365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365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365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365</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365</w:t>
            </w:r>
          </w:p>
        </w:tc>
      </w:tr>
      <w:tr w:rsidR="008140D2" w:rsidRPr="00975A2C" w:rsidTr="00417B12">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仓储集配中心</w:t>
            </w:r>
          </w:p>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出租收入小计</w:t>
            </w:r>
          </w:p>
        </w:tc>
        <w:tc>
          <w:tcPr>
            <w:tcW w:w="599"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134,593.75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25,093.75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25,093.75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27,375.00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27,375.00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29,656.25</w:t>
            </w:r>
          </w:p>
        </w:tc>
      </w:tr>
      <w:tr w:rsidR="008140D2" w:rsidRPr="00975A2C" w:rsidTr="00417B12">
        <w:trPr>
          <w:trHeight w:val="567"/>
        </w:trPr>
        <w:tc>
          <w:tcPr>
            <w:tcW w:w="354" w:type="pct"/>
            <w:shd w:val="clear" w:color="auto" w:fill="auto"/>
            <w:vAlign w:val="center"/>
            <w:hideMark/>
          </w:tcPr>
          <w:p w:rsidR="008140D2" w:rsidRPr="00975A2C" w:rsidRDefault="008140D2" w:rsidP="00417B12">
            <w:pPr>
              <w:jc w:val="center"/>
              <w:rPr>
                <w:rFonts w:eastAsia="宋体"/>
                <w:sz w:val="18"/>
                <w:szCs w:val="18"/>
                <w:lang w:eastAsia="zh-CN"/>
              </w:rPr>
            </w:pPr>
            <w:r w:rsidRPr="00975A2C">
              <w:rPr>
                <w:rFonts w:eastAsia="宋体"/>
                <w:sz w:val="18"/>
                <w:szCs w:val="18"/>
                <w:lang w:eastAsia="zh-CN"/>
              </w:rPr>
              <w:lastRenderedPageBreak/>
              <w:t>2</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出入库服务</w:t>
            </w:r>
          </w:p>
        </w:tc>
        <w:tc>
          <w:tcPr>
            <w:tcW w:w="599" w:type="pct"/>
            <w:shd w:val="clear" w:color="auto" w:fill="auto"/>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noWrap/>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noWrap/>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noWrap/>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noWrap/>
            <w:vAlign w:val="center"/>
            <w:hideMark/>
          </w:tcPr>
          <w:p w:rsidR="008140D2" w:rsidRPr="00975A2C" w:rsidRDefault="008140D2" w:rsidP="00417B12">
            <w:pPr>
              <w:jc w:val="right"/>
              <w:rPr>
                <w:rFonts w:ascii="Arial Narrow" w:eastAsia="宋体" w:hAnsi="Arial Narrow"/>
                <w:color w:val="000000"/>
                <w:sz w:val="18"/>
                <w:szCs w:val="18"/>
                <w:lang w:eastAsia="zh-CN"/>
              </w:rPr>
            </w:pPr>
          </w:p>
        </w:tc>
        <w:tc>
          <w:tcPr>
            <w:tcW w:w="598" w:type="pct"/>
            <w:shd w:val="clear" w:color="auto" w:fill="auto"/>
            <w:noWrap/>
            <w:vAlign w:val="center"/>
            <w:hideMark/>
          </w:tcPr>
          <w:p w:rsidR="008140D2" w:rsidRPr="00975A2C" w:rsidRDefault="008140D2" w:rsidP="00417B12">
            <w:pPr>
              <w:jc w:val="right"/>
              <w:rPr>
                <w:rFonts w:ascii="Arial Narrow" w:eastAsia="宋体" w:hAnsi="Arial Narrow"/>
                <w:color w:val="000000"/>
                <w:sz w:val="18"/>
                <w:szCs w:val="18"/>
                <w:lang w:eastAsia="zh-CN"/>
              </w:rPr>
            </w:pPr>
          </w:p>
        </w:tc>
      </w:tr>
      <w:tr w:rsidR="008140D2" w:rsidRPr="00975A2C" w:rsidTr="00975A2C">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出租率</w:t>
            </w:r>
          </w:p>
        </w:tc>
        <w:tc>
          <w:tcPr>
            <w:tcW w:w="599" w:type="pct"/>
            <w:shd w:val="clear" w:color="auto" w:fill="auto"/>
            <w:vAlign w:val="center"/>
          </w:tcPr>
          <w:p w:rsidR="008140D2" w:rsidRPr="00975A2C" w:rsidRDefault="008140D2" w:rsidP="00417B12">
            <w:pPr>
              <w:jc w:val="right"/>
              <w:rPr>
                <w:rFonts w:ascii="Arial Narrow" w:eastAsia="宋体" w:hAnsi="Arial Narrow"/>
                <w:color w:val="000000"/>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55%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60%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60%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65%</w:t>
            </w:r>
          </w:p>
        </w:tc>
      </w:tr>
      <w:tr w:rsidR="008140D2" w:rsidRPr="00975A2C" w:rsidTr="00975A2C">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服务量（吨</w:t>
            </w:r>
            <w:r w:rsidRPr="00975A2C">
              <w:rPr>
                <w:rFonts w:ascii="Arial Narrow" w:eastAsia="仿宋_GB2312" w:hAnsi="Arial Narrow"/>
                <w:sz w:val="18"/>
                <w:szCs w:val="18"/>
                <w:lang w:eastAsia="zh-CN"/>
              </w:rPr>
              <w:t>/</w:t>
            </w:r>
            <w:r w:rsidRPr="00975A2C">
              <w:rPr>
                <w:rFonts w:ascii="Arial Narrow" w:eastAsia="仿宋_GB2312" w:hAnsi="Arial Narrow" w:cs="宋体"/>
                <w:sz w:val="18"/>
                <w:szCs w:val="18"/>
                <w:lang w:eastAsia="zh-CN"/>
              </w:rPr>
              <w:t>年）</w:t>
            </w:r>
          </w:p>
        </w:tc>
        <w:tc>
          <w:tcPr>
            <w:tcW w:w="599" w:type="pct"/>
            <w:shd w:val="clear" w:color="auto" w:fill="auto"/>
            <w:vAlign w:val="center"/>
          </w:tcPr>
          <w:p w:rsidR="008140D2" w:rsidRPr="00975A2C" w:rsidRDefault="008140D2" w:rsidP="00417B12">
            <w:pPr>
              <w:jc w:val="right"/>
              <w:rPr>
                <w:rFonts w:ascii="Arial Narrow" w:eastAsia="宋体" w:hAnsi="Arial Narrow"/>
                <w:sz w:val="18"/>
                <w:szCs w:val="18"/>
                <w:lang w:eastAsia="zh-CN"/>
              </w:rPr>
            </w:pP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1,000,000.00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1,000,000.00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1,000,000.00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1,000,000.00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1,000,000.00</w:t>
            </w:r>
          </w:p>
        </w:tc>
      </w:tr>
      <w:tr w:rsidR="008140D2" w:rsidRPr="00975A2C" w:rsidTr="00417B12">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服务价格（</w:t>
            </w:r>
            <w:r w:rsidRPr="00975A2C">
              <w:rPr>
                <w:rFonts w:ascii="Arial Narrow" w:eastAsia="仿宋_GB2312" w:hAnsi="Arial Narrow"/>
                <w:sz w:val="18"/>
                <w:szCs w:val="18"/>
                <w:lang w:eastAsia="zh-CN"/>
              </w:rPr>
              <w:t>40</w:t>
            </w:r>
            <w:r w:rsidRPr="00975A2C">
              <w:rPr>
                <w:rFonts w:ascii="Arial Narrow" w:eastAsia="仿宋_GB2312" w:hAnsi="Arial Narrow" w:cs="宋体"/>
                <w:sz w:val="18"/>
                <w:szCs w:val="18"/>
                <w:lang w:eastAsia="zh-CN"/>
              </w:rPr>
              <w:t>元</w:t>
            </w:r>
            <w:r w:rsidRPr="00975A2C">
              <w:rPr>
                <w:rFonts w:ascii="Arial Narrow" w:eastAsia="仿宋_GB2312" w:hAnsi="Arial Narrow"/>
                <w:sz w:val="18"/>
                <w:szCs w:val="18"/>
                <w:lang w:eastAsia="zh-CN"/>
              </w:rPr>
              <w:t>/</w:t>
            </w:r>
            <w:r w:rsidRPr="00975A2C">
              <w:rPr>
                <w:rFonts w:ascii="Arial Narrow" w:eastAsia="仿宋_GB2312" w:hAnsi="Arial Narrow" w:cs="宋体"/>
                <w:sz w:val="18"/>
                <w:szCs w:val="18"/>
                <w:lang w:eastAsia="zh-CN"/>
              </w:rPr>
              <w:t>吨）</w:t>
            </w:r>
          </w:p>
        </w:tc>
        <w:tc>
          <w:tcPr>
            <w:tcW w:w="599"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40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40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40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40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40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40</w:t>
            </w:r>
          </w:p>
        </w:tc>
      </w:tr>
      <w:tr w:rsidR="008140D2" w:rsidRPr="00975A2C" w:rsidTr="00417B12">
        <w:trPr>
          <w:trHeight w:val="567"/>
        </w:trPr>
        <w:tc>
          <w:tcPr>
            <w:tcW w:w="354" w:type="pct"/>
            <w:shd w:val="clear" w:color="auto" w:fill="auto"/>
            <w:vAlign w:val="center"/>
            <w:hideMark/>
          </w:tcPr>
          <w:p w:rsidR="008140D2" w:rsidRPr="00975A2C" w:rsidRDefault="008140D2" w:rsidP="00417B12">
            <w:pPr>
              <w:rPr>
                <w:rFonts w:eastAsia="宋体"/>
                <w:color w:val="000000"/>
                <w:sz w:val="18"/>
                <w:szCs w:val="18"/>
                <w:lang w:eastAsia="zh-CN"/>
              </w:rPr>
            </w:pPr>
            <w:r w:rsidRPr="00975A2C">
              <w:rPr>
                <w:rFonts w:eastAsia="宋体"/>
                <w:color w:val="000000"/>
                <w:sz w:val="18"/>
                <w:szCs w:val="18"/>
                <w:lang w:eastAsia="zh-CN"/>
              </w:rPr>
              <w:t xml:space="preserve">　</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城市配送中心</w:t>
            </w:r>
          </w:p>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出租收入小计</w:t>
            </w:r>
          </w:p>
        </w:tc>
        <w:tc>
          <w:tcPr>
            <w:tcW w:w="599"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11,800.00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2,200.00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2,200.00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2,400.00</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2,400.00</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2,600.00</w:t>
            </w:r>
          </w:p>
        </w:tc>
      </w:tr>
      <w:tr w:rsidR="008140D2" w:rsidRPr="00975A2C" w:rsidTr="00417B12">
        <w:trPr>
          <w:trHeight w:val="567"/>
        </w:trPr>
        <w:tc>
          <w:tcPr>
            <w:tcW w:w="354" w:type="pct"/>
            <w:shd w:val="clear" w:color="auto" w:fill="auto"/>
            <w:vAlign w:val="center"/>
            <w:hideMark/>
          </w:tcPr>
          <w:p w:rsidR="008140D2" w:rsidRPr="00975A2C" w:rsidRDefault="008140D2" w:rsidP="00417B12">
            <w:pPr>
              <w:jc w:val="right"/>
              <w:rPr>
                <w:rFonts w:ascii="仿宋_GB2312" w:eastAsia="仿宋_GB2312" w:hAnsi="宋体" w:cs="宋体"/>
                <w:sz w:val="18"/>
                <w:szCs w:val="18"/>
                <w:lang w:eastAsia="zh-CN"/>
              </w:rPr>
            </w:pPr>
            <w:r w:rsidRPr="00975A2C">
              <w:rPr>
                <w:rFonts w:ascii="仿宋_GB2312" w:eastAsia="仿宋_GB2312" w:hAnsi="宋体" w:cs="宋体" w:hint="eastAsia"/>
                <w:sz w:val="18"/>
                <w:szCs w:val="18"/>
                <w:lang w:eastAsia="zh-CN"/>
              </w:rPr>
              <w:t>3</w:t>
            </w:r>
          </w:p>
        </w:tc>
        <w:tc>
          <w:tcPr>
            <w:tcW w:w="1048" w:type="pct"/>
            <w:shd w:val="clear" w:color="auto" w:fill="auto"/>
            <w:vAlign w:val="center"/>
            <w:hideMark/>
          </w:tcPr>
          <w:p w:rsidR="008140D2" w:rsidRPr="00975A2C" w:rsidRDefault="008140D2" w:rsidP="00417B12">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营业收入含税合计</w:t>
            </w:r>
          </w:p>
        </w:tc>
        <w:tc>
          <w:tcPr>
            <w:tcW w:w="599"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146,393.75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27,293.75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27,293.75</w:t>
            </w:r>
          </w:p>
        </w:tc>
        <w:tc>
          <w:tcPr>
            <w:tcW w:w="600" w:type="pct"/>
            <w:shd w:val="clear" w:color="auto" w:fill="auto"/>
            <w:vAlign w:val="center"/>
            <w:hideMark/>
          </w:tcPr>
          <w:p w:rsidR="008140D2" w:rsidRPr="00975A2C" w:rsidRDefault="008140D2" w:rsidP="00975A2C">
            <w:pPr>
              <w:ind w:hanging="720"/>
              <w:jc w:val="right"/>
              <w:rPr>
                <w:rFonts w:ascii="Arial Narrow" w:eastAsia="宋体" w:hAnsi="Arial Narrow"/>
                <w:sz w:val="18"/>
                <w:szCs w:val="18"/>
                <w:lang w:eastAsia="zh-CN"/>
              </w:rPr>
            </w:pPr>
            <w:r w:rsidRPr="00975A2C">
              <w:rPr>
                <w:rFonts w:ascii="Arial Narrow" w:eastAsia="宋体" w:hAnsi="Arial Narrow"/>
                <w:sz w:val="18"/>
                <w:szCs w:val="18"/>
                <w:lang w:eastAsia="zh-CN"/>
              </w:rPr>
              <w:t>29,775.00</w:t>
            </w:r>
          </w:p>
        </w:tc>
        <w:tc>
          <w:tcPr>
            <w:tcW w:w="600" w:type="pct"/>
            <w:shd w:val="clear" w:color="auto" w:fill="auto"/>
            <w:vAlign w:val="center"/>
            <w:hideMark/>
          </w:tcPr>
          <w:p w:rsidR="008140D2" w:rsidRPr="00975A2C" w:rsidRDefault="008140D2" w:rsidP="00975A2C">
            <w:pPr>
              <w:ind w:hanging="279"/>
              <w:jc w:val="right"/>
              <w:rPr>
                <w:rFonts w:ascii="Arial Narrow" w:eastAsia="宋体" w:hAnsi="Arial Narrow"/>
                <w:sz w:val="18"/>
                <w:szCs w:val="18"/>
                <w:lang w:eastAsia="zh-CN"/>
              </w:rPr>
            </w:pPr>
            <w:r w:rsidRPr="00975A2C">
              <w:rPr>
                <w:rFonts w:ascii="Arial Narrow" w:eastAsia="宋体" w:hAnsi="Arial Narrow"/>
                <w:sz w:val="18"/>
                <w:szCs w:val="18"/>
                <w:lang w:eastAsia="zh-CN"/>
              </w:rPr>
              <w:t>29,775.00</w:t>
            </w:r>
          </w:p>
        </w:tc>
        <w:tc>
          <w:tcPr>
            <w:tcW w:w="598" w:type="pct"/>
            <w:shd w:val="clear" w:color="auto" w:fill="auto"/>
            <w:vAlign w:val="center"/>
            <w:hideMark/>
          </w:tcPr>
          <w:p w:rsidR="008140D2" w:rsidRPr="00975A2C" w:rsidRDefault="008140D2" w:rsidP="00975A2C">
            <w:pPr>
              <w:ind w:hanging="263"/>
              <w:jc w:val="right"/>
              <w:rPr>
                <w:rFonts w:ascii="Arial Narrow" w:eastAsia="宋体" w:hAnsi="Arial Narrow"/>
                <w:sz w:val="18"/>
                <w:szCs w:val="18"/>
                <w:lang w:eastAsia="zh-CN"/>
              </w:rPr>
            </w:pPr>
            <w:r w:rsidRPr="00975A2C">
              <w:rPr>
                <w:rFonts w:ascii="Arial Narrow" w:eastAsia="宋体" w:hAnsi="Arial Narrow"/>
                <w:sz w:val="18"/>
                <w:szCs w:val="18"/>
                <w:lang w:eastAsia="zh-CN"/>
              </w:rPr>
              <w:t>32,256.25</w:t>
            </w:r>
          </w:p>
        </w:tc>
      </w:tr>
      <w:tr w:rsidR="008140D2" w:rsidRPr="00975A2C" w:rsidTr="00417B12">
        <w:trPr>
          <w:trHeight w:val="567"/>
        </w:trPr>
        <w:tc>
          <w:tcPr>
            <w:tcW w:w="354" w:type="pct"/>
            <w:shd w:val="clear" w:color="auto" w:fill="auto"/>
            <w:noWrap/>
            <w:vAlign w:val="center"/>
            <w:hideMark/>
          </w:tcPr>
          <w:p w:rsidR="008140D2" w:rsidRPr="00975A2C" w:rsidRDefault="008140D2" w:rsidP="00417B12">
            <w:pPr>
              <w:ind w:firstLine="360"/>
              <w:jc w:val="right"/>
              <w:rPr>
                <w:rFonts w:ascii="宋体" w:eastAsia="宋体" w:hAnsi="宋体" w:cs="宋体"/>
                <w:color w:val="000000"/>
                <w:sz w:val="18"/>
                <w:szCs w:val="18"/>
                <w:lang w:eastAsia="zh-CN"/>
              </w:rPr>
            </w:pPr>
            <w:r w:rsidRPr="00975A2C">
              <w:rPr>
                <w:rFonts w:ascii="宋体" w:eastAsia="宋体" w:hAnsi="宋体" w:cs="宋体" w:hint="eastAsia"/>
                <w:color w:val="000000"/>
                <w:sz w:val="18"/>
                <w:szCs w:val="18"/>
                <w:lang w:eastAsia="zh-CN"/>
              </w:rPr>
              <w:t>4</w:t>
            </w:r>
          </w:p>
        </w:tc>
        <w:tc>
          <w:tcPr>
            <w:tcW w:w="1048" w:type="pct"/>
            <w:shd w:val="clear" w:color="auto" w:fill="auto"/>
            <w:vAlign w:val="center"/>
            <w:hideMark/>
          </w:tcPr>
          <w:p w:rsidR="008140D2" w:rsidRPr="00975A2C" w:rsidRDefault="008140D2" w:rsidP="00417B12">
            <w:pPr>
              <w:ind w:firstLine="360"/>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营业收入不含税金额</w:t>
            </w:r>
          </w:p>
        </w:tc>
        <w:tc>
          <w:tcPr>
            <w:tcW w:w="599" w:type="pct"/>
            <w:shd w:val="clear" w:color="auto" w:fill="auto"/>
            <w:vAlign w:val="center"/>
            <w:hideMark/>
          </w:tcPr>
          <w:p w:rsidR="008140D2" w:rsidRPr="00975A2C" w:rsidRDefault="008140D2" w:rsidP="00975A2C">
            <w:pPr>
              <w:ind w:hanging="201"/>
              <w:jc w:val="right"/>
              <w:rPr>
                <w:rFonts w:ascii="Arial Narrow" w:eastAsia="宋体" w:hAnsi="Arial Narrow"/>
                <w:sz w:val="18"/>
                <w:szCs w:val="18"/>
                <w:lang w:eastAsia="zh-CN"/>
              </w:rPr>
            </w:pPr>
            <w:r w:rsidRPr="00975A2C">
              <w:rPr>
                <w:rFonts w:ascii="Arial Narrow" w:eastAsia="宋体" w:hAnsi="Arial Narrow"/>
                <w:sz w:val="18"/>
                <w:szCs w:val="18"/>
                <w:lang w:eastAsia="zh-CN"/>
              </w:rPr>
              <w:t>134,612.58</w:t>
            </w:r>
          </w:p>
        </w:tc>
        <w:tc>
          <w:tcPr>
            <w:tcW w:w="600" w:type="pct"/>
            <w:shd w:val="clear" w:color="auto" w:fill="auto"/>
            <w:vAlign w:val="center"/>
            <w:hideMark/>
          </w:tcPr>
          <w:p w:rsidR="008140D2" w:rsidRPr="00975A2C" w:rsidRDefault="008140D2" w:rsidP="00975A2C">
            <w:pPr>
              <w:ind w:hanging="468"/>
              <w:jc w:val="right"/>
              <w:rPr>
                <w:rFonts w:ascii="Arial Narrow" w:eastAsia="宋体" w:hAnsi="Arial Narrow"/>
                <w:sz w:val="18"/>
                <w:szCs w:val="18"/>
                <w:lang w:eastAsia="zh-CN"/>
              </w:rPr>
            </w:pPr>
            <w:r w:rsidRPr="00975A2C">
              <w:rPr>
                <w:rFonts w:ascii="Arial Narrow" w:eastAsia="宋体" w:hAnsi="Arial Narrow"/>
                <w:sz w:val="18"/>
                <w:szCs w:val="18"/>
                <w:lang w:eastAsia="zh-CN"/>
              </w:rPr>
              <w:t>25,097.26</w:t>
            </w:r>
          </w:p>
        </w:tc>
        <w:tc>
          <w:tcPr>
            <w:tcW w:w="600" w:type="pct"/>
            <w:shd w:val="clear" w:color="auto" w:fill="auto"/>
            <w:vAlign w:val="center"/>
            <w:hideMark/>
          </w:tcPr>
          <w:p w:rsidR="008140D2" w:rsidRPr="00975A2C" w:rsidRDefault="008140D2" w:rsidP="00975A2C">
            <w:pPr>
              <w:ind w:hanging="452"/>
              <w:jc w:val="right"/>
              <w:rPr>
                <w:rFonts w:ascii="Arial Narrow" w:eastAsia="宋体" w:hAnsi="Arial Narrow"/>
                <w:sz w:val="18"/>
                <w:szCs w:val="18"/>
                <w:lang w:eastAsia="zh-CN"/>
              </w:rPr>
            </w:pPr>
            <w:r w:rsidRPr="00975A2C">
              <w:rPr>
                <w:rFonts w:ascii="Arial Narrow" w:eastAsia="宋体" w:hAnsi="Arial Narrow"/>
                <w:sz w:val="18"/>
                <w:szCs w:val="18"/>
                <w:lang w:eastAsia="zh-CN"/>
              </w:rPr>
              <w:t>25,097.26</w:t>
            </w:r>
          </w:p>
        </w:tc>
        <w:tc>
          <w:tcPr>
            <w:tcW w:w="600" w:type="pct"/>
            <w:shd w:val="clear" w:color="auto" w:fill="auto"/>
            <w:vAlign w:val="center"/>
            <w:hideMark/>
          </w:tcPr>
          <w:p w:rsidR="008140D2" w:rsidRPr="00975A2C" w:rsidRDefault="008140D2" w:rsidP="00975A2C">
            <w:pPr>
              <w:ind w:hanging="436"/>
              <w:jc w:val="right"/>
              <w:rPr>
                <w:rFonts w:ascii="Arial Narrow" w:eastAsia="宋体" w:hAnsi="Arial Narrow"/>
                <w:sz w:val="18"/>
                <w:szCs w:val="18"/>
                <w:lang w:eastAsia="zh-CN"/>
              </w:rPr>
            </w:pPr>
            <w:r w:rsidRPr="00975A2C">
              <w:rPr>
                <w:rFonts w:ascii="Arial Narrow" w:eastAsia="宋体" w:hAnsi="Arial Narrow"/>
                <w:sz w:val="18"/>
                <w:szCs w:val="18"/>
                <w:lang w:eastAsia="zh-CN"/>
              </w:rPr>
              <w:t>27,378.83</w:t>
            </w:r>
          </w:p>
        </w:tc>
        <w:tc>
          <w:tcPr>
            <w:tcW w:w="600" w:type="pct"/>
            <w:shd w:val="clear" w:color="auto" w:fill="auto"/>
            <w:vAlign w:val="center"/>
            <w:hideMark/>
          </w:tcPr>
          <w:p w:rsidR="008140D2" w:rsidRPr="00975A2C" w:rsidRDefault="008140D2" w:rsidP="00975A2C">
            <w:pPr>
              <w:ind w:hanging="279"/>
              <w:jc w:val="right"/>
              <w:rPr>
                <w:rFonts w:ascii="Arial Narrow" w:eastAsia="宋体" w:hAnsi="Arial Narrow"/>
                <w:sz w:val="18"/>
                <w:szCs w:val="18"/>
                <w:lang w:eastAsia="zh-CN"/>
              </w:rPr>
            </w:pPr>
            <w:r w:rsidRPr="00975A2C">
              <w:rPr>
                <w:rFonts w:ascii="Arial Narrow" w:eastAsia="宋体" w:hAnsi="Arial Narrow"/>
                <w:sz w:val="18"/>
                <w:szCs w:val="18"/>
                <w:lang w:eastAsia="zh-CN"/>
              </w:rPr>
              <w:t>27,378.83</w:t>
            </w:r>
          </w:p>
        </w:tc>
        <w:tc>
          <w:tcPr>
            <w:tcW w:w="598" w:type="pct"/>
            <w:shd w:val="clear" w:color="auto" w:fill="auto"/>
            <w:vAlign w:val="center"/>
            <w:hideMark/>
          </w:tcPr>
          <w:p w:rsidR="008140D2" w:rsidRPr="00975A2C" w:rsidRDefault="008140D2" w:rsidP="00975A2C">
            <w:pPr>
              <w:ind w:hanging="688"/>
              <w:jc w:val="right"/>
              <w:rPr>
                <w:rFonts w:ascii="Arial Narrow" w:eastAsia="宋体" w:hAnsi="Arial Narrow"/>
                <w:sz w:val="18"/>
                <w:szCs w:val="18"/>
                <w:lang w:eastAsia="zh-CN"/>
              </w:rPr>
            </w:pPr>
            <w:r w:rsidRPr="00975A2C">
              <w:rPr>
                <w:rFonts w:ascii="Arial Narrow" w:eastAsia="宋体" w:hAnsi="Arial Narrow"/>
                <w:sz w:val="18"/>
                <w:szCs w:val="18"/>
                <w:lang w:eastAsia="zh-CN"/>
              </w:rPr>
              <w:t>29,660.40</w:t>
            </w:r>
          </w:p>
        </w:tc>
      </w:tr>
      <w:tr w:rsidR="008140D2" w:rsidRPr="00975A2C" w:rsidTr="00417B12">
        <w:trPr>
          <w:trHeight w:val="567"/>
        </w:trPr>
        <w:tc>
          <w:tcPr>
            <w:tcW w:w="354" w:type="pct"/>
            <w:shd w:val="clear" w:color="auto" w:fill="auto"/>
            <w:noWrap/>
            <w:vAlign w:val="center"/>
            <w:hideMark/>
          </w:tcPr>
          <w:p w:rsidR="008140D2" w:rsidRPr="00975A2C" w:rsidRDefault="008140D2" w:rsidP="00417B12">
            <w:pPr>
              <w:ind w:firstLine="360"/>
              <w:jc w:val="center"/>
              <w:rPr>
                <w:rFonts w:eastAsia="宋体"/>
                <w:sz w:val="18"/>
                <w:szCs w:val="18"/>
                <w:lang w:eastAsia="zh-CN"/>
              </w:rPr>
            </w:pPr>
          </w:p>
        </w:tc>
        <w:tc>
          <w:tcPr>
            <w:tcW w:w="1048" w:type="pct"/>
            <w:shd w:val="clear" w:color="auto" w:fill="auto"/>
            <w:vAlign w:val="center"/>
            <w:hideMark/>
          </w:tcPr>
          <w:p w:rsidR="008140D2" w:rsidRPr="00975A2C" w:rsidRDefault="008140D2" w:rsidP="00975A2C">
            <w:pPr>
              <w:jc w:val="both"/>
              <w:rPr>
                <w:rFonts w:ascii="Arial Narrow" w:eastAsia="仿宋_GB2312" w:hAnsi="Arial Narrow" w:cs="宋体"/>
                <w:sz w:val="18"/>
                <w:szCs w:val="18"/>
                <w:lang w:eastAsia="zh-CN"/>
              </w:rPr>
            </w:pPr>
            <w:r w:rsidRPr="00975A2C">
              <w:rPr>
                <w:rFonts w:ascii="Arial Narrow" w:eastAsia="仿宋_GB2312" w:hAnsi="Arial Narrow" w:cs="宋体"/>
                <w:sz w:val="18"/>
                <w:szCs w:val="18"/>
                <w:lang w:eastAsia="zh-CN"/>
              </w:rPr>
              <w:t>其中：仓库出租收入</w:t>
            </w:r>
          </w:p>
        </w:tc>
        <w:tc>
          <w:tcPr>
            <w:tcW w:w="599" w:type="pct"/>
            <w:shd w:val="clear" w:color="auto" w:fill="auto"/>
            <w:vAlign w:val="center"/>
            <w:hideMark/>
          </w:tcPr>
          <w:p w:rsidR="008140D2" w:rsidRPr="00975A2C" w:rsidRDefault="008140D2" w:rsidP="00975A2C">
            <w:pPr>
              <w:ind w:hanging="343"/>
              <w:jc w:val="right"/>
              <w:rPr>
                <w:rFonts w:ascii="Arial Narrow" w:eastAsia="宋体" w:hAnsi="Arial Narrow"/>
                <w:sz w:val="18"/>
                <w:szCs w:val="18"/>
                <w:lang w:eastAsia="zh-CN"/>
              </w:rPr>
            </w:pPr>
            <w:r w:rsidRPr="00975A2C">
              <w:rPr>
                <w:rFonts w:ascii="Arial Narrow" w:eastAsia="宋体" w:hAnsi="Arial Narrow"/>
                <w:sz w:val="18"/>
                <w:szCs w:val="18"/>
                <w:lang w:eastAsia="zh-CN"/>
              </w:rPr>
              <w:t>123,480.51</w:t>
            </w:r>
          </w:p>
        </w:tc>
        <w:tc>
          <w:tcPr>
            <w:tcW w:w="600" w:type="pct"/>
            <w:shd w:val="clear" w:color="auto" w:fill="auto"/>
            <w:vAlign w:val="center"/>
            <w:hideMark/>
          </w:tcPr>
          <w:p w:rsidR="008140D2" w:rsidRPr="00975A2C" w:rsidRDefault="008140D2" w:rsidP="00975A2C">
            <w:pPr>
              <w:ind w:hanging="468"/>
              <w:jc w:val="right"/>
              <w:rPr>
                <w:rFonts w:ascii="Arial Narrow" w:eastAsia="宋体" w:hAnsi="Arial Narrow"/>
                <w:sz w:val="18"/>
                <w:szCs w:val="18"/>
                <w:lang w:eastAsia="zh-CN"/>
              </w:rPr>
            </w:pPr>
            <w:r w:rsidRPr="00975A2C">
              <w:rPr>
                <w:rFonts w:ascii="Arial Narrow" w:eastAsia="宋体" w:hAnsi="Arial Narrow"/>
                <w:sz w:val="18"/>
                <w:szCs w:val="18"/>
                <w:lang w:eastAsia="zh-CN"/>
              </w:rPr>
              <w:t>23,021.79</w:t>
            </w:r>
          </w:p>
        </w:tc>
        <w:tc>
          <w:tcPr>
            <w:tcW w:w="600" w:type="pct"/>
            <w:shd w:val="clear" w:color="auto" w:fill="auto"/>
            <w:vAlign w:val="center"/>
            <w:hideMark/>
          </w:tcPr>
          <w:p w:rsidR="008140D2" w:rsidRPr="00975A2C" w:rsidRDefault="008140D2" w:rsidP="00975A2C">
            <w:pPr>
              <w:ind w:hanging="736"/>
              <w:jc w:val="right"/>
              <w:rPr>
                <w:rFonts w:ascii="Arial Narrow" w:eastAsia="宋体" w:hAnsi="Arial Narrow"/>
                <w:sz w:val="18"/>
                <w:szCs w:val="18"/>
                <w:lang w:eastAsia="zh-CN"/>
              </w:rPr>
            </w:pPr>
            <w:r w:rsidRPr="00975A2C">
              <w:rPr>
                <w:rFonts w:ascii="Arial Narrow" w:eastAsia="宋体" w:hAnsi="Arial Narrow"/>
                <w:sz w:val="18"/>
                <w:szCs w:val="18"/>
                <w:lang w:eastAsia="zh-CN"/>
              </w:rPr>
              <w:t>23,021.79</w:t>
            </w:r>
          </w:p>
        </w:tc>
        <w:tc>
          <w:tcPr>
            <w:tcW w:w="600" w:type="pct"/>
            <w:shd w:val="clear" w:color="auto" w:fill="auto"/>
            <w:vAlign w:val="center"/>
            <w:hideMark/>
          </w:tcPr>
          <w:p w:rsidR="008140D2" w:rsidRPr="00975A2C" w:rsidRDefault="008140D2" w:rsidP="00975A2C">
            <w:pPr>
              <w:ind w:hanging="1003"/>
              <w:jc w:val="right"/>
              <w:rPr>
                <w:rFonts w:ascii="Arial Narrow" w:eastAsia="宋体" w:hAnsi="Arial Narrow"/>
                <w:sz w:val="18"/>
                <w:szCs w:val="18"/>
                <w:lang w:eastAsia="zh-CN"/>
              </w:rPr>
            </w:pPr>
            <w:r w:rsidRPr="00975A2C">
              <w:rPr>
                <w:rFonts w:ascii="Arial Narrow" w:eastAsia="宋体" w:hAnsi="Arial Narrow"/>
                <w:sz w:val="18"/>
                <w:szCs w:val="18"/>
                <w:lang w:eastAsia="zh-CN"/>
              </w:rPr>
              <w:t>25,114.68</w:t>
            </w:r>
          </w:p>
        </w:tc>
        <w:tc>
          <w:tcPr>
            <w:tcW w:w="600" w:type="pct"/>
            <w:shd w:val="clear" w:color="auto" w:fill="auto"/>
            <w:vAlign w:val="center"/>
            <w:hideMark/>
          </w:tcPr>
          <w:p w:rsidR="008140D2" w:rsidRPr="00975A2C" w:rsidRDefault="008140D2" w:rsidP="00975A2C">
            <w:pPr>
              <w:ind w:hanging="562"/>
              <w:jc w:val="right"/>
              <w:rPr>
                <w:rFonts w:ascii="Arial Narrow" w:eastAsia="宋体" w:hAnsi="Arial Narrow"/>
                <w:sz w:val="18"/>
                <w:szCs w:val="18"/>
                <w:lang w:eastAsia="zh-CN"/>
              </w:rPr>
            </w:pPr>
            <w:r w:rsidRPr="00975A2C">
              <w:rPr>
                <w:rFonts w:ascii="Arial Narrow" w:eastAsia="宋体" w:hAnsi="Arial Narrow"/>
                <w:sz w:val="18"/>
                <w:szCs w:val="18"/>
                <w:lang w:eastAsia="zh-CN"/>
              </w:rPr>
              <w:t>25,114.68</w:t>
            </w:r>
          </w:p>
        </w:tc>
        <w:tc>
          <w:tcPr>
            <w:tcW w:w="598" w:type="pct"/>
            <w:shd w:val="clear" w:color="auto" w:fill="auto"/>
            <w:vAlign w:val="center"/>
            <w:hideMark/>
          </w:tcPr>
          <w:p w:rsidR="008140D2" w:rsidRPr="00975A2C" w:rsidRDefault="008140D2" w:rsidP="00975A2C">
            <w:pPr>
              <w:ind w:hanging="1255"/>
              <w:jc w:val="right"/>
              <w:rPr>
                <w:rFonts w:ascii="Arial Narrow" w:eastAsia="宋体" w:hAnsi="Arial Narrow"/>
                <w:sz w:val="18"/>
                <w:szCs w:val="18"/>
                <w:lang w:eastAsia="zh-CN"/>
              </w:rPr>
            </w:pPr>
            <w:r w:rsidRPr="00975A2C">
              <w:rPr>
                <w:rFonts w:ascii="Arial Narrow" w:eastAsia="宋体" w:hAnsi="Arial Narrow"/>
                <w:sz w:val="18"/>
                <w:szCs w:val="18"/>
                <w:lang w:eastAsia="zh-CN"/>
              </w:rPr>
              <w:t>27,207.57</w:t>
            </w:r>
          </w:p>
        </w:tc>
      </w:tr>
      <w:tr w:rsidR="008140D2" w:rsidRPr="00975A2C" w:rsidTr="00417B12">
        <w:trPr>
          <w:trHeight w:val="567"/>
        </w:trPr>
        <w:tc>
          <w:tcPr>
            <w:tcW w:w="354" w:type="pct"/>
            <w:shd w:val="clear" w:color="auto" w:fill="auto"/>
            <w:noWrap/>
            <w:vAlign w:val="center"/>
            <w:hideMark/>
          </w:tcPr>
          <w:p w:rsidR="008140D2" w:rsidRPr="00975A2C" w:rsidRDefault="008140D2" w:rsidP="00417B12">
            <w:pPr>
              <w:ind w:firstLine="360"/>
              <w:jc w:val="center"/>
              <w:rPr>
                <w:rFonts w:eastAsia="宋体"/>
                <w:sz w:val="18"/>
                <w:szCs w:val="18"/>
                <w:lang w:eastAsia="zh-CN"/>
              </w:rPr>
            </w:pPr>
          </w:p>
        </w:tc>
        <w:tc>
          <w:tcPr>
            <w:tcW w:w="1048" w:type="pct"/>
            <w:shd w:val="clear" w:color="auto" w:fill="auto"/>
            <w:vAlign w:val="center"/>
            <w:hideMark/>
          </w:tcPr>
          <w:p w:rsidR="008140D2" w:rsidRPr="00975A2C" w:rsidRDefault="008140D2" w:rsidP="00417B12">
            <w:pPr>
              <w:ind w:firstLineChars="300" w:firstLine="540"/>
              <w:jc w:val="both"/>
              <w:rPr>
                <w:rFonts w:ascii="Arial Narrow" w:eastAsia="宋体" w:hAnsi="Arial Narrow"/>
                <w:sz w:val="18"/>
                <w:szCs w:val="18"/>
                <w:lang w:eastAsia="zh-CN"/>
              </w:rPr>
            </w:pPr>
            <w:r w:rsidRPr="00975A2C">
              <w:rPr>
                <w:rFonts w:ascii="Arial Narrow" w:eastAsia="仿宋_GB2312" w:hAnsi="Arial Narrow"/>
                <w:sz w:val="18"/>
                <w:szCs w:val="18"/>
                <w:lang w:eastAsia="zh-CN"/>
              </w:rPr>
              <w:t>出入库收入</w:t>
            </w:r>
          </w:p>
        </w:tc>
        <w:tc>
          <w:tcPr>
            <w:tcW w:w="599" w:type="pct"/>
            <w:shd w:val="clear" w:color="auto" w:fill="auto"/>
            <w:vAlign w:val="center"/>
            <w:hideMark/>
          </w:tcPr>
          <w:p w:rsidR="008140D2" w:rsidRPr="00975A2C" w:rsidRDefault="008140D2" w:rsidP="00975A2C">
            <w:pPr>
              <w:ind w:hanging="201"/>
              <w:jc w:val="right"/>
              <w:rPr>
                <w:rFonts w:ascii="Arial Narrow" w:eastAsia="宋体" w:hAnsi="Arial Narrow"/>
                <w:sz w:val="18"/>
                <w:szCs w:val="18"/>
                <w:lang w:eastAsia="zh-CN"/>
              </w:rPr>
            </w:pPr>
            <w:r w:rsidRPr="00975A2C">
              <w:rPr>
                <w:rFonts w:ascii="Arial Narrow" w:eastAsia="宋体" w:hAnsi="Arial Narrow"/>
                <w:sz w:val="18"/>
                <w:szCs w:val="18"/>
                <w:lang w:eastAsia="zh-CN"/>
              </w:rPr>
              <w:t>11,132.07</w:t>
            </w:r>
          </w:p>
        </w:tc>
        <w:tc>
          <w:tcPr>
            <w:tcW w:w="600" w:type="pct"/>
            <w:shd w:val="clear" w:color="auto" w:fill="auto"/>
            <w:vAlign w:val="center"/>
            <w:hideMark/>
          </w:tcPr>
          <w:p w:rsidR="008140D2" w:rsidRPr="00975A2C" w:rsidRDefault="008140D2" w:rsidP="00975A2C">
            <w:pPr>
              <w:ind w:hanging="610"/>
              <w:jc w:val="right"/>
              <w:rPr>
                <w:rFonts w:ascii="Arial Narrow" w:eastAsia="宋体" w:hAnsi="Arial Narrow"/>
                <w:sz w:val="18"/>
                <w:szCs w:val="18"/>
                <w:lang w:eastAsia="zh-CN"/>
              </w:rPr>
            </w:pPr>
            <w:r w:rsidRPr="00975A2C">
              <w:rPr>
                <w:rFonts w:ascii="Arial Narrow" w:eastAsia="宋体" w:hAnsi="Arial Narrow"/>
                <w:sz w:val="18"/>
                <w:szCs w:val="18"/>
                <w:lang w:eastAsia="zh-CN"/>
              </w:rPr>
              <w:t>2,075.47</w:t>
            </w:r>
          </w:p>
        </w:tc>
        <w:tc>
          <w:tcPr>
            <w:tcW w:w="600" w:type="pct"/>
            <w:shd w:val="clear" w:color="auto" w:fill="auto"/>
            <w:vAlign w:val="center"/>
            <w:hideMark/>
          </w:tcPr>
          <w:p w:rsidR="008140D2" w:rsidRPr="00975A2C" w:rsidRDefault="008140D2" w:rsidP="00975A2C">
            <w:pPr>
              <w:ind w:hanging="169"/>
              <w:jc w:val="right"/>
              <w:rPr>
                <w:rFonts w:ascii="Arial Narrow" w:eastAsia="宋体" w:hAnsi="Arial Narrow"/>
                <w:sz w:val="18"/>
                <w:szCs w:val="18"/>
                <w:lang w:eastAsia="zh-CN"/>
              </w:rPr>
            </w:pPr>
            <w:r w:rsidRPr="00975A2C">
              <w:rPr>
                <w:rFonts w:ascii="Arial Narrow" w:eastAsia="宋体" w:hAnsi="Arial Narrow"/>
                <w:sz w:val="18"/>
                <w:szCs w:val="18"/>
                <w:lang w:eastAsia="zh-CN"/>
              </w:rPr>
              <w:t>2,075.47</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2,264.15</w:t>
            </w:r>
          </w:p>
        </w:tc>
        <w:tc>
          <w:tcPr>
            <w:tcW w:w="600"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2,264.15</w:t>
            </w:r>
          </w:p>
        </w:tc>
        <w:tc>
          <w:tcPr>
            <w:tcW w:w="598" w:type="pct"/>
            <w:shd w:val="clear" w:color="auto" w:fill="auto"/>
            <w:vAlign w:val="center"/>
            <w:hideMark/>
          </w:tcPr>
          <w:p w:rsidR="008140D2" w:rsidRPr="00975A2C" w:rsidRDefault="008140D2" w:rsidP="00417B12">
            <w:pPr>
              <w:jc w:val="right"/>
              <w:rPr>
                <w:rFonts w:ascii="Arial Narrow" w:eastAsia="宋体" w:hAnsi="Arial Narrow"/>
                <w:sz w:val="18"/>
                <w:szCs w:val="18"/>
                <w:lang w:eastAsia="zh-CN"/>
              </w:rPr>
            </w:pPr>
            <w:r w:rsidRPr="00975A2C">
              <w:rPr>
                <w:rFonts w:ascii="Arial Narrow" w:eastAsia="宋体" w:hAnsi="Arial Narrow"/>
                <w:sz w:val="18"/>
                <w:szCs w:val="18"/>
                <w:lang w:eastAsia="zh-CN"/>
              </w:rPr>
              <w:t>2,452.83</w:t>
            </w:r>
          </w:p>
        </w:tc>
      </w:tr>
    </w:tbl>
    <w:p w:rsidR="008140D2" w:rsidRPr="00975A2C" w:rsidRDefault="008140D2" w:rsidP="008140D2">
      <w:pPr>
        <w:rPr>
          <w:lang w:eastAsia="zh-CN"/>
        </w:rPr>
      </w:pPr>
    </w:p>
    <w:p w:rsidR="008140D2" w:rsidRPr="00975A2C" w:rsidRDefault="008140D2" w:rsidP="008140D2">
      <w:pPr>
        <w:rPr>
          <w:rFonts w:eastAsiaTheme="minorEastAsia"/>
          <w:lang w:eastAsia="zh-CN"/>
        </w:rPr>
      </w:pPr>
    </w:p>
    <w:p w:rsidR="008140D2" w:rsidRPr="00975A2C" w:rsidRDefault="008140D2" w:rsidP="008140D2">
      <w:pPr>
        <w:pStyle w:val="af8"/>
        <w:numPr>
          <w:ilvl w:val="1"/>
          <w:numId w:val="6"/>
        </w:numPr>
        <w:spacing w:beforeLines="50" w:before="120" w:line="300" w:lineRule="auto"/>
        <w:ind w:firstLineChars="0"/>
        <w:jc w:val="both"/>
        <w:outlineLvl w:val="2"/>
        <w:rPr>
          <w:rFonts w:ascii="Arial Narrow" w:eastAsia="仿宋_GB2312" w:hAnsi="Arial Narrow"/>
          <w:b/>
          <w:bCs/>
          <w:sz w:val="24"/>
          <w:szCs w:val="24"/>
        </w:rPr>
      </w:pPr>
      <w:r w:rsidRPr="00975A2C">
        <w:rPr>
          <w:rFonts w:ascii="Arial Narrow" w:eastAsia="仿宋_GB2312" w:hAnsi="Arial Narrow"/>
          <w:b/>
          <w:bCs/>
          <w:sz w:val="24"/>
          <w:szCs w:val="24"/>
        </w:rPr>
        <w:t>运营成本</w:t>
      </w:r>
    </w:p>
    <w:p w:rsidR="008140D2" w:rsidRPr="00975A2C" w:rsidRDefault="008140D2" w:rsidP="008140D2">
      <w:pPr>
        <w:spacing w:beforeLines="50" w:before="120" w:afterLines="50" w:after="120" w:line="300" w:lineRule="auto"/>
        <w:ind w:firstLineChars="200" w:firstLine="480"/>
        <w:rPr>
          <w:rFonts w:ascii="Arial Narrow" w:eastAsia="仿宋_GB2312" w:hAnsi="Arial Narrow"/>
          <w:sz w:val="24"/>
          <w:szCs w:val="24"/>
          <w:lang w:eastAsia="zh-CN"/>
        </w:rPr>
      </w:pPr>
      <w:r w:rsidRPr="00975A2C">
        <w:rPr>
          <w:rFonts w:ascii="Arial Narrow" w:eastAsia="仿宋_GB2312" w:hAnsi="Arial Narrow" w:hint="eastAsia"/>
          <w:sz w:val="24"/>
          <w:szCs w:val="24"/>
        </w:rPr>
        <w:t>本项目运营成本包括：工资福利、维护费、维修费与其他运营成本等，根据可行性研究报告测算结果，分项成本</w:t>
      </w:r>
      <w:r w:rsidRPr="00975A2C">
        <w:rPr>
          <w:rFonts w:ascii="Arial Narrow" w:eastAsia="仿宋_GB2312" w:hAnsi="Arial Narrow" w:hint="eastAsia"/>
          <w:sz w:val="24"/>
          <w:szCs w:val="24"/>
          <w:lang w:eastAsia="zh-CN"/>
        </w:rPr>
        <w:t>测算标准如下：</w:t>
      </w:r>
    </w:p>
    <w:p w:rsidR="008140D2" w:rsidRPr="00975A2C" w:rsidRDefault="008140D2" w:rsidP="008140D2">
      <w:pPr>
        <w:spacing w:beforeLines="50" w:before="120" w:afterLines="50" w:after="120" w:line="300" w:lineRule="auto"/>
        <w:ind w:firstLineChars="200" w:firstLine="480"/>
        <w:rPr>
          <w:rFonts w:ascii="Arial Narrow" w:eastAsia="仿宋_GB2312" w:hAnsi="Arial Narrow"/>
          <w:sz w:val="24"/>
          <w:szCs w:val="24"/>
        </w:rPr>
      </w:pP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1</w:t>
      </w:r>
      <w:r w:rsidRPr="00975A2C">
        <w:rPr>
          <w:rFonts w:ascii="Arial Narrow" w:eastAsia="仿宋_GB2312" w:hAnsi="Arial Narrow" w:hint="eastAsia"/>
          <w:sz w:val="24"/>
          <w:szCs w:val="24"/>
        </w:rPr>
        <w:t>）工资及福利费：根据本项目运营模式，管理人员定员为</w:t>
      </w:r>
      <w:r w:rsidRPr="00975A2C">
        <w:rPr>
          <w:rFonts w:ascii="Arial Narrow" w:eastAsia="仿宋_GB2312" w:hAnsi="Arial Narrow" w:hint="eastAsia"/>
          <w:sz w:val="24"/>
          <w:szCs w:val="24"/>
        </w:rPr>
        <w:t>30</w:t>
      </w:r>
      <w:r w:rsidRPr="00975A2C">
        <w:rPr>
          <w:rFonts w:ascii="Arial Narrow" w:eastAsia="仿宋_GB2312" w:hAnsi="Arial Narrow" w:hint="eastAsia"/>
          <w:sz w:val="24"/>
          <w:szCs w:val="24"/>
        </w:rPr>
        <w:t>人，平均月工资及福利费按</w:t>
      </w:r>
      <w:r w:rsidRPr="00975A2C">
        <w:rPr>
          <w:rFonts w:ascii="Arial Narrow" w:eastAsia="仿宋_GB2312" w:hAnsi="Arial Narrow" w:hint="eastAsia"/>
          <w:sz w:val="24"/>
          <w:szCs w:val="24"/>
        </w:rPr>
        <w:t>8000</w:t>
      </w:r>
      <w:r w:rsidRPr="00975A2C">
        <w:rPr>
          <w:rFonts w:ascii="Arial Narrow" w:eastAsia="仿宋_GB2312" w:hAnsi="Arial Narrow" w:hint="eastAsia"/>
          <w:sz w:val="24"/>
          <w:szCs w:val="24"/>
        </w:rPr>
        <w:t>元</w:t>
      </w: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人月考虑；工人定员为</w:t>
      </w:r>
      <w:r w:rsidRPr="00975A2C">
        <w:rPr>
          <w:rFonts w:ascii="Arial Narrow" w:eastAsia="仿宋_GB2312" w:hAnsi="Arial Narrow" w:hint="eastAsia"/>
          <w:sz w:val="24"/>
          <w:szCs w:val="24"/>
        </w:rPr>
        <w:t>220</w:t>
      </w:r>
      <w:r w:rsidRPr="00975A2C">
        <w:rPr>
          <w:rFonts w:ascii="Arial Narrow" w:eastAsia="仿宋_GB2312" w:hAnsi="Arial Narrow" w:hint="eastAsia"/>
          <w:sz w:val="24"/>
          <w:szCs w:val="24"/>
        </w:rPr>
        <w:t>人，平均月工资及福利费按</w:t>
      </w:r>
      <w:r w:rsidRPr="00975A2C">
        <w:rPr>
          <w:rFonts w:ascii="Arial Narrow" w:eastAsia="仿宋_GB2312" w:hAnsi="Arial Narrow" w:hint="eastAsia"/>
          <w:sz w:val="24"/>
          <w:szCs w:val="24"/>
        </w:rPr>
        <w:t xml:space="preserve"> 4000</w:t>
      </w:r>
      <w:r w:rsidRPr="00975A2C">
        <w:rPr>
          <w:rFonts w:ascii="Arial Narrow" w:eastAsia="仿宋_GB2312" w:hAnsi="Arial Narrow" w:hint="eastAsia"/>
          <w:sz w:val="24"/>
          <w:szCs w:val="24"/>
        </w:rPr>
        <w:t>元</w:t>
      </w: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人月考虑。</w:t>
      </w:r>
    </w:p>
    <w:p w:rsidR="008140D2" w:rsidRPr="00975A2C" w:rsidRDefault="008140D2" w:rsidP="008140D2">
      <w:pPr>
        <w:spacing w:beforeLines="50" w:before="120" w:afterLines="50" w:after="120" w:line="300" w:lineRule="auto"/>
        <w:ind w:firstLineChars="200" w:firstLine="480"/>
        <w:rPr>
          <w:rFonts w:ascii="Arial Narrow" w:eastAsia="仿宋_GB2312" w:hAnsi="Arial Narrow"/>
          <w:sz w:val="24"/>
          <w:szCs w:val="24"/>
        </w:rPr>
      </w:pP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2</w:t>
      </w:r>
      <w:r w:rsidRPr="00975A2C">
        <w:rPr>
          <w:rFonts w:ascii="Arial Narrow" w:eastAsia="仿宋_GB2312" w:hAnsi="Arial Narrow" w:hint="eastAsia"/>
          <w:sz w:val="24"/>
          <w:szCs w:val="24"/>
        </w:rPr>
        <w:t>）信息系统维护费：暂按</w:t>
      </w:r>
      <w:r w:rsidR="00975A2C" w:rsidRPr="00975A2C">
        <w:rPr>
          <w:rFonts w:ascii="Arial Narrow" w:eastAsia="仿宋_GB2312" w:hAnsi="Arial Narrow"/>
          <w:sz w:val="24"/>
          <w:szCs w:val="24"/>
        </w:rPr>
        <w:t>94.34</w:t>
      </w:r>
      <w:r w:rsidRPr="00975A2C">
        <w:rPr>
          <w:rFonts w:ascii="Arial Narrow" w:eastAsia="仿宋_GB2312" w:hAnsi="Arial Narrow" w:hint="eastAsia"/>
          <w:sz w:val="24"/>
          <w:szCs w:val="24"/>
        </w:rPr>
        <w:t>万元</w:t>
      </w: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年考虑。</w:t>
      </w:r>
    </w:p>
    <w:p w:rsidR="008140D2" w:rsidRPr="00975A2C" w:rsidRDefault="008140D2" w:rsidP="008140D2">
      <w:pPr>
        <w:spacing w:beforeLines="50" w:before="120" w:afterLines="50" w:after="120" w:line="300" w:lineRule="auto"/>
        <w:ind w:firstLineChars="200" w:firstLine="480"/>
        <w:rPr>
          <w:rFonts w:ascii="Arial Narrow" w:eastAsia="仿宋_GB2312" w:hAnsi="Arial Narrow"/>
          <w:sz w:val="24"/>
          <w:szCs w:val="24"/>
        </w:rPr>
      </w:pP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3</w:t>
      </w:r>
      <w:r w:rsidRPr="00975A2C">
        <w:rPr>
          <w:rFonts w:ascii="Arial Narrow" w:eastAsia="仿宋_GB2312" w:hAnsi="Arial Narrow" w:hint="eastAsia"/>
          <w:sz w:val="24"/>
          <w:szCs w:val="24"/>
        </w:rPr>
        <w:t>）建筑物修缮维护费：即建筑物的修理维护费用，按建筑物资产总额的</w:t>
      </w:r>
      <w:r w:rsidRPr="00975A2C">
        <w:rPr>
          <w:rFonts w:ascii="Arial Narrow" w:eastAsia="仿宋_GB2312" w:hAnsi="Arial Narrow" w:hint="eastAsia"/>
          <w:sz w:val="24"/>
          <w:szCs w:val="24"/>
        </w:rPr>
        <w:t>0.2%</w:t>
      </w:r>
      <w:r w:rsidRPr="00975A2C">
        <w:rPr>
          <w:rFonts w:ascii="Arial Narrow" w:eastAsia="仿宋_GB2312" w:hAnsi="Arial Narrow" w:hint="eastAsia"/>
          <w:sz w:val="24"/>
          <w:szCs w:val="24"/>
        </w:rPr>
        <w:t>考虑，依据可研成果建筑物资产总额为</w:t>
      </w:r>
      <w:r w:rsidRPr="00975A2C">
        <w:rPr>
          <w:rFonts w:ascii="Arial Narrow" w:eastAsia="仿宋_GB2312" w:hAnsi="Arial Narrow" w:hint="eastAsia"/>
          <w:sz w:val="24"/>
          <w:szCs w:val="24"/>
        </w:rPr>
        <w:t>98,011.32</w:t>
      </w:r>
      <w:r w:rsidRPr="00975A2C">
        <w:rPr>
          <w:rFonts w:ascii="Arial Narrow" w:eastAsia="仿宋_GB2312" w:hAnsi="Arial Narrow" w:hint="eastAsia"/>
          <w:sz w:val="24"/>
          <w:szCs w:val="24"/>
        </w:rPr>
        <w:t>万元。</w:t>
      </w:r>
    </w:p>
    <w:p w:rsidR="008140D2" w:rsidRPr="00975A2C" w:rsidRDefault="008140D2" w:rsidP="008140D2">
      <w:pPr>
        <w:spacing w:beforeLines="50" w:before="120" w:afterLines="50" w:after="120" w:line="300" w:lineRule="auto"/>
        <w:ind w:firstLineChars="200" w:firstLine="480"/>
        <w:rPr>
          <w:rFonts w:ascii="Arial Narrow" w:eastAsia="仿宋_GB2312" w:hAnsi="Arial Narrow"/>
          <w:sz w:val="24"/>
          <w:szCs w:val="24"/>
        </w:rPr>
      </w:pP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4</w:t>
      </w:r>
      <w:r w:rsidRPr="00975A2C">
        <w:rPr>
          <w:rFonts w:ascii="Arial Narrow" w:eastAsia="仿宋_GB2312" w:hAnsi="Arial Narrow" w:hint="eastAsia"/>
          <w:sz w:val="24"/>
          <w:szCs w:val="24"/>
        </w:rPr>
        <w:t>）设备修缮维护费：即设备的修理维护费用，按设备资产总额的</w:t>
      </w:r>
      <w:r w:rsidRPr="00975A2C">
        <w:rPr>
          <w:rFonts w:ascii="Arial Narrow" w:eastAsia="仿宋_GB2312" w:hAnsi="Arial Narrow" w:hint="eastAsia"/>
          <w:sz w:val="24"/>
          <w:szCs w:val="24"/>
        </w:rPr>
        <w:t>0.5%</w:t>
      </w:r>
      <w:r w:rsidRPr="00975A2C">
        <w:rPr>
          <w:rFonts w:ascii="Arial Narrow" w:eastAsia="仿宋_GB2312" w:hAnsi="Arial Narrow" w:hint="eastAsia"/>
          <w:sz w:val="24"/>
          <w:szCs w:val="24"/>
        </w:rPr>
        <w:t>考虑，依据可研成果设备资产总额为</w:t>
      </w:r>
      <w:r w:rsidRPr="00975A2C">
        <w:rPr>
          <w:rFonts w:ascii="Arial Narrow" w:eastAsia="仿宋_GB2312" w:hAnsi="Arial Narrow" w:hint="eastAsia"/>
          <w:sz w:val="24"/>
          <w:szCs w:val="24"/>
        </w:rPr>
        <w:t>21</w:t>
      </w:r>
      <w:r w:rsidRPr="00975A2C">
        <w:rPr>
          <w:rFonts w:ascii="Arial Narrow" w:eastAsia="仿宋_GB2312" w:hAnsi="Arial Narrow" w:hint="eastAsia"/>
          <w:sz w:val="24"/>
          <w:szCs w:val="24"/>
          <w:lang w:eastAsia="zh-CN"/>
        </w:rPr>
        <w:t>,</w:t>
      </w:r>
      <w:r w:rsidRPr="00975A2C">
        <w:rPr>
          <w:rFonts w:ascii="Arial Narrow" w:eastAsia="仿宋_GB2312" w:hAnsi="Arial Narrow" w:hint="eastAsia"/>
          <w:sz w:val="24"/>
          <w:szCs w:val="24"/>
        </w:rPr>
        <w:t>388.69</w:t>
      </w:r>
      <w:r w:rsidRPr="00975A2C">
        <w:rPr>
          <w:rFonts w:ascii="Arial Narrow" w:eastAsia="仿宋_GB2312" w:hAnsi="Arial Narrow" w:hint="eastAsia"/>
          <w:sz w:val="24"/>
          <w:szCs w:val="24"/>
        </w:rPr>
        <w:t>万元。</w:t>
      </w:r>
    </w:p>
    <w:p w:rsidR="008140D2" w:rsidRPr="00975A2C" w:rsidRDefault="008140D2" w:rsidP="008140D2">
      <w:pPr>
        <w:spacing w:beforeLines="50" w:before="120" w:afterLines="50" w:after="120" w:line="300" w:lineRule="auto"/>
        <w:ind w:firstLineChars="200" w:firstLine="480"/>
        <w:rPr>
          <w:rFonts w:ascii="Arial Narrow" w:hAnsi="Arial Narrow"/>
          <w:sz w:val="24"/>
          <w:szCs w:val="24"/>
          <w:lang w:eastAsia="zh-CN"/>
        </w:rPr>
      </w:pP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5</w:t>
      </w:r>
      <w:r w:rsidRPr="00975A2C">
        <w:rPr>
          <w:rFonts w:ascii="Arial Narrow" w:eastAsia="仿宋_GB2312" w:hAnsi="Arial Narrow" w:hint="eastAsia"/>
          <w:sz w:val="24"/>
          <w:szCs w:val="24"/>
        </w:rPr>
        <w:t>）其他运营成本：广告费等其他运营成本，暂按服务收入的</w:t>
      </w:r>
      <w:r w:rsidRPr="00975A2C">
        <w:rPr>
          <w:rFonts w:ascii="Arial Narrow" w:eastAsia="仿宋_GB2312" w:hAnsi="Arial Narrow" w:hint="eastAsia"/>
          <w:sz w:val="24"/>
          <w:szCs w:val="24"/>
        </w:rPr>
        <w:t>5%</w:t>
      </w:r>
      <w:r w:rsidRPr="00975A2C">
        <w:rPr>
          <w:rFonts w:ascii="Arial Narrow" w:eastAsia="仿宋_GB2312" w:hAnsi="Arial Narrow" w:hint="eastAsia"/>
          <w:sz w:val="24"/>
          <w:szCs w:val="24"/>
        </w:rPr>
        <w:t>考虑</w:t>
      </w:r>
      <w:r w:rsidRPr="00975A2C">
        <w:rPr>
          <w:rFonts w:ascii="Arial Narrow" w:eastAsia="仿宋_GB2312" w:hAnsi="Arial Narrow" w:hint="eastAsia"/>
          <w:sz w:val="24"/>
          <w:szCs w:val="24"/>
          <w:lang w:eastAsia="zh-CN"/>
        </w:rPr>
        <w:t>。</w:t>
      </w:r>
    </w:p>
    <w:p w:rsidR="008140D2" w:rsidRPr="00975A2C" w:rsidRDefault="008140D2" w:rsidP="008140D2">
      <w:pPr>
        <w:spacing w:beforeLines="50" w:before="120" w:afterLines="50" w:after="120" w:line="300" w:lineRule="auto"/>
        <w:ind w:firstLineChars="200" w:firstLine="480"/>
      </w:pPr>
      <w:r w:rsidRPr="00975A2C">
        <w:rPr>
          <w:rFonts w:ascii="Arial Narrow" w:eastAsia="仿宋_GB2312" w:hAnsi="Arial Narrow" w:hint="eastAsia"/>
          <w:sz w:val="24"/>
          <w:szCs w:val="24"/>
        </w:rPr>
        <w:t>（</w:t>
      </w:r>
      <w:r w:rsidRPr="00975A2C">
        <w:rPr>
          <w:rFonts w:ascii="Arial Narrow" w:eastAsia="仿宋_GB2312" w:hAnsi="Arial Narrow" w:hint="eastAsia"/>
          <w:sz w:val="24"/>
          <w:szCs w:val="24"/>
        </w:rPr>
        <w:t>6</w:t>
      </w:r>
      <w:r w:rsidRPr="00975A2C">
        <w:rPr>
          <w:rFonts w:ascii="Arial Narrow" w:eastAsia="仿宋_GB2312" w:hAnsi="Arial Narrow" w:hint="eastAsia"/>
          <w:sz w:val="24"/>
          <w:szCs w:val="24"/>
        </w:rPr>
        <w:t>）流动资金需投入</w:t>
      </w:r>
      <w:r w:rsidRPr="00975A2C">
        <w:rPr>
          <w:rFonts w:ascii="Arial Narrow" w:eastAsia="仿宋_GB2312" w:hAnsi="Arial Narrow" w:hint="eastAsia"/>
          <w:sz w:val="24"/>
          <w:szCs w:val="24"/>
        </w:rPr>
        <w:t>600.00</w:t>
      </w:r>
      <w:r w:rsidRPr="00975A2C">
        <w:rPr>
          <w:rFonts w:ascii="Arial Narrow" w:eastAsia="仿宋_GB2312" w:hAnsi="Arial Narrow" w:hint="eastAsia"/>
          <w:sz w:val="24"/>
          <w:szCs w:val="24"/>
        </w:rPr>
        <w:t>万元。</w:t>
      </w:r>
    </w:p>
    <w:p w:rsidR="008140D2" w:rsidRPr="00975A2C" w:rsidRDefault="008140D2" w:rsidP="008140D2">
      <w:pPr>
        <w:pStyle w:val="af9"/>
        <w:adjustRightInd w:val="0"/>
        <w:spacing w:before="50" w:line="300" w:lineRule="auto"/>
        <w:ind w:firstLine="498"/>
        <w:jc w:val="center"/>
        <w:rPr>
          <w:rFonts w:ascii="Arial Narrow" w:hAnsi="Arial Narrow"/>
          <w:b/>
          <w:sz w:val="24"/>
        </w:rPr>
      </w:pPr>
      <w:r w:rsidRPr="00975A2C">
        <w:rPr>
          <w:rFonts w:ascii="Arial Narrow" w:hAnsi="Arial Narrow" w:hint="eastAsia"/>
          <w:b/>
          <w:sz w:val="24"/>
        </w:rPr>
        <w:lastRenderedPageBreak/>
        <w:t>运营成本明细表</w:t>
      </w:r>
    </w:p>
    <w:p w:rsidR="008140D2" w:rsidRPr="00975A2C" w:rsidRDefault="008140D2" w:rsidP="008140D2">
      <w:pPr>
        <w:pStyle w:val="10"/>
        <w:spacing w:before="50" w:line="300" w:lineRule="auto"/>
        <w:ind w:firstLine="496"/>
        <w:jc w:val="right"/>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单位：人民币万元</w:t>
      </w:r>
    </w:p>
    <w:tbl>
      <w:tblPr>
        <w:tblW w:w="5000" w:type="pct"/>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Layout w:type="fixed"/>
        <w:tblCellMar>
          <w:left w:w="0" w:type="dxa"/>
          <w:right w:w="0" w:type="dxa"/>
        </w:tblCellMar>
        <w:tblLook w:val="04A0" w:firstRow="1" w:lastRow="0" w:firstColumn="1" w:lastColumn="0" w:noHBand="0" w:noVBand="1"/>
      </w:tblPr>
      <w:tblGrid>
        <w:gridCol w:w="1988"/>
        <w:gridCol w:w="1091"/>
        <w:gridCol w:w="1091"/>
        <w:gridCol w:w="1091"/>
        <w:gridCol w:w="1091"/>
        <w:gridCol w:w="1091"/>
        <w:gridCol w:w="1091"/>
      </w:tblGrid>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975A2C">
            <w:pPr>
              <w:ind w:firstLine="640"/>
              <w:jc w:val="cente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pStyle w:val="afb"/>
              <w:rPr>
                <w:rFonts w:ascii="Arial Narrow" w:hAnsi="Arial Narrow"/>
                <w:color w:val="auto"/>
                <w:sz w:val="20"/>
                <w:szCs w:val="20"/>
              </w:rPr>
            </w:pPr>
            <w:r w:rsidRPr="00975A2C">
              <w:rPr>
                <w:rFonts w:ascii="Arial Narrow" w:hAnsi="Arial Narrow" w:hint="eastAsia"/>
                <w:color w:val="auto"/>
                <w:sz w:val="20"/>
                <w:szCs w:val="20"/>
              </w:rPr>
              <w:t>总计</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pStyle w:val="afb"/>
              <w:rPr>
                <w:rFonts w:ascii="Arial Narrow" w:hAnsi="Arial Narrow"/>
                <w:color w:val="auto"/>
                <w:sz w:val="20"/>
                <w:szCs w:val="20"/>
              </w:rPr>
            </w:pPr>
            <w:r w:rsidRPr="00975A2C">
              <w:rPr>
                <w:rFonts w:ascii="Arial Narrow" w:hAnsi="Arial Narrow"/>
                <w:color w:val="auto"/>
                <w:sz w:val="20"/>
                <w:szCs w:val="20"/>
              </w:rPr>
              <w:t>2022</w:t>
            </w:r>
            <w:r w:rsidRPr="00975A2C">
              <w:rPr>
                <w:rFonts w:ascii="Arial Narrow" w:hAnsi="Arial Narrow" w:hint="eastAsia"/>
                <w:color w:val="auto"/>
                <w:sz w:val="20"/>
                <w:szCs w:val="20"/>
              </w:rPr>
              <w:t>年</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pStyle w:val="afb"/>
              <w:rPr>
                <w:rFonts w:ascii="Arial Narrow" w:hAnsi="Arial Narrow"/>
                <w:color w:val="auto"/>
                <w:sz w:val="20"/>
                <w:szCs w:val="20"/>
              </w:rPr>
            </w:pPr>
            <w:r w:rsidRPr="00975A2C">
              <w:rPr>
                <w:rFonts w:ascii="Arial Narrow" w:hAnsi="Arial Narrow"/>
                <w:color w:val="auto"/>
                <w:sz w:val="20"/>
                <w:szCs w:val="20"/>
              </w:rPr>
              <w:t>2023</w:t>
            </w:r>
            <w:r w:rsidRPr="00975A2C">
              <w:rPr>
                <w:rFonts w:ascii="Arial Narrow" w:hAnsi="Arial Narrow" w:hint="eastAsia"/>
                <w:color w:val="auto"/>
                <w:sz w:val="20"/>
                <w:szCs w:val="20"/>
              </w:rPr>
              <w:t>年</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pStyle w:val="afb"/>
              <w:rPr>
                <w:rFonts w:ascii="Arial Narrow" w:hAnsi="Arial Narrow"/>
                <w:color w:val="auto"/>
                <w:sz w:val="20"/>
                <w:szCs w:val="20"/>
              </w:rPr>
            </w:pPr>
            <w:r w:rsidRPr="00975A2C">
              <w:rPr>
                <w:rFonts w:ascii="Arial Narrow" w:hAnsi="Arial Narrow"/>
                <w:color w:val="auto"/>
                <w:sz w:val="20"/>
                <w:szCs w:val="20"/>
              </w:rPr>
              <w:t>2024</w:t>
            </w:r>
            <w:r w:rsidRPr="00975A2C">
              <w:rPr>
                <w:rFonts w:ascii="Arial Narrow" w:hAnsi="Arial Narrow" w:hint="eastAsia"/>
                <w:color w:val="auto"/>
                <w:sz w:val="20"/>
                <w:szCs w:val="20"/>
              </w:rPr>
              <w:t>年</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pStyle w:val="afb"/>
              <w:rPr>
                <w:rFonts w:ascii="Arial Narrow" w:hAnsi="Arial Narrow"/>
                <w:color w:val="auto"/>
                <w:sz w:val="20"/>
                <w:szCs w:val="20"/>
              </w:rPr>
            </w:pPr>
            <w:r w:rsidRPr="00975A2C">
              <w:rPr>
                <w:rFonts w:ascii="Arial Narrow" w:hAnsi="Arial Narrow"/>
                <w:color w:val="auto"/>
                <w:sz w:val="20"/>
                <w:szCs w:val="20"/>
              </w:rPr>
              <w:t>2025</w:t>
            </w:r>
            <w:r w:rsidRPr="00975A2C">
              <w:rPr>
                <w:rFonts w:ascii="Arial Narrow" w:hAnsi="Arial Narrow" w:hint="eastAsia"/>
                <w:color w:val="auto"/>
                <w:sz w:val="20"/>
                <w:szCs w:val="20"/>
              </w:rPr>
              <w:t>年</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pStyle w:val="afb"/>
              <w:rPr>
                <w:rFonts w:ascii="Arial Narrow" w:hAnsi="Arial Narrow"/>
                <w:color w:val="auto"/>
                <w:sz w:val="20"/>
                <w:szCs w:val="20"/>
              </w:rPr>
            </w:pPr>
            <w:r w:rsidRPr="00975A2C">
              <w:rPr>
                <w:rFonts w:ascii="Arial Narrow" w:hAnsi="Arial Narrow"/>
                <w:color w:val="auto"/>
                <w:sz w:val="20"/>
                <w:szCs w:val="20"/>
              </w:rPr>
              <w:t>2026</w:t>
            </w:r>
            <w:r w:rsidRPr="00975A2C">
              <w:rPr>
                <w:rFonts w:ascii="Arial Narrow" w:hAnsi="Arial Narrow" w:hint="eastAsia"/>
                <w:color w:val="auto"/>
                <w:sz w:val="20"/>
                <w:szCs w:val="20"/>
              </w:rPr>
              <w:t>年</w:t>
            </w: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both"/>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工资及福利费</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ind w:hanging="145"/>
              <w:jc w:val="right"/>
              <w:rPr>
                <w:rFonts w:ascii="Arial Narrow" w:eastAsia="宋体" w:hAnsi="Arial Narrow"/>
                <w:lang w:eastAsia="zh-CN"/>
              </w:rPr>
            </w:pPr>
            <w:r w:rsidRPr="00975A2C">
              <w:rPr>
                <w:rFonts w:ascii="Arial Narrow" w:hAnsi="Arial Narrow"/>
              </w:rPr>
              <w:t>6,720.00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1,344.00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1,344.00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1,344.00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1,344.00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1,344.00</w:t>
            </w: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both"/>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信息系统维护费</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471.70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94.34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94.34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94.34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94.34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rPr>
                <w:rFonts w:ascii="Arial Narrow" w:hAnsi="Arial Narrow"/>
              </w:rPr>
            </w:pPr>
            <w:r w:rsidRPr="00975A2C">
              <w:rPr>
                <w:rFonts w:ascii="Arial Narrow" w:hAnsi="Arial Narrow"/>
              </w:rPr>
              <w:t>94.34</w:t>
            </w: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both"/>
              <w:textAlignment w:val="center"/>
              <w:rPr>
                <w:rFonts w:ascii="仿宋_GB2312" w:eastAsia="仿宋_GB2312" w:hAnsi="宋体" w:cs="仿宋_GB2312"/>
                <w:color w:val="000000"/>
                <w:lang w:eastAsia="zh-CN" w:bidi="ar"/>
              </w:rPr>
            </w:pPr>
            <w:r w:rsidRPr="00975A2C">
              <w:rPr>
                <w:rFonts w:ascii="仿宋_GB2312" w:eastAsia="仿宋_GB2312" w:hAnsi="宋体" w:cs="仿宋_GB2312" w:hint="eastAsia"/>
                <w:color w:val="000000"/>
                <w:lang w:eastAsia="zh-CN" w:bidi="ar"/>
              </w:rPr>
              <w:t>建筑物修缮维护费</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899.20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179.84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179.84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179.84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179.84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179.84</w:t>
            </w: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both"/>
              <w:textAlignment w:val="center"/>
              <w:rPr>
                <w:rFonts w:ascii="仿宋_GB2312" w:eastAsia="仿宋_GB2312" w:hAnsi="宋体" w:cs="仿宋_GB2312"/>
                <w:color w:val="000000"/>
                <w:lang w:eastAsia="zh-CN" w:bidi="ar"/>
              </w:rPr>
            </w:pPr>
            <w:r w:rsidRPr="00975A2C">
              <w:rPr>
                <w:rFonts w:ascii="仿宋_GB2312" w:eastAsia="仿宋_GB2312" w:hAnsi="宋体" w:cs="仿宋_GB2312" w:hint="eastAsia"/>
                <w:color w:val="000000"/>
                <w:lang w:eastAsia="zh-CN" w:bidi="ar"/>
              </w:rPr>
              <w:t>设备修缮维护费</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473.20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94.64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94.64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94.64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94.64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94.64</w:t>
            </w: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both"/>
              <w:textAlignment w:val="center"/>
              <w:rPr>
                <w:rFonts w:ascii="仿宋_GB2312" w:eastAsia="仿宋_GB2312" w:hAnsi="宋体" w:cs="仿宋_GB2312"/>
                <w:color w:val="000000"/>
                <w:lang w:eastAsia="zh-CN" w:bidi="ar"/>
              </w:rPr>
            </w:pPr>
            <w:r w:rsidRPr="00975A2C">
              <w:rPr>
                <w:rFonts w:ascii="仿宋_GB2312" w:eastAsia="仿宋_GB2312" w:hAnsi="宋体" w:cs="仿宋_GB2312" w:hint="eastAsia"/>
                <w:color w:val="000000"/>
                <w:lang w:eastAsia="zh-CN" w:bidi="ar"/>
              </w:rPr>
              <w:t>其他运营成</w:t>
            </w:r>
            <w:r w:rsidR="004C5555" w:rsidRPr="00975A2C">
              <w:rPr>
                <w:rFonts w:ascii="仿宋_GB2312" w:eastAsia="仿宋_GB2312" w:hAnsi="宋体" w:cs="仿宋_GB2312" w:hint="eastAsia"/>
                <w:color w:val="000000"/>
                <w:lang w:eastAsia="zh-CN" w:bidi="ar"/>
              </w:rPr>
              <w:t>本</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6,905.36</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1,287.44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1,287.44</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1,404.48</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1,404.48</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1,521.52</w:t>
            </w: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both"/>
              <w:textAlignment w:val="center"/>
              <w:rPr>
                <w:rFonts w:ascii="仿宋_GB2312" w:eastAsia="仿宋_GB2312" w:hAnsi="宋体" w:cs="仿宋_GB2312"/>
                <w:color w:val="000000"/>
                <w:lang w:eastAsia="zh-CN" w:bidi="ar"/>
              </w:rPr>
            </w:pPr>
            <w:r w:rsidRPr="00975A2C">
              <w:rPr>
                <w:rFonts w:ascii="仿宋_GB2312" w:eastAsia="仿宋_GB2312" w:hAnsi="宋体" w:cs="仿宋_GB2312" w:hint="eastAsia"/>
                <w:color w:val="000000"/>
                <w:lang w:eastAsia="zh-CN" w:bidi="ar"/>
              </w:rPr>
              <w:t>流动资金</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600.00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color w:val="000000"/>
                <w:lang w:eastAsia="zh-CN" w:bidi="ar"/>
              </w:rPr>
              <w:t>600.00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jc w:val="right"/>
              <w:textAlignment w:val="center"/>
              <w:rPr>
                <w:rFonts w:ascii="Arial Narrow" w:eastAsia="仿宋_GB2312" w:hAnsi="Arial Narrow" w:cs="仿宋_GB2312"/>
                <w:color w:val="000000"/>
                <w:lang w:eastAsia="zh-CN" w:bidi="ar"/>
              </w:rPr>
            </w:pPr>
          </w:p>
        </w:tc>
      </w:tr>
      <w:tr w:rsidR="008140D2" w:rsidRPr="00975A2C" w:rsidTr="00975A2C">
        <w:trPr>
          <w:trHeight w:val="454"/>
        </w:trPr>
        <w:tc>
          <w:tcPr>
            <w:tcW w:w="1165" w:type="pct"/>
            <w:tcBorders>
              <w:tl2br w:val="nil"/>
              <w:tr2bl w:val="nil"/>
            </w:tcBorders>
            <w:shd w:val="clear" w:color="auto" w:fill="auto"/>
            <w:tcMar>
              <w:top w:w="15" w:type="dxa"/>
              <w:left w:w="15" w:type="dxa"/>
              <w:right w:w="15" w:type="dxa"/>
            </w:tcMar>
            <w:vAlign w:val="center"/>
          </w:tcPr>
          <w:p w:rsidR="008140D2" w:rsidRPr="00975A2C" w:rsidRDefault="008140D2" w:rsidP="00417B12">
            <w:pPr>
              <w:ind w:firstLine="640"/>
              <w:jc w:val="center"/>
              <w:textAlignment w:val="center"/>
              <w:rPr>
                <w:rFonts w:ascii="仿宋_GB2312" w:eastAsia="仿宋_GB2312" w:hAnsi="宋体" w:cs="仿宋_GB2312"/>
                <w:color w:val="000000"/>
              </w:rPr>
            </w:pPr>
            <w:r w:rsidRPr="00975A2C">
              <w:rPr>
                <w:rFonts w:ascii="仿宋_GB2312" w:eastAsia="仿宋_GB2312" w:hAnsi="宋体" w:cs="仿宋_GB2312"/>
                <w:color w:val="000000"/>
                <w:lang w:eastAsia="zh-CN" w:bidi="ar"/>
              </w:rPr>
              <w:t>合计</w:t>
            </w:r>
          </w:p>
        </w:tc>
        <w:tc>
          <w:tcPr>
            <w:tcW w:w="639" w:type="pct"/>
            <w:tcBorders>
              <w:tl2br w:val="nil"/>
              <w:tr2bl w:val="nil"/>
            </w:tcBorders>
            <w:shd w:val="clear" w:color="auto" w:fill="auto"/>
            <w:noWrap/>
            <w:tcMar>
              <w:top w:w="15" w:type="dxa"/>
              <w:left w:w="15" w:type="dxa"/>
              <w:right w:w="15" w:type="dxa"/>
            </w:tcMar>
            <w:vAlign w:val="center"/>
          </w:tcPr>
          <w:p w:rsidR="008140D2" w:rsidRPr="00975A2C" w:rsidRDefault="008140D2" w:rsidP="00975A2C">
            <w:pPr>
              <w:ind w:firstLine="139"/>
              <w:jc w:val="right"/>
              <w:rPr>
                <w:rFonts w:ascii="Arial Narrow" w:hAnsi="Arial Narrow"/>
                <w:b/>
              </w:rPr>
            </w:pPr>
            <w:r w:rsidRPr="00975A2C">
              <w:rPr>
                <w:rFonts w:ascii="Arial Narrow" w:hAnsi="Arial Narrow"/>
                <w:b/>
              </w:rPr>
              <w:t>16,069.46</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ind w:firstLine="182"/>
              <w:jc w:val="right"/>
              <w:rPr>
                <w:rFonts w:ascii="Arial Narrow" w:hAnsi="Arial Narrow"/>
                <w:b/>
              </w:rPr>
            </w:pPr>
            <w:r w:rsidRPr="00975A2C">
              <w:rPr>
                <w:rFonts w:ascii="Arial Narrow" w:hAnsi="Arial Narrow"/>
                <w:b/>
              </w:rPr>
              <w:t>3,600.26</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ind w:hanging="484"/>
              <w:jc w:val="right"/>
              <w:rPr>
                <w:rFonts w:ascii="Arial Narrow" w:hAnsi="Arial Narrow"/>
                <w:b/>
              </w:rPr>
            </w:pPr>
            <w:r w:rsidRPr="00975A2C">
              <w:rPr>
                <w:rFonts w:ascii="Arial Narrow" w:hAnsi="Arial Narrow"/>
                <w:b/>
              </w:rPr>
              <w:t>3,000.26</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ind w:hanging="441"/>
              <w:jc w:val="right"/>
              <w:rPr>
                <w:rFonts w:ascii="Arial Narrow" w:hAnsi="Arial Narrow"/>
                <w:b/>
              </w:rPr>
            </w:pPr>
            <w:r w:rsidRPr="00975A2C">
              <w:rPr>
                <w:rFonts w:ascii="Arial Narrow" w:hAnsi="Arial Narrow"/>
                <w:b/>
              </w:rPr>
              <w:t>3,117.30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ind w:hanging="256"/>
              <w:jc w:val="right"/>
              <w:rPr>
                <w:rFonts w:ascii="Arial Narrow" w:hAnsi="Arial Narrow"/>
                <w:b/>
              </w:rPr>
            </w:pPr>
            <w:r w:rsidRPr="00975A2C">
              <w:rPr>
                <w:rFonts w:ascii="Arial Narrow" w:hAnsi="Arial Narrow"/>
                <w:b/>
              </w:rPr>
              <w:t>3,117.30</w:t>
            </w:r>
          </w:p>
        </w:tc>
        <w:tc>
          <w:tcPr>
            <w:tcW w:w="639" w:type="pct"/>
            <w:tcBorders>
              <w:tl2br w:val="nil"/>
              <w:tr2bl w:val="nil"/>
            </w:tcBorders>
            <w:shd w:val="clear" w:color="auto" w:fill="auto"/>
            <w:tcMar>
              <w:top w:w="15" w:type="dxa"/>
              <w:left w:w="15" w:type="dxa"/>
              <w:right w:w="15" w:type="dxa"/>
            </w:tcMar>
            <w:vAlign w:val="center"/>
          </w:tcPr>
          <w:p w:rsidR="008140D2" w:rsidRPr="00975A2C" w:rsidRDefault="008140D2" w:rsidP="00975A2C">
            <w:pPr>
              <w:ind w:hanging="72"/>
              <w:jc w:val="right"/>
              <w:rPr>
                <w:rFonts w:ascii="Arial Narrow" w:hAnsi="Arial Narrow"/>
                <w:b/>
              </w:rPr>
            </w:pPr>
            <w:r w:rsidRPr="00975A2C">
              <w:rPr>
                <w:rFonts w:ascii="Arial Narrow" w:hAnsi="Arial Narrow"/>
                <w:b/>
              </w:rPr>
              <w:t>3,234.34</w:t>
            </w:r>
          </w:p>
        </w:tc>
      </w:tr>
    </w:tbl>
    <w:p w:rsidR="008140D2" w:rsidRPr="00975A2C" w:rsidRDefault="008140D2" w:rsidP="008140D2">
      <w:pPr>
        <w:pStyle w:val="10"/>
        <w:spacing w:before="50" w:line="300" w:lineRule="auto"/>
        <w:ind w:firstLine="496"/>
        <w:jc w:val="right"/>
        <w:rPr>
          <w:rFonts w:ascii="Arial Narrow" w:eastAsia="仿宋_GB2312" w:hAnsi="Arial Narrow"/>
          <w:spacing w:val="4"/>
          <w:sz w:val="24"/>
          <w:szCs w:val="24"/>
          <w:lang w:eastAsia="zh-CN"/>
        </w:rPr>
      </w:pPr>
    </w:p>
    <w:p w:rsidR="008140D2" w:rsidRPr="00975A2C" w:rsidRDefault="008140D2" w:rsidP="008140D2">
      <w:pPr>
        <w:numPr>
          <w:ilvl w:val="0"/>
          <w:numId w:val="8"/>
        </w:numPr>
        <w:spacing w:beforeLines="50" w:before="120" w:afterLines="50" w:after="120" w:line="360" w:lineRule="auto"/>
        <w:ind w:firstLineChars="200" w:firstLine="498"/>
        <w:jc w:val="both"/>
        <w:outlineLvl w:val="2"/>
        <w:rPr>
          <w:rFonts w:ascii="Arial Narrow" w:eastAsia="仿宋_GB2312" w:hAnsi="Arial Narrow"/>
          <w:b/>
          <w:spacing w:val="4"/>
          <w:sz w:val="24"/>
          <w:szCs w:val="24"/>
          <w:lang w:eastAsia="zh-CN"/>
        </w:rPr>
      </w:pPr>
      <w:r w:rsidRPr="00975A2C">
        <w:rPr>
          <w:rFonts w:ascii="Arial Narrow" w:eastAsia="仿宋_GB2312" w:hAnsi="Arial Narrow" w:hint="eastAsia"/>
          <w:b/>
          <w:spacing w:val="4"/>
          <w:sz w:val="24"/>
          <w:szCs w:val="24"/>
          <w:lang w:eastAsia="zh-CN"/>
        </w:rPr>
        <w:t>项目可偿债收益</w:t>
      </w:r>
    </w:p>
    <w:p w:rsidR="008140D2" w:rsidRPr="00975A2C" w:rsidRDefault="008140D2" w:rsidP="008140D2">
      <w:pPr>
        <w:spacing w:beforeLines="50" w:before="120" w:afterLines="50" w:after="120" w:line="36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项目可偿债收益</w:t>
      </w:r>
      <w:r w:rsidRPr="00975A2C">
        <w:rPr>
          <w:rFonts w:ascii="Arial Narrow" w:eastAsia="仿宋_GB2312" w:hAnsi="Arial Narrow"/>
          <w:spacing w:val="4"/>
          <w:sz w:val="24"/>
          <w:szCs w:val="24"/>
          <w:lang w:eastAsia="zh-CN"/>
        </w:rPr>
        <w:t>=</w:t>
      </w:r>
      <w:r w:rsidRPr="00975A2C">
        <w:rPr>
          <w:rFonts w:ascii="Arial Narrow" w:eastAsia="仿宋_GB2312" w:hAnsi="Arial Narrow" w:hint="eastAsia"/>
          <w:spacing w:val="4"/>
          <w:sz w:val="24"/>
          <w:szCs w:val="24"/>
          <w:lang w:eastAsia="zh-CN"/>
        </w:rPr>
        <w:t>项目收入－项目运营成本－占用项目偿债收益的相关税费（占用项目偿债收益的相关税费</w:t>
      </w:r>
      <w:r w:rsidRPr="00975A2C">
        <w:rPr>
          <w:rFonts w:ascii="Arial Narrow" w:eastAsia="仿宋_GB2312" w:hAnsi="Arial Narrow"/>
          <w:spacing w:val="4"/>
          <w:sz w:val="24"/>
          <w:szCs w:val="24"/>
          <w:lang w:eastAsia="zh-CN"/>
        </w:rPr>
        <w:t>=</w:t>
      </w:r>
      <w:r w:rsidRPr="00975A2C">
        <w:rPr>
          <w:rFonts w:ascii="Arial Narrow" w:eastAsia="仿宋_GB2312" w:hAnsi="Arial Narrow" w:hint="eastAsia"/>
          <w:spacing w:val="4"/>
          <w:sz w:val="24"/>
          <w:szCs w:val="24"/>
          <w:lang w:eastAsia="zh-CN"/>
        </w:rPr>
        <w:t>相关税费合计</w:t>
      </w:r>
      <w:r w:rsidRPr="00975A2C">
        <w:rPr>
          <w:rFonts w:ascii="Arial Narrow" w:eastAsia="仿宋_GB2312" w:hAnsi="Arial Narrow"/>
          <w:spacing w:val="4"/>
          <w:sz w:val="24"/>
          <w:szCs w:val="24"/>
          <w:lang w:eastAsia="zh-CN"/>
        </w:rPr>
        <w:t>-</w:t>
      </w:r>
      <w:r w:rsidRPr="00975A2C">
        <w:rPr>
          <w:rFonts w:ascii="Arial Narrow" w:eastAsia="仿宋_GB2312" w:hAnsi="Arial Narrow" w:hint="eastAsia"/>
          <w:spacing w:val="4"/>
          <w:sz w:val="24"/>
          <w:szCs w:val="24"/>
          <w:lang w:eastAsia="zh-CN"/>
        </w:rPr>
        <w:t>已计入总投资的税费）</w:t>
      </w:r>
    </w:p>
    <w:p w:rsidR="008140D2" w:rsidRPr="00975A2C" w:rsidRDefault="008140D2" w:rsidP="008140D2">
      <w:pPr>
        <w:pStyle w:val="a1"/>
        <w:spacing w:afterLines="50" w:after="120"/>
        <w:jc w:val="right"/>
        <w:rPr>
          <w:rFonts w:ascii="Arial Narrow" w:eastAsia="仿宋_GB2312" w:hAnsi="Arial Narrow"/>
          <w:sz w:val="24"/>
          <w:szCs w:val="24"/>
          <w:lang w:val="en-US" w:eastAsia="zh-CN"/>
        </w:rPr>
      </w:pPr>
      <w:r w:rsidRPr="00975A2C">
        <w:rPr>
          <w:rFonts w:ascii="Arial Narrow" w:eastAsia="仿宋_GB2312" w:hAnsi="Arial Narrow" w:hint="eastAsia"/>
          <w:sz w:val="24"/>
          <w:szCs w:val="24"/>
          <w:lang w:val="en-US" w:eastAsia="zh-CN"/>
        </w:rPr>
        <w:t>单位：万元</w:t>
      </w:r>
    </w:p>
    <w:tbl>
      <w:tblPr>
        <w:tblW w:w="5000" w:type="pct"/>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Layout w:type="fixed"/>
        <w:tblCellMar>
          <w:left w:w="0" w:type="dxa"/>
          <w:right w:w="0" w:type="dxa"/>
        </w:tblCellMar>
        <w:tblLook w:val="04A0" w:firstRow="1" w:lastRow="0" w:firstColumn="1" w:lastColumn="0" w:noHBand="0" w:noVBand="1"/>
      </w:tblPr>
      <w:tblGrid>
        <w:gridCol w:w="2993"/>
        <w:gridCol w:w="924"/>
        <w:gridCol w:w="923"/>
        <w:gridCol w:w="925"/>
        <w:gridCol w:w="923"/>
        <w:gridCol w:w="923"/>
        <w:gridCol w:w="923"/>
      </w:tblGrid>
      <w:tr w:rsidR="008140D2" w:rsidRPr="00975A2C" w:rsidTr="00417B12">
        <w:trPr>
          <w:trHeight w:hRule="exact" w:val="708"/>
        </w:trPr>
        <w:tc>
          <w:tcPr>
            <w:tcW w:w="1753"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合计</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2022</w:t>
            </w:r>
            <w:r w:rsidRPr="00975A2C">
              <w:rPr>
                <w:rFonts w:ascii="仿宋_GB2312" w:eastAsia="仿宋_GB2312" w:hAnsi="Arial Narrow" w:cs="仿宋_GB2312" w:hint="eastAsia"/>
                <w:color w:val="000000"/>
                <w:lang w:eastAsia="zh-CN" w:bidi="ar"/>
              </w:rPr>
              <w:t>年</w:t>
            </w:r>
          </w:p>
        </w:tc>
        <w:tc>
          <w:tcPr>
            <w:tcW w:w="542"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2023</w:t>
            </w:r>
            <w:r w:rsidRPr="00975A2C">
              <w:rPr>
                <w:rFonts w:ascii="仿宋_GB2312" w:eastAsia="仿宋_GB2312" w:hAnsi="Arial Narrow" w:cs="仿宋_GB2312" w:hint="eastAsia"/>
                <w:color w:val="000000"/>
                <w:lang w:eastAsia="zh-CN" w:bidi="ar"/>
              </w:rPr>
              <w:t>年</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2024</w:t>
            </w:r>
            <w:r w:rsidRPr="00975A2C">
              <w:rPr>
                <w:rFonts w:ascii="仿宋_GB2312" w:eastAsia="仿宋_GB2312" w:hAnsi="Arial Narrow" w:cs="仿宋_GB2312" w:hint="eastAsia"/>
                <w:color w:val="000000"/>
                <w:lang w:eastAsia="zh-CN" w:bidi="ar"/>
              </w:rPr>
              <w:t>年</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2025</w:t>
            </w:r>
            <w:r w:rsidRPr="00975A2C">
              <w:rPr>
                <w:rFonts w:ascii="仿宋_GB2312" w:eastAsia="仿宋_GB2312" w:hAnsi="Arial Narrow" w:cs="仿宋_GB2312" w:hint="eastAsia"/>
                <w:color w:val="000000"/>
                <w:lang w:eastAsia="zh-CN" w:bidi="ar"/>
              </w:rPr>
              <w:t>年</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2026</w:t>
            </w:r>
            <w:r w:rsidRPr="00975A2C">
              <w:rPr>
                <w:rFonts w:ascii="仿宋_GB2312" w:eastAsia="仿宋_GB2312" w:hAnsi="Arial Narrow" w:cs="仿宋_GB2312" w:hint="eastAsia"/>
                <w:color w:val="000000"/>
                <w:lang w:eastAsia="zh-CN" w:bidi="ar"/>
              </w:rPr>
              <w:t>年</w:t>
            </w:r>
          </w:p>
        </w:tc>
      </w:tr>
      <w:tr w:rsidR="008140D2" w:rsidRPr="00975A2C" w:rsidTr="00417B12">
        <w:trPr>
          <w:trHeight w:hRule="exact" w:val="708"/>
        </w:trPr>
        <w:tc>
          <w:tcPr>
            <w:tcW w:w="1753"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项目收入</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134,612.58</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25,097.26</w:t>
            </w:r>
          </w:p>
        </w:tc>
        <w:tc>
          <w:tcPr>
            <w:tcW w:w="542"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25,097.26</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27,378.83</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27,378.83</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29,660.40</w:t>
            </w:r>
          </w:p>
        </w:tc>
      </w:tr>
      <w:tr w:rsidR="008140D2" w:rsidRPr="00975A2C" w:rsidTr="00417B12">
        <w:trPr>
          <w:trHeight w:hRule="exact" w:val="708"/>
        </w:trPr>
        <w:tc>
          <w:tcPr>
            <w:tcW w:w="1753"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项目运营成本</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Cs w:val="18"/>
              </w:rPr>
            </w:pPr>
            <w:r w:rsidRPr="00975A2C">
              <w:rPr>
                <w:rFonts w:ascii="Arial Narrow" w:hAnsi="Arial Narrow"/>
                <w:szCs w:val="18"/>
              </w:rPr>
              <w:t>16,069.46</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3,600.26</w:t>
            </w:r>
          </w:p>
        </w:tc>
        <w:tc>
          <w:tcPr>
            <w:tcW w:w="542"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3,000.26</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3,117.30</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3,117.30</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hAnsi="Arial Narrow"/>
                <w:color w:val="auto"/>
                <w:sz w:val="20"/>
              </w:rPr>
            </w:pPr>
            <w:r w:rsidRPr="00975A2C">
              <w:rPr>
                <w:rFonts w:ascii="Arial Narrow" w:hAnsi="Arial Narrow"/>
                <w:color w:val="auto"/>
                <w:sz w:val="20"/>
              </w:rPr>
              <w:t>3,234.34</w:t>
            </w:r>
          </w:p>
        </w:tc>
      </w:tr>
      <w:tr w:rsidR="008140D2" w:rsidRPr="00975A2C" w:rsidTr="00417B12">
        <w:trPr>
          <w:trHeight w:hRule="exact" w:val="708"/>
        </w:trPr>
        <w:tc>
          <w:tcPr>
            <w:tcW w:w="1753"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占用项目偿债收益的相关税费</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szCs w:val="18"/>
              </w:rPr>
            </w:pPr>
            <w:r w:rsidRPr="00975A2C">
              <w:rPr>
                <w:rFonts w:ascii="Arial Narrow" w:eastAsia="Arial Narrow" w:hAnsi="Arial Narrow" w:cs="Arial Narrow"/>
                <w:color w:val="000000"/>
                <w:szCs w:val="18"/>
              </w:rPr>
              <w:t>4,510.24</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773.55</w:t>
            </w:r>
          </w:p>
        </w:tc>
        <w:tc>
          <w:tcPr>
            <w:tcW w:w="542"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773.55</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934.39</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1,003.60</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1,025.15</w:t>
            </w:r>
          </w:p>
        </w:tc>
      </w:tr>
      <w:tr w:rsidR="008140D2" w:rsidRPr="00975A2C" w:rsidTr="00417B12">
        <w:trPr>
          <w:trHeight w:hRule="exact" w:val="708"/>
        </w:trPr>
        <w:tc>
          <w:tcPr>
            <w:tcW w:w="1753"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项目可偿债收益</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rPr>
                <w:rFonts w:ascii="Arial Narrow" w:hAnsi="Arial Narrow"/>
                <w:szCs w:val="18"/>
              </w:rPr>
            </w:pPr>
            <w:r w:rsidRPr="00975A2C">
              <w:rPr>
                <w:rFonts w:ascii="Arial Narrow" w:eastAsia="等线" w:hAnsi="Arial Narrow"/>
                <w:szCs w:val="18"/>
              </w:rPr>
              <w:t>114,032.88</w:t>
            </w:r>
          </w:p>
          <w:p w:rsidR="008140D2" w:rsidRPr="00975A2C" w:rsidRDefault="008140D2" w:rsidP="00417B12">
            <w:pPr>
              <w:jc w:val="center"/>
              <w:textAlignment w:val="center"/>
              <w:rPr>
                <w:rFonts w:ascii="Arial Narrow" w:eastAsia="Arial Narrow" w:hAnsi="Arial Narrow" w:cs="Arial Narrow"/>
                <w:color w:val="000000"/>
                <w:szCs w:val="18"/>
              </w:rPr>
            </w:pP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20,723.45</w:t>
            </w:r>
          </w:p>
        </w:tc>
        <w:tc>
          <w:tcPr>
            <w:tcW w:w="542"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21,323.45</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23,327.14</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23,257.93</w:t>
            </w:r>
          </w:p>
        </w:tc>
        <w:tc>
          <w:tcPr>
            <w:tcW w:w="541" w:type="pct"/>
            <w:tcBorders>
              <w:tl2br w:val="nil"/>
              <w:tr2bl w:val="nil"/>
            </w:tcBorders>
            <w:shd w:val="clear" w:color="auto" w:fill="auto"/>
            <w:tcMar>
              <w:top w:w="15" w:type="dxa"/>
              <w:left w:w="15" w:type="dxa"/>
              <w:right w:w="15" w:type="dxa"/>
            </w:tcMar>
            <w:vAlign w:val="center"/>
          </w:tcPr>
          <w:p w:rsidR="008140D2" w:rsidRPr="00975A2C" w:rsidRDefault="008140D2" w:rsidP="00417B12">
            <w:pPr>
              <w:pStyle w:val="afb"/>
              <w:rPr>
                <w:rFonts w:ascii="Arial Narrow" w:eastAsia="等线" w:hAnsi="Arial Narrow"/>
                <w:color w:val="auto"/>
                <w:sz w:val="20"/>
              </w:rPr>
            </w:pPr>
            <w:r w:rsidRPr="00975A2C">
              <w:rPr>
                <w:rFonts w:ascii="Arial Narrow" w:eastAsia="等线" w:hAnsi="Arial Narrow"/>
                <w:color w:val="auto"/>
                <w:sz w:val="20"/>
              </w:rPr>
              <w:t>25,400.91</w:t>
            </w:r>
          </w:p>
        </w:tc>
      </w:tr>
    </w:tbl>
    <w:p w:rsidR="008140D2" w:rsidRPr="00975A2C" w:rsidRDefault="008140D2" w:rsidP="008140D2">
      <w:pPr>
        <w:pStyle w:val="a1"/>
        <w:ind w:leftChars="200" w:left="400"/>
        <w:rPr>
          <w:rFonts w:ascii="Arial Narrow" w:eastAsia="仿宋_GB2312" w:hAnsi="Arial Narrow"/>
          <w:lang w:eastAsia="zh-CN"/>
        </w:rPr>
      </w:pPr>
    </w:p>
    <w:p w:rsidR="008140D2" w:rsidRPr="00975A2C" w:rsidRDefault="008140D2" w:rsidP="008140D2">
      <w:pPr>
        <w:rPr>
          <w:rFonts w:ascii="Arial Narrow" w:eastAsia="仿宋_GB2312" w:hAnsi="Arial Narrow"/>
          <w:b/>
          <w:sz w:val="24"/>
          <w:szCs w:val="24"/>
          <w:lang w:eastAsia="zh-CN"/>
        </w:rPr>
      </w:pPr>
      <w:r w:rsidRPr="00975A2C">
        <w:rPr>
          <w:rFonts w:ascii="Arial Narrow" w:eastAsia="仿宋_GB2312" w:hAnsi="Arial Narrow"/>
          <w:b/>
          <w:sz w:val="24"/>
          <w:szCs w:val="24"/>
          <w:lang w:eastAsia="zh-CN"/>
        </w:rPr>
        <w:br w:type="page"/>
      </w:r>
    </w:p>
    <w:p w:rsidR="008140D2" w:rsidRPr="00975A2C" w:rsidRDefault="008140D2" w:rsidP="008140D2">
      <w:pPr>
        <w:spacing w:beforeLines="50" w:before="120" w:line="300" w:lineRule="auto"/>
        <w:jc w:val="both"/>
        <w:rPr>
          <w:rFonts w:ascii="Arial Narrow" w:eastAsia="仿宋_GB2312" w:hAnsi="Arial Narrow"/>
          <w:b/>
          <w:sz w:val="24"/>
          <w:szCs w:val="24"/>
          <w:lang w:eastAsia="zh-CN"/>
        </w:rPr>
      </w:pPr>
      <w:r w:rsidRPr="00975A2C">
        <w:rPr>
          <w:rFonts w:ascii="Arial Narrow" w:eastAsia="仿宋_GB2312" w:hAnsi="Arial Narrow"/>
          <w:b/>
          <w:sz w:val="24"/>
          <w:szCs w:val="24"/>
          <w:lang w:eastAsia="zh-CN"/>
        </w:rPr>
        <w:lastRenderedPageBreak/>
        <w:t>附件</w:t>
      </w:r>
      <w:r w:rsidRPr="00975A2C">
        <w:rPr>
          <w:rFonts w:ascii="Arial Narrow" w:eastAsia="仿宋_GB2312" w:hAnsi="Arial Narrow"/>
          <w:b/>
          <w:sz w:val="24"/>
          <w:szCs w:val="24"/>
          <w:lang w:eastAsia="zh-CN"/>
        </w:rPr>
        <w:t>2</w:t>
      </w:r>
      <w:r w:rsidRPr="00975A2C">
        <w:rPr>
          <w:rFonts w:ascii="Arial Narrow" w:eastAsia="仿宋_GB2312" w:hAnsi="Arial Narrow"/>
          <w:b/>
          <w:sz w:val="24"/>
          <w:szCs w:val="24"/>
          <w:lang w:eastAsia="zh-CN"/>
        </w:rPr>
        <w:t>：</w:t>
      </w:r>
    </w:p>
    <w:p w:rsidR="008140D2" w:rsidRPr="00975A2C" w:rsidRDefault="008140D2" w:rsidP="008140D2">
      <w:pPr>
        <w:spacing w:beforeLines="50" w:before="120" w:line="300" w:lineRule="auto"/>
        <w:jc w:val="center"/>
        <w:rPr>
          <w:rFonts w:ascii="Arial Narrow" w:eastAsia="仿宋_GB2312" w:hAnsi="Arial Narrow"/>
          <w:b/>
          <w:bCs/>
          <w:sz w:val="24"/>
          <w:szCs w:val="24"/>
          <w:lang w:eastAsia="zh-CN"/>
        </w:rPr>
      </w:pPr>
      <w:r w:rsidRPr="00975A2C">
        <w:rPr>
          <w:rFonts w:ascii="Arial Narrow" w:eastAsia="仿宋_GB2312" w:hAnsi="Arial Narrow"/>
          <w:b/>
          <w:bCs/>
          <w:sz w:val="30"/>
          <w:szCs w:val="30"/>
          <w:lang w:eastAsia="zh-CN"/>
        </w:rPr>
        <w:t>项目收益及融资自求平衡方案</w:t>
      </w:r>
    </w:p>
    <w:p w:rsidR="008140D2" w:rsidRPr="00975A2C" w:rsidRDefault="008140D2" w:rsidP="008140D2">
      <w:pPr>
        <w:pStyle w:val="af8"/>
        <w:numPr>
          <w:ilvl w:val="2"/>
          <w:numId w:val="3"/>
        </w:numPr>
        <w:spacing w:beforeLines="50" w:before="120" w:line="300" w:lineRule="auto"/>
        <w:ind w:left="0" w:firstLineChars="0" w:firstLine="426"/>
        <w:jc w:val="both"/>
        <w:rPr>
          <w:rFonts w:ascii="Arial Narrow" w:eastAsia="仿宋_GB2312" w:hAnsi="Arial Narrow"/>
          <w:b/>
          <w:bCs/>
          <w:sz w:val="24"/>
          <w:szCs w:val="24"/>
          <w:lang w:eastAsia="zh-CN"/>
        </w:rPr>
      </w:pPr>
      <w:r w:rsidRPr="00975A2C">
        <w:rPr>
          <w:rFonts w:ascii="Arial Narrow" w:eastAsia="仿宋_GB2312" w:hAnsi="Arial Narrow"/>
          <w:b/>
          <w:bCs/>
          <w:sz w:val="24"/>
          <w:szCs w:val="24"/>
          <w:lang w:eastAsia="zh-CN"/>
        </w:rPr>
        <w:t>项目投资估算及资金筹措</w:t>
      </w:r>
    </w:p>
    <w:p w:rsidR="008140D2" w:rsidRPr="00975A2C" w:rsidRDefault="008140D2" w:rsidP="008140D2">
      <w:pPr>
        <w:pStyle w:val="af8"/>
        <w:numPr>
          <w:ilvl w:val="0"/>
          <w:numId w:val="9"/>
        </w:numPr>
        <w:spacing w:beforeLines="50" w:before="120" w:afterLines="50" w:after="120" w:line="300" w:lineRule="auto"/>
        <w:ind w:firstLineChars="0"/>
        <w:outlineLvl w:val="1"/>
        <w:rPr>
          <w:rFonts w:ascii="Arial Narrow" w:eastAsia="仿宋_GB2312" w:hAnsi="Arial Narrow"/>
          <w:b/>
          <w:sz w:val="24"/>
          <w:szCs w:val="24"/>
          <w:lang w:eastAsia="zh-CN"/>
        </w:rPr>
      </w:pPr>
      <w:r w:rsidRPr="00975A2C">
        <w:rPr>
          <w:rFonts w:ascii="Arial Narrow" w:eastAsia="仿宋_GB2312" w:hAnsi="Arial Narrow" w:hint="eastAsia"/>
          <w:b/>
          <w:sz w:val="24"/>
          <w:szCs w:val="24"/>
          <w:lang w:eastAsia="zh-CN"/>
        </w:rPr>
        <w:t>投资估算</w:t>
      </w:r>
    </w:p>
    <w:p w:rsidR="008140D2" w:rsidRPr="00975A2C" w:rsidRDefault="008140D2" w:rsidP="008140D2">
      <w:pPr>
        <w:spacing w:beforeLines="50" w:before="120" w:afterLines="50" w:after="120" w:line="300" w:lineRule="auto"/>
        <w:ind w:right="-1" w:firstLineChars="200" w:firstLine="496"/>
        <w:jc w:val="both"/>
        <w:rPr>
          <w:rFonts w:eastAsiaTheme="minorEastAsia"/>
          <w:lang w:eastAsia="zh-CN"/>
        </w:rPr>
      </w:pPr>
      <w:r w:rsidRPr="00975A2C">
        <w:rPr>
          <w:rFonts w:ascii="Arial Narrow" w:eastAsia="仿宋_GB2312" w:hAnsi="Arial Narrow" w:hint="eastAsia"/>
          <w:spacing w:val="4"/>
          <w:sz w:val="24"/>
          <w:szCs w:val="24"/>
          <w:lang w:eastAsia="zh-CN"/>
        </w:rPr>
        <w:t>根据《澜沧县发展和改革局关于澜沧县冷链物流基地建设工程可行性研究报告的批复》（澜发改字〔</w:t>
      </w:r>
      <w:r w:rsidRPr="00975A2C">
        <w:rPr>
          <w:rFonts w:ascii="Arial Narrow" w:eastAsia="仿宋_GB2312" w:hAnsi="Arial Narrow"/>
          <w:spacing w:val="4"/>
          <w:sz w:val="24"/>
          <w:szCs w:val="24"/>
          <w:lang w:eastAsia="zh-CN"/>
        </w:rPr>
        <w:t>2019</w:t>
      </w:r>
      <w:r w:rsidRPr="00975A2C">
        <w:rPr>
          <w:rFonts w:ascii="Arial Narrow" w:eastAsia="仿宋_GB2312" w:hAnsi="Arial Narrow" w:hint="eastAsia"/>
          <w:spacing w:val="4"/>
          <w:sz w:val="24"/>
          <w:szCs w:val="24"/>
          <w:lang w:eastAsia="zh-CN"/>
        </w:rPr>
        <w:t>〕</w:t>
      </w:r>
      <w:r w:rsidRPr="00975A2C">
        <w:rPr>
          <w:rFonts w:ascii="Arial Narrow" w:eastAsia="仿宋_GB2312" w:hAnsi="Arial Narrow"/>
          <w:spacing w:val="4"/>
          <w:sz w:val="24"/>
          <w:szCs w:val="24"/>
          <w:lang w:eastAsia="zh-CN"/>
        </w:rPr>
        <w:t>241</w:t>
      </w:r>
      <w:r w:rsidRPr="00975A2C">
        <w:rPr>
          <w:rFonts w:ascii="Arial Narrow" w:eastAsia="仿宋_GB2312" w:hAnsi="Arial Narrow" w:hint="eastAsia"/>
          <w:spacing w:val="4"/>
          <w:sz w:val="24"/>
          <w:szCs w:val="24"/>
          <w:lang w:eastAsia="zh-CN"/>
        </w:rPr>
        <w:t>号），本项目总投资为</w:t>
      </w:r>
      <w:r w:rsidRPr="00975A2C">
        <w:rPr>
          <w:rFonts w:ascii="Arial Narrow" w:eastAsia="仿宋_GB2312" w:hAnsi="Arial Narrow"/>
          <w:spacing w:val="4"/>
          <w:sz w:val="24"/>
          <w:szCs w:val="24"/>
          <w:lang w:eastAsia="zh-CN"/>
        </w:rPr>
        <w:t>120,000.00</w:t>
      </w:r>
      <w:r w:rsidRPr="00975A2C">
        <w:rPr>
          <w:rFonts w:ascii="Arial Narrow" w:eastAsia="仿宋_GB2312" w:hAnsi="Arial Narrow" w:hint="eastAsia"/>
          <w:spacing w:val="4"/>
          <w:sz w:val="24"/>
          <w:szCs w:val="24"/>
          <w:lang w:eastAsia="zh-CN"/>
        </w:rPr>
        <w:t>万元，由于此次融资模式变化，导致项目总投资中财务费用项目较批复值减少</w:t>
      </w:r>
      <w:r w:rsidRPr="00975A2C">
        <w:rPr>
          <w:rFonts w:ascii="Arial Narrow" w:eastAsia="仿宋_GB2312" w:hAnsi="Arial Narrow"/>
          <w:spacing w:val="4"/>
          <w:sz w:val="24"/>
          <w:szCs w:val="24"/>
          <w:lang w:eastAsia="zh-CN"/>
        </w:rPr>
        <w:t>1,436.50</w:t>
      </w:r>
      <w:r w:rsidRPr="00975A2C">
        <w:rPr>
          <w:rFonts w:ascii="Arial Narrow" w:eastAsia="仿宋_GB2312" w:hAnsi="Arial Narrow"/>
          <w:spacing w:val="4"/>
          <w:sz w:val="24"/>
          <w:szCs w:val="24"/>
          <w:lang w:eastAsia="zh-CN"/>
        </w:rPr>
        <w:t>万元，调整后项目总投资为</w:t>
      </w:r>
      <w:r w:rsidRPr="00975A2C">
        <w:rPr>
          <w:rFonts w:ascii="Arial Narrow" w:eastAsia="仿宋_GB2312" w:hAnsi="Arial Narrow"/>
          <w:spacing w:val="4"/>
          <w:sz w:val="24"/>
          <w:szCs w:val="24"/>
          <w:lang w:eastAsia="zh-CN"/>
        </w:rPr>
        <w:t>118,563.50</w:t>
      </w:r>
      <w:r w:rsidRPr="00975A2C">
        <w:rPr>
          <w:rFonts w:ascii="Arial Narrow" w:eastAsia="仿宋_GB2312" w:hAnsi="Arial Narrow" w:hint="eastAsia"/>
          <w:spacing w:val="4"/>
          <w:sz w:val="24"/>
          <w:szCs w:val="24"/>
          <w:lang w:eastAsia="zh-CN"/>
        </w:rPr>
        <w:t>万元。</w:t>
      </w:r>
    </w:p>
    <w:p w:rsidR="008140D2" w:rsidRPr="00975A2C" w:rsidRDefault="008140D2" w:rsidP="008140D2">
      <w:pPr>
        <w:spacing w:beforeLines="50" w:before="120" w:afterLines="50" w:after="120" w:line="300" w:lineRule="auto"/>
        <w:ind w:right="975" w:firstLineChars="200" w:firstLine="498"/>
        <w:jc w:val="center"/>
        <w:rPr>
          <w:rFonts w:ascii="Arial Narrow" w:eastAsia="仿宋_GB2312" w:hAnsi="Arial Narrow"/>
          <w:b/>
          <w:spacing w:val="4"/>
          <w:sz w:val="24"/>
          <w:szCs w:val="24"/>
          <w:lang w:eastAsia="zh-CN"/>
        </w:rPr>
      </w:pPr>
      <w:r w:rsidRPr="00975A2C">
        <w:rPr>
          <w:rFonts w:ascii="Arial Narrow" w:eastAsia="仿宋_GB2312" w:hAnsi="Arial Narrow" w:hint="eastAsia"/>
          <w:b/>
          <w:spacing w:val="4"/>
          <w:sz w:val="24"/>
          <w:szCs w:val="24"/>
          <w:lang w:eastAsia="zh-CN"/>
        </w:rPr>
        <w:t>项目投资估算表</w:t>
      </w:r>
    </w:p>
    <w:p w:rsidR="008140D2" w:rsidRPr="00975A2C" w:rsidRDefault="008140D2" w:rsidP="008140D2">
      <w:pPr>
        <w:pStyle w:val="af8"/>
        <w:spacing w:beforeLines="50" w:before="120" w:line="300" w:lineRule="auto"/>
        <w:ind w:left="397" w:firstLineChars="0" w:firstLine="0"/>
        <w:jc w:val="right"/>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 xml:space="preserve"> </w:t>
      </w:r>
      <w:r w:rsidRPr="00975A2C">
        <w:rPr>
          <w:rFonts w:ascii="Arial Narrow" w:eastAsia="仿宋_GB2312" w:hAnsi="Arial Narrow" w:hint="eastAsia"/>
          <w:spacing w:val="4"/>
          <w:sz w:val="24"/>
          <w:szCs w:val="24"/>
          <w:lang w:eastAsia="zh-CN"/>
        </w:rPr>
        <w:t>单位：人民币万元</w:t>
      </w:r>
    </w:p>
    <w:tbl>
      <w:tblPr>
        <w:tblW w:w="5000" w:type="pct"/>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2414"/>
        <w:gridCol w:w="1856"/>
        <w:gridCol w:w="2134"/>
        <w:gridCol w:w="2130"/>
      </w:tblGrid>
      <w:tr w:rsidR="008140D2" w:rsidRPr="00975A2C" w:rsidTr="00417B12">
        <w:trPr>
          <w:trHeight w:hRule="exact" w:val="454"/>
        </w:trPr>
        <w:tc>
          <w:tcPr>
            <w:tcW w:w="1414"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仿宋_GB2312" w:hAnsi="Arial Narrow" w:cs="Arial Narrow"/>
                <w:b/>
                <w:color w:val="000000"/>
              </w:rPr>
            </w:pPr>
            <w:r w:rsidRPr="00975A2C">
              <w:rPr>
                <w:rFonts w:ascii="Arial Narrow" w:eastAsia="仿宋_GB2312" w:hAnsi="Arial Narrow" w:cs="Arial Narrow"/>
                <w:b/>
                <w:color w:val="000000"/>
                <w:lang w:eastAsia="zh-CN" w:bidi="ar"/>
              </w:rPr>
              <w:t>概算投资明细</w:t>
            </w:r>
          </w:p>
        </w:tc>
        <w:tc>
          <w:tcPr>
            <w:tcW w:w="1087" w:type="pct"/>
            <w:tcBorders>
              <w:tl2br w:val="nil"/>
              <w:tr2bl w:val="nil"/>
            </w:tcBorders>
            <w:vAlign w:val="center"/>
          </w:tcPr>
          <w:p w:rsidR="008140D2" w:rsidRPr="00975A2C" w:rsidRDefault="008140D2" w:rsidP="00417B12">
            <w:pPr>
              <w:jc w:val="center"/>
              <w:textAlignment w:val="center"/>
              <w:rPr>
                <w:rFonts w:ascii="Arial Narrow" w:eastAsia="仿宋_GB2312" w:hAnsi="Arial Narrow" w:cs="宋体"/>
                <w:b/>
                <w:color w:val="000000"/>
                <w:lang w:eastAsia="zh-CN" w:bidi="ar"/>
              </w:rPr>
            </w:pPr>
            <w:r w:rsidRPr="00975A2C">
              <w:rPr>
                <w:rFonts w:ascii="Arial Narrow" w:eastAsia="仿宋_GB2312" w:hAnsi="Arial Narrow" w:cs="宋体" w:hint="eastAsia"/>
                <w:b/>
                <w:color w:val="000000"/>
                <w:lang w:eastAsia="zh-CN" w:bidi="ar"/>
              </w:rPr>
              <w:t>总投资批复值</w:t>
            </w:r>
          </w:p>
        </w:tc>
        <w:tc>
          <w:tcPr>
            <w:tcW w:w="1250" w:type="pct"/>
            <w:tcBorders>
              <w:tl2br w:val="nil"/>
              <w:tr2bl w:val="nil"/>
            </w:tcBorders>
            <w:vAlign w:val="center"/>
          </w:tcPr>
          <w:p w:rsidR="008140D2" w:rsidRPr="00975A2C" w:rsidRDefault="008140D2" w:rsidP="00417B12">
            <w:pPr>
              <w:jc w:val="center"/>
              <w:textAlignment w:val="center"/>
              <w:rPr>
                <w:rFonts w:ascii="Arial Narrow" w:eastAsia="仿宋_GB2312" w:hAnsi="Arial Narrow" w:cs="宋体"/>
                <w:b/>
                <w:color w:val="000000"/>
                <w:lang w:eastAsia="zh-CN" w:bidi="ar"/>
              </w:rPr>
            </w:pPr>
            <w:r w:rsidRPr="00975A2C">
              <w:rPr>
                <w:rFonts w:ascii="Arial Narrow" w:eastAsia="仿宋_GB2312" w:hAnsi="Arial Narrow" w:cs="宋体" w:hint="eastAsia"/>
                <w:b/>
                <w:color w:val="000000"/>
                <w:lang w:eastAsia="zh-CN" w:bidi="ar"/>
              </w:rPr>
              <w:t>总投资调整值</w:t>
            </w:r>
          </w:p>
        </w:tc>
        <w:tc>
          <w:tcPr>
            <w:tcW w:w="1248"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仿宋_GB2312" w:hAnsi="Arial Narrow" w:cs="宋体"/>
                <w:b/>
                <w:color w:val="000000"/>
              </w:rPr>
            </w:pPr>
            <w:r w:rsidRPr="00975A2C">
              <w:rPr>
                <w:rFonts w:ascii="Arial Narrow" w:eastAsia="仿宋_GB2312" w:hAnsi="Arial Narrow" w:cs="宋体" w:hint="eastAsia"/>
                <w:b/>
                <w:color w:val="000000"/>
                <w:lang w:eastAsia="zh-CN" w:bidi="ar"/>
              </w:rPr>
              <w:t>调整后投资值</w:t>
            </w:r>
          </w:p>
        </w:tc>
      </w:tr>
      <w:tr w:rsidR="008140D2" w:rsidRPr="00975A2C" w:rsidTr="00417B12">
        <w:trPr>
          <w:trHeight w:hRule="exact" w:val="454"/>
        </w:trPr>
        <w:tc>
          <w:tcPr>
            <w:tcW w:w="141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Arial Narrow" w:eastAsia="仿宋_GB2312" w:hAnsi="Arial Narrow" w:cs="仿宋_GB2312"/>
                <w:color w:val="000000"/>
              </w:rPr>
            </w:pPr>
            <w:r w:rsidRPr="00975A2C">
              <w:rPr>
                <w:rFonts w:ascii="Arial Narrow" w:eastAsia="仿宋_GB2312" w:hAnsi="Arial Narrow" w:cs="仿宋_GB2312" w:hint="eastAsia"/>
                <w:color w:val="000000"/>
                <w:lang w:eastAsia="zh-CN" w:bidi="ar"/>
              </w:rPr>
              <w:t>工程费用</w:t>
            </w:r>
          </w:p>
        </w:tc>
        <w:tc>
          <w:tcPr>
            <w:tcW w:w="1087"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93,127.40</w:t>
            </w:r>
          </w:p>
        </w:tc>
        <w:tc>
          <w:tcPr>
            <w:tcW w:w="1250"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p>
        </w:tc>
        <w:tc>
          <w:tcPr>
            <w:tcW w:w="1248"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93,127.40</w:t>
            </w:r>
          </w:p>
        </w:tc>
      </w:tr>
      <w:tr w:rsidR="008140D2" w:rsidRPr="00975A2C" w:rsidTr="00417B12">
        <w:trPr>
          <w:trHeight w:hRule="exact" w:val="454"/>
        </w:trPr>
        <w:tc>
          <w:tcPr>
            <w:tcW w:w="141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Arial Narrow" w:eastAsia="仿宋_GB2312" w:hAnsi="Arial Narrow" w:cs="仿宋_GB2312"/>
                <w:color w:val="000000"/>
              </w:rPr>
            </w:pPr>
            <w:r w:rsidRPr="00975A2C">
              <w:rPr>
                <w:rFonts w:ascii="Arial Narrow" w:eastAsia="仿宋_GB2312" w:hAnsi="Arial Narrow" w:cs="仿宋_GB2312"/>
                <w:color w:val="000000"/>
                <w:lang w:eastAsia="zh-CN" w:bidi="ar"/>
              </w:rPr>
              <w:t>工程</w:t>
            </w:r>
            <w:r w:rsidRPr="00975A2C">
              <w:rPr>
                <w:rFonts w:ascii="Arial Narrow" w:eastAsia="仿宋_GB2312" w:hAnsi="Arial Narrow" w:cs="仿宋_GB2312" w:hint="eastAsia"/>
                <w:color w:val="000000"/>
                <w:lang w:eastAsia="zh-CN" w:bidi="ar"/>
              </w:rPr>
              <w:t>建设其他费</w:t>
            </w:r>
          </w:p>
        </w:tc>
        <w:tc>
          <w:tcPr>
            <w:tcW w:w="1087"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11,773.99</w:t>
            </w:r>
          </w:p>
        </w:tc>
        <w:tc>
          <w:tcPr>
            <w:tcW w:w="1250"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p>
        </w:tc>
        <w:tc>
          <w:tcPr>
            <w:tcW w:w="1248"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11,773.99</w:t>
            </w:r>
          </w:p>
        </w:tc>
      </w:tr>
      <w:tr w:rsidR="008140D2" w:rsidRPr="00975A2C" w:rsidTr="00417B12">
        <w:trPr>
          <w:trHeight w:hRule="exact" w:val="454"/>
        </w:trPr>
        <w:tc>
          <w:tcPr>
            <w:tcW w:w="141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Arial Narrow" w:eastAsia="仿宋_GB2312" w:hAnsi="Arial Narrow" w:cs="仿宋_GB2312"/>
                <w:color w:val="000000"/>
              </w:rPr>
            </w:pPr>
            <w:r w:rsidRPr="00975A2C">
              <w:rPr>
                <w:rFonts w:ascii="Arial Narrow" w:eastAsia="仿宋_GB2312" w:hAnsi="Arial Narrow" w:cs="仿宋_GB2312" w:hint="eastAsia"/>
                <w:color w:val="000000"/>
                <w:lang w:eastAsia="zh-CN" w:bidi="ar"/>
              </w:rPr>
              <w:t>基本预备费</w:t>
            </w:r>
          </w:p>
        </w:tc>
        <w:tc>
          <w:tcPr>
            <w:tcW w:w="1087"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6,592.11</w:t>
            </w:r>
          </w:p>
        </w:tc>
        <w:tc>
          <w:tcPr>
            <w:tcW w:w="1250"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p>
        </w:tc>
        <w:tc>
          <w:tcPr>
            <w:tcW w:w="1248"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6,592.11</w:t>
            </w:r>
          </w:p>
        </w:tc>
      </w:tr>
      <w:tr w:rsidR="008140D2" w:rsidRPr="00975A2C" w:rsidTr="00417B12">
        <w:trPr>
          <w:trHeight w:hRule="exact" w:val="454"/>
        </w:trPr>
        <w:tc>
          <w:tcPr>
            <w:tcW w:w="141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Arial Narrow" w:eastAsia="仿宋_GB2312" w:hAnsi="Arial Narrow" w:cs="仿宋_GB2312"/>
                <w:color w:val="000000"/>
                <w:lang w:eastAsia="zh-CN" w:bidi="ar"/>
              </w:rPr>
            </w:pPr>
            <w:r w:rsidRPr="00975A2C">
              <w:rPr>
                <w:rFonts w:ascii="Arial Narrow" w:eastAsia="仿宋_GB2312" w:hAnsi="Arial Narrow" w:cs="仿宋_GB2312" w:hint="eastAsia"/>
                <w:color w:val="000000"/>
                <w:lang w:eastAsia="zh-CN" w:bidi="ar"/>
              </w:rPr>
              <w:t>流动资金</w:t>
            </w:r>
          </w:p>
        </w:tc>
        <w:tc>
          <w:tcPr>
            <w:tcW w:w="1087"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600.00</w:t>
            </w:r>
          </w:p>
        </w:tc>
        <w:tc>
          <w:tcPr>
            <w:tcW w:w="1250"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p>
        </w:tc>
        <w:tc>
          <w:tcPr>
            <w:tcW w:w="1248"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600.00</w:t>
            </w:r>
          </w:p>
        </w:tc>
      </w:tr>
      <w:tr w:rsidR="008140D2" w:rsidRPr="00975A2C" w:rsidTr="00975A2C">
        <w:trPr>
          <w:trHeight w:hRule="exact" w:val="579"/>
        </w:trPr>
        <w:tc>
          <w:tcPr>
            <w:tcW w:w="141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Arial Narrow" w:eastAsia="仿宋_GB2312" w:hAnsi="Arial Narrow" w:cs="仿宋_GB2312"/>
                <w:color w:val="000000"/>
              </w:rPr>
            </w:pPr>
            <w:r w:rsidRPr="00975A2C">
              <w:rPr>
                <w:rFonts w:ascii="Arial Narrow" w:eastAsia="仿宋_GB2312" w:hAnsi="Arial Narrow" w:cs="仿宋_GB2312" w:hint="eastAsia"/>
                <w:color w:val="000000"/>
                <w:lang w:eastAsia="zh-CN" w:bidi="ar"/>
              </w:rPr>
              <w:t>财务费用（含专项债券建设期利息、发行费用）</w:t>
            </w:r>
          </w:p>
        </w:tc>
        <w:tc>
          <w:tcPr>
            <w:tcW w:w="1087"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7,906.50</w:t>
            </w:r>
          </w:p>
        </w:tc>
        <w:tc>
          <w:tcPr>
            <w:tcW w:w="1250"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color w:val="000000"/>
                <w:lang w:eastAsia="zh-CN" w:bidi="ar"/>
              </w:rPr>
            </w:pPr>
            <w:r w:rsidRPr="00975A2C">
              <w:rPr>
                <w:rFonts w:ascii="Arial Narrow" w:eastAsia="仿宋_GB2312" w:hAnsi="Arial Narrow" w:cs="Arial Narrow"/>
                <w:color w:val="000000"/>
                <w:lang w:eastAsia="zh-CN" w:bidi="ar"/>
              </w:rPr>
              <w:t>-1,436.50</w:t>
            </w:r>
          </w:p>
        </w:tc>
        <w:tc>
          <w:tcPr>
            <w:tcW w:w="1248"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仿宋_GB2312" w:hAnsi="Arial Narrow" w:cs="Arial Narrow"/>
                <w:color w:val="000000"/>
                <w:lang w:eastAsia="zh-CN"/>
              </w:rPr>
            </w:pPr>
            <w:r w:rsidRPr="00975A2C">
              <w:rPr>
                <w:rFonts w:ascii="Arial Narrow" w:eastAsia="仿宋_GB2312" w:hAnsi="Arial Narrow" w:cs="Arial Narrow"/>
                <w:color w:val="000000"/>
                <w:lang w:eastAsia="zh-CN"/>
              </w:rPr>
              <w:t>6,470.00</w:t>
            </w:r>
          </w:p>
        </w:tc>
      </w:tr>
      <w:tr w:rsidR="008140D2" w:rsidRPr="00975A2C" w:rsidTr="00417B12">
        <w:trPr>
          <w:trHeight w:hRule="exact" w:val="454"/>
        </w:trPr>
        <w:tc>
          <w:tcPr>
            <w:tcW w:w="1414"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center"/>
              <w:textAlignment w:val="center"/>
              <w:rPr>
                <w:rFonts w:ascii="Arial Narrow" w:eastAsia="仿宋_GB2312" w:hAnsi="Arial Narrow" w:cs="Arial Narrow"/>
                <w:b/>
                <w:color w:val="000000"/>
              </w:rPr>
            </w:pPr>
            <w:r w:rsidRPr="00975A2C">
              <w:rPr>
                <w:rFonts w:ascii="Arial Narrow" w:eastAsia="仿宋_GB2312" w:hAnsi="Arial Narrow" w:cs="Arial Narrow"/>
                <w:b/>
                <w:color w:val="000000"/>
                <w:lang w:eastAsia="zh-CN" w:bidi="ar"/>
              </w:rPr>
              <w:t>合计</w:t>
            </w:r>
          </w:p>
        </w:tc>
        <w:tc>
          <w:tcPr>
            <w:tcW w:w="1087"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b/>
                <w:color w:val="000000"/>
                <w:lang w:eastAsia="zh-CN" w:bidi="ar"/>
              </w:rPr>
            </w:pPr>
            <w:r w:rsidRPr="00975A2C">
              <w:rPr>
                <w:rFonts w:ascii="Arial Narrow" w:eastAsia="仿宋_GB2312" w:hAnsi="Arial Narrow" w:cs="Arial Narrow"/>
                <w:b/>
                <w:color w:val="000000"/>
                <w:lang w:eastAsia="zh-CN" w:bidi="ar"/>
              </w:rPr>
              <w:t>120,000.00</w:t>
            </w:r>
          </w:p>
        </w:tc>
        <w:tc>
          <w:tcPr>
            <w:tcW w:w="1250" w:type="pct"/>
            <w:tcBorders>
              <w:tl2br w:val="nil"/>
              <w:tr2bl w:val="nil"/>
            </w:tcBorders>
            <w:vAlign w:val="center"/>
          </w:tcPr>
          <w:p w:rsidR="008140D2" w:rsidRPr="00975A2C" w:rsidRDefault="008140D2" w:rsidP="00417B12">
            <w:pPr>
              <w:jc w:val="right"/>
              <w:textAlignment w:val="center"/>
              <w:rPr>
                <w:rFonts w:ascii="Arial Narrow" w:eastAsia="仿宋_GB2312" w:hAnsi="Arial Narrow" w:cs="Arial Narrow"/>
                <w:b/>
                <w:color w:val="000000"/>
                <w:lang w:eastAsia="zh-CN" w:bidi="ar"/>
              </w:rPr>
            </w:pPr>
            <w:r w:rsidRPr="00975A2C">
              <w:rPr>
                <w:rFonts w:ascii="Arial Narrow" w:eastAsia="仿宋_GB2312" w:hAnsi="Arial Narrow" w:cs="Arial Narrow"/>
                <w:b/>
                <w:color w:val="000000"/>
                <w:lang w:eastAsia="zh-CN" w:bidi="ar"/>
              </w:rPr>
              <w:t>-1,436.50</w:t>
            </w:r>
          </w:p>
        </w:tc>
        <w:tc>
          <w:tcPr>
            <w:tcW w:w="1248" w:type="pct"/>
            <w:tcBorders>
              <w:tl2br w:val="nil"/>
              <w:tr2bl w:val="nil"/>
            </w:tcBorders>
            <w:shd w:val="clear" w:color="auto" w:fill="auto"/>
            <w:noWrap/>
            <w:tcMar>
              <w:top w:w="15" w:type="dxa"/>
              <w:left w:w="15" w:type="dxa"/>
              <w:right w:w="15" w:type="dxa"/>
            </w:tcMar>
            <w:vAlign w:val="center"/>
          </w:tcPr>
          <w:p w:rsidR="008140D2" w:rsidRPr="00975A2C" w:rsidRDefault="008140D2" w:rsidP="00417B12">
            <w:pPr>
              <w:jc w:val="right"/>
              <w:textAlignment w:val="center"/>
              <w:rPr>
                <w:rFonts w:ascii="Arial Narrow" w:eastAsia="仿宋_GB2312" w:hAnsi="Arial Narrow" w:cs="Arial Narrow"/>
                <w:b/>
                <w:color w:val="000000"/>
              </w:rPr>
            </w:pPr>
            <w:r w:rsidRPr="00975A2C">
              <w:rPr>
                <w:rFonts w:ascii="Arial Narrow" w:eastAsia="仿宋_GB2312" w:hAnsi="Arial Narrow" w:cs="Arial Narrow"/>
                <w:b/>
                <w:color w:val="000000"/>
              </w:rPr>
              <w:t>118,563.50</w:t>
            </w:r>
          </w:p>
        </w:tc>
      </w:tr>
    </w:tbl>
    <w:p w:rsidR="008140D2" w:rsidRPr="00975A2C" w:rsidRDefault="008140D2" w:rsidP="008140D2">
      <w:pPr>
        <w:spacing w:beforeLines="50" w:before="120" w:afterLines="50" w:after="120" w:line="300" w:lineRule="auto"/>
        <w:outlineLvl w:val="1"/>
        <w:rPr>
          <w:rFonts w:ascii="Arial Narrow" w:eastAsia="仿宋_GB2312" w:hAnsi="Arial Narrow"/>
          <w:sz w:val="24"/>
          <w:szCs w:val="24"/>
          <w:lang w:eastAsia="zh-CN"/>
        </w:rPr>
      </w:pPr>
      <w:r w:rsidRPr="00975A2C">
        <w:rPr>
          <w:rFonts w:ascii="Arial Narrow" w:eastAsia="仿宋_GB2312" w:hAnsi="Arial Narrow"/>
          <w:sz w:val="24"/>
          <w:szCs w:val="24"/>
          <w:lang w:eastAsia="zh-CN"/>
        </w:rPr>
        <w:t>注</w:t>
      </w:r>
      <w:r w:rsidR="004C5555" w:rsidRPr="00975A2C">
        <w:rPr>
          <w:rFonts w:ascii="Arial Narrow" w:eastAsia="仿宋_GB2312" w:hAnsi="Arial Narrow"/>
          <w:sz w:val="24"/>
          <w:szCs w:val="24"/>
          <w:lang w:eastAsia="zh-CN"/>
        </w:rPr>
        <w:t>：</w:t>
      </w:r>
      <w:r w:rsidRPr="00975A2C">
        <w:rPr>
          <w:rFonts w:ascii="Arial Narrow" w:eastAsia="仿宋_GB2312" w:hAnsi="Arial Narrow"/>
          <w:sz w:val="24"/>
          <w:szCs w:val="24"/>
          <w:lang w:eastAsia="zh-CN"/>
        </w:rPr>
        <w:t>项目投资中流动资金</w:t>
      </w:r>
      <w:r w:rsidRPr="00975A2C">
        <w:rPr>
          <w:rFonts w:ascii="Arial Narrow" w:eastAsia="仿宋_GB2312" w:hAnsi="Arial Narrow" w:hint="eastAsia"/>
          <w:sz w:val="24"/>
          <w:szCs w:val="24"/>
          <w:lang w:eastAsia="zh-CN"/>
        </w:rPr>
        <w:t>6</w:t>
      </w:r>
      <w:r w:rsidRPr="00975A2C">
        <w:rPr>
          <w:rFonts w:ascii="Arial Narrow" w:eastAsia="仿宋_GB2312" w:hAnsi="Arial Narrow"/>
          <w:sz w:val="24"/>
          <w:szCs w:val="24"/>
          <w:lang w:eastAsia="zh-CN"/>
        </w:rPr>
        <w:t>00</w:t>
      </w:r>
      <w:r w:rsidRPr="00975A2C">
        <w:rPr>
          <w:rFonts w:ascii="Arial Narrow" w:eastAsia="仿宋_GB2312" w:hAnsi="Arial Narrow"/>
          <w:sz w:val="24"/>
          <w:szCs w:val="24"/>
          <w:lang w:eastAsia="zh-CN"/>
        </w:rPr>
        <w:t>万元</w:t>
      </w:r>
      <w:r w:rsidRPr="00975A2C">
        <w:rPr>
          <w:rFonts w:ascii="Arial Narrow" w:eastAsia="仿宋_GB2312" w:hAnsi="Arial Narrow" w:hint="eastAsia"/>
          <w:sz w:val="24"/>
          <w:szCs w:val="24"/>
          <w:lang w:eastAsia="zh-CN"/>
        </w:rPr>
        <w:t>用</w:t>
      </w:r>
      <w:r w:rsidRPr="00975A2C">
        <w:rPr>
          <w:rFonts w:ascii="Arial Narrow" w:eastAsia="仿宋_GB2312" w:hAnsi="Arial Narrow"/>
          <w:sz w:val="24"/>
          <w:szCs w:val="24"/>
          <w:lang w:eastAsia="zh-CN"/>
        </w:rPr>
        <w:t>于项目总成本列示于营运资本口径。</w:t>
      </w:r>
    </w:p>
    <w:p w:rsidR="008140D2" w:rsidRPr="00975A2C" w:rsidRDefault="008140D2" w:rsidP="008140D2">
      <w:pPr>
        <w:spacing w:beforeLines="50" w:before="120" w:afterLines="50" w:after="120" w:line="300" w:lineRule="auto"/>
        <w:ind w:left="397"/>
        <w:outlineLvl w:val="1"/>
        <w:rPr>
          <w:rFonts w:ascii="Arial Narrow" w:eastAsia="仿宋_GB2312" w:hAnsi="Arial Narrow"/>
          <w:b/>
          <w:sz w:val="24"/>
          <w:szCs w:val="24"/>
          <w:lang w:eastAsia="zh-CN"/>
        </w:rPr>
      </w:pPr>
      <w:r w:rsidRPr="00975A2C">
        <w:rPr>
          <w:rFonts w:ascii="Arial Narrow" w:eastAsia="仿宋_GB2312" w:hAnsi="Arial Narrow" w:hint="eastAsia"/>
          <w:b/>
          <w:sz w:val="24"/>
          <w:szCs w:val="24"/>
          <w:lang w:eastAsia="zh-CN"/>
        </w:rPr>
        <w:t>（二）资金筹措和使用计划表</w:t>
      </w:r>
    </w:p>
    <w:p w:rsidR="008140D2" w:rsidRPr="00975A2C" w:rsidRDefault="008140D2" w:rsidP="008140D2">
      <w:pPr>
        <w:spacing w:beforeLines="50" w:before="120" w:afterLines="50" w:after="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本项目总投资</w:t>
      </w:r>
      <w:r w:rsidRPr="00975A2C">
        <w:rPr>
          <w:rFonts w:ascii="Arial Narrow" w:eastAsia="仿宋_GB2312" w:hAnsi="Arial Narrow"/>
          <w:spacing w:val="4"/>
          <w:sz w:val="24"/>
          <w:szCs w:val="24"/>
          <w:lang w:eastAsia="zh-CN"/>
        </w:rPr>
        <w:t>118,563.50</w:t>
      </w:r>
      <w:r w:rsidRPr="00975A2C">
        <w:rPr>
          <w:rFonts w:ascii="Arial Narrow" w:eastAsia="仿宋_GB2312" w:hAnsi="Arial Narrow" w:hint="eastAsia"/>
          <w:spacing w:val="4"/>
          <w:sz w:val="24"/>
          <w:szCs w:val="24"/>
          <w:lang w:eastAsia="zh-CN"/>
        </w:rPr>
        <w:t>万元，对应资金来源方面包括资本金流入、专项债券及市场化融资三种类型，其中资本金流入系通过财政预算安排方式筹措资金</w:t>
      </w:r>
      <w:r w:rsidRPr="00975A2C">
        <w:rPr>
          <w:rFonts w:ascii="Arial Narrow" w:eastAsia="仿宋_GB2312" w:hAnsi="Arial Narrow"/>
          <w:spacing w:val="4"/>
          <w:sz w:val="24"/>
          <w:szCs w:val="24"/>
          <w:lang w:eastAsia="zh-CN"/>
        </w:rPr>
        <w:t>28,563.50</w:t>
      </w:r>
      <w:r w:rsidRPr="00975A2C">
        <w:rPr>
          <w:rFonts w:ascii="Arial Narrow" w:eastAsia="仿宋_GB2312" w:hAnsi="Arial Narrow"/>
          <w:spacing w:val="4"/>
          <w:sz w:val="24"/>
          <w:szCs w:val="24"/>
          <w:lang w:eastAsia="zh-CN"/>
        </w:rPr>
        <w:t>万元</w:t>
      </w:r>
      <w:r w:rsidRPr="00975A2C">
        <w:rPr>
          <w:rFonts w:ascii="Arial Narrow" w:eastAsia="仿宋_GB2312" w:hAnsi="Arial Narrow" w:hint="eastAsia"/>
          <w:spacing w:val="4"/>
          <w:sz w:val="24"/>
          <w:szCs w:val="24"/>
          <w:lang w:eastAsia="zh-CN"/>
        </w:rPr>
        <w:t>；专项债券方式筹措资金</w:t>
      </w:r>
      <w:r w:rsidRPr="00975A2C">
        <w:rPr>
          <w:rFonts w:ascii="Arial Narrow" w:eastAsia="仿宋_GB2312" w:hAnsi="Arial Narrow" w:hint="eastAsia"/>
          <w:spacing w:val="4"/>
          <w:sz w:val="24"/>
          <w:szCs w:val="24"/>
          <w:lang w:eastAsia="zh-CN"/>
        </w:rPr>
        <w:t>4</w:t>
      </w:r>
      <w:r w:rsidRPr="00975A2C">
        <w:rPr>
          <w:rFonts w:ascii="Arial Narrow" w:eastAsia="仿宋_GB2312" w:hAnsi="Arial Narrow"/>
          <w:spacing w:val="4"/>
          <w:sz w:val="24"/>
          <w:szCs w:val="24"/>
          <w:lang w:eastAsia="zh-CN"/>
        </w:rPr>
        <w:t>5</w:t>
      </w:r>
      <w:r w:rsidRPr="00975A2C">
        <w:rPr>
          <w:rFonts w:ascii="Arial Narrow" w:eastAsia="仿宋_GB2312" w:hAnsi="Arial Narrow" w:hint="eastAsia"/>
          <w:spacing w:val="4"/>
          <w:sz w:val="24"/>
          <w:szCs w:val="24"/>
          <w:lang w:eastAsia="zh-CN"/>
        </w:rPr>
        <w:t>,000</w:t>
      </w:r>
      <w:r w:rsidRPr="00975A2C">
        <w:rPr>
          <w:rFonts w:ascii="Arial Narrow" w:eastAsia="仿宋_GB2312" w:hAnsi="Arial Narrow" w:hint="eastAsia"/>
          <w:spacing w:val="4"/>
          <w:sz w:val="24"/>
          <w:szCs w:val="24"/>
          <w:lang w:eastAsia="zh-CN"/>
        </w:rPr>
        <w:t>万元，于</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020</w:t>
      </w:r>
      <w:r w:rsidRPr="00975A2C">
        <w:rPr>
          <w:rFonts w:ascii="Arial Narrow" w:eastAsia="仿宋_GB2312" w:hAnsi="Arial Narrow"/>
          <w:spacing w:val="4"/>
          <w:sz w:val="24"/>
          <w:szCs w:val="24"/>
          <w:lang w:eastAsia="zh-CN"/>
        </w:rPr>
        <w:t>年度</w:t>
      </w:r>
      <w:r w:rsidRPr="00975A2C">
        <w:rPr>
          <w:rFonts w:ascii="Arial Narrow" w:eastAsia="仿宋_GB2312" w:hAnsi="Arial Narrow" w:hint="eastAsia"/>
          <w:spacing w:val="4"/>
          <w:sz w:val="24"/>
          <w:szCs w:val="24"/>
          <w:lang w:eastAsia="zh-CN"/>
        </w:rPr>
        <w:t>发行</w:t>
      </w:r>
      <w:r w:rsidRPr="00975A2C">
        <w:rPr>
          <w:rFonts w:ascii="Arial Narrow" w:eastAsia="仿宋_GB2312" w:hAnsi="Arial Narrow"/>
          <w:spacing w:val="4"/>
          <w:sz w:val="24"/>
          <w:szCs w:val="24"/>
          <w:lang w:eastAsia="zh-CN"/>
        </w:rPr>
        <w:t>20</w:t>
      </w:r>
      <w:r w:rsidRPr="00975A2C">
        <w:rPr>
          <w:rFonts w:ascii="Arial Narrow" w:eastAsia="仿宋_GB2312" w:hAnsi="Arial Narrow" w:hint="eastAsia"/>
          <w:spacing w:val="4"/>
          <w:sz w:val="24"/>
          <w:szCs w:val="24"/>
          <w:lang w:eastAsia="zh-CN"/>
        </w:rPr>
        <w:t>,000.00</w:t>
      </w:r>
      <w:r w:rsidRPr="00975A2C">
        <w:rPr>
          <w:rFonts w:ascii="Arial Narrow" w:eastAsia="仿宋_GB2312" w:hAnsi="Arial Narrow" w:hint="eastAsia"/>
          <w:spacing w:val="4"/>
          <w:sz w:val="24"/>
          <w:szCs w:val="24"/>
          <w:lang w:eastAsia="zh-CN"/>
        </w:rPr>
        <w:t>万元，于</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021</w:t>
      </w:r>
      <w:r w:rsidRPr="00975A2C">
        <w:rPr>
          <w:rFonts w:ascii="Arial Narrow" w:eastAsia="仿宋_GB2312" w:hAnsi="Arial Narrow"/>
          <w:spacing w:val="4"/>
          <w:sz w:val="24"/>
          <w:szCs w:val="24"/>
          <w:lang w:eastAsia="zh-CN"/>
        </w:rPr>
        <w:t>年度发行</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5,000.00</w:t>
      </w:r>
      <w:r w:rsidRPr="00975A2C">
        <w:rPr>
          <w:rFonts w:ascii="Arial Narrow" w:eastAsia="仿宋_GB2312" w:hAnsi="Arial Narrow"/>
          <w:spacing w:val="4"/>
          <w:sz w:val="24"/>
          <w:szCs w:val="24"/>
          <w:lang w:eastAsia="zh-CN"/>
        </w:rPr>
        <w:t>万元；通过市场化融资筹措资金</w:t>
      </w:r>
      <w:r w:rsidRPr="00975A2C">
        <w:rPr>
          <w:rFonts w:ascii="Arial Narrow" w:eastAsia="仿宋_GB2312" w:hAnsi="Arial Narrow" w:hint="eastAsia"/>
          <w:spacing w:val="4"/>
          <w:sz w:val="24"/>
          <w:szCs w:val="24"/>
          <w:lang w:eastAsia="zh-CN"/>
        </w:rPr>
        <w:t>4</w:t>
      </w:r>
      <w:r w:rsidRPr="00975A2C">
        <w:rPr>
          <w:rFonts w:ascii="Arial Narrow" w:eastAsia="仿宋_GB2312" w:hAnsi="Arial Narrow"/>
          <w:spacing w:val="4"/>
          <w:sz w:val="24"/>
          <w:szCs w:val="24"/>
          <w:lang w:eastAsia="zh-CN"/>
        </w:rPr>
        <w:t>5,000.00</w:t>
      </w:r>
      <w:r w:rsidRPr="00975A2C">
        <w:rPr>
          <w:rFonts w:ascii="Arial Narrow" w:eastAsia="仿宋_GB2312" w:hAnsi="Arial Narrow"/>
          <w:spacing w:val="4"/>
          <w:sz w:val="24"/>
          <w:szCs w:val="24"/>
          <w:lang w:eastAsia="zh-CN"/>
        </w:rPr>
        <w:t>万元。</w:t>
      </w:r>
    </w:p>
    <w:p w:rsidR="00975A2C" w:rsidRDefault="008140D2" w:rsidP="008140D2">
      <w:pPr>
        <w:pStyle w:val="a1"/>
        <w:ind w:firstLineChars="200" w:firstLine="480"/>
        <w:rPr>
          <w:rFonts w:ascii="Arial Narrow" w:eastAsia="仿宋_GB2312" w:hAnsi="Arial Narrow"/>
          <w:sz w:val="24"/>
          <w:szCs w:val="24"/>
          <w:lang w:eastAsia="zh-CN"/>
        </w:rPr>
      </w:pPr>
      <w:r w:rsidRPr="00975A2C">
        <w:rPr>
          <w:rFonts w:ascii="Arial Narrow" w:eastAsia="仿宋_GB2312" w:hAnsi="Arial Narrow" w:hint="eastAsia"/>
          <w:sz w:val="24"/>
          <w:szCs w:val="24"/>
          <w:lang w:eastAsia="zh-CN"/>
        </w:rPr>
        <w:t>资金筹措年度明细分布如下：</w:t>
      </w:r>
    </w:p>
    <w:p w:rsidR="00975A2C" w:rsidRDefault="00975A2C" w:rsidP="00975A2C">
      <w:pPr>
        <w:pStyle w:val="a1"/>
        <w:rPr>
          <w:lang w:eastAsia="zh-CN"/>
        </w:rPr>
      </w:pPr>
      <w:r>
        <w:rPr>
          <w:lang w:eastAsia="zh-CN"/>
        </w:rPr>
        <w:br w:type="page"/>
      </w:r>
    </w:p>
    <w:p w:rsidR="008140D2" w:rsidRPr="00975A2C" w:rsidRDefault="008140D2" w:rsidP="008140D2">
      <w:pPr>
        <w:pStyle w:val="a1"/>
        <w:ind w:firstLineChars="200" w:firstLine="400"/>
        <w:rPr>
          <w:rFonts w:ascii="Arial Narrow" w:eastAsia="仿宋_GB2312" w:hAnsi="Arial Narrow"/>
          <w:lang w:val="en-US" w:eastAsia="zh-CN"/>
        </w:rPr>
      </w:pPr>
    </w:p>
    <w:p w:rsidR="008140D2" w:rsidRPr="00975A2C" w:rsidRDefault="008140D2" w:rsidP="008140D2">
      <w:pPr>
        <w:spacing w:beforeLines="50" w:before="120" w:line="300" w:lineRule="auto"/>
        <w:ind w:firstLineChars="200" w:firstLine="496"/>
        <w:jc w:val="right"/>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t>单位：万元</w:t>
      </w:r>
    </w:p>
    <w:tbl>
      <w:tblPr>
        <w:tblW w:w="4999" w:type="pct"/>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704"/>
        <w:gridCol w:w="2566"/>
        <w:gridCol w:w="1314"/>
        <w:gridCol w:w="1316"/>
        <w:gridCol w:w="1316"/>
        <w:gridCol w:w="1316"/>
      </w:tblGrid>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合计</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2019</w:t>
            </w:r>
            <w:r w:rsidRPr="00975A2C">
              <w:rPr>
                <w:rFonts w:ascii="仿宋_GB2312" w:eastAsia="仿宋_GB2312" w:hAnsi="Arial Narrow" w:cs="仿宋_GB2312" w:hint="eastAsia"/>
                <w:color w:val="000000"/>
                <w:lang w:eastAsia="zh-CN" w:bidi="ar"/>
              </w:rPr>
              <w:t>年</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2020</w:t>
            </w:r>
            <w:r w:rsidRPr="00975A2C">
              <w:rPr>
                <w:rFonts w:ascii="仿宋_GB2312" w:eastAsia="仿宋_GB2312" w:hAnsi="Arial Narrow" w:cs="仿宋_GB2312" w:hint="eastAsia"/>
                <w:color w:val="000000"/>
                <w:lang w:eastAsia="zh-CN" w:bidi="ar"/>
              </w:rPr>
              <w:t>年</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center"/>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2021</w:t>
            </w:r>
            <w:r w:rsidRPr="00975A2C">
              <w:rPr>
                <w:rFonts w:ascii="仿宋_GB2312" w:eastAsia="仿宋_GB2312" w:hAnsi="Arial Narrow" w:cs="仿宋_GB2312" w:hint="eastAsia"/>
                <w:color w:val="000000"/>
                <w:lang w:eastAsia="zh-CN" w:bidi="ar"/>
              </w:rPr>
              <w:t>年</w:t>
            </w: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项目总投资</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118,563.50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1,035.11</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63,068.89</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54,459.50</w:t>
            </w: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建设投资</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112,093.50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1,035.11</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60,898.89</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50,159.50</w:t>
            </w: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建设期利息</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6,425.00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2,150.00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4,275.00 </w:t>
            </w: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发行费用</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45.00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20.00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25.00 </w:t>
            </w: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资金筹措</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118,563.50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1,035.11</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63,068.89</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54,459.50</w:t>
            </w:r>
          </w:p>
        </w:tc>
      </w:tr>
      <w:tr w:rsidR="008140D2" w:rsidRPr="00975A2C" w:rsidTr="00417B12">
        <w:trPr>
          <w:trHeight w:val="454"/>
        </w:trPr>
        <w:tc>
          <w:tcPr>
            <w:tcW w:w="413" w:type="pct"/>
            <w:vMerge w:val="restar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资本金</w:t>
            </w:r>
          </w:p>
        </w:tc>
        <w:tc>
          <w:tcPr>
            <w:tcW w:w="150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通过财政预算安排</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28,563.50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1,035.11</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18,068.89</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9,459.50</w:t>
            </w:r>
          </w:p>
        </w:tc>
      </w:tr>
      <w:tr w:rsidR="008140D2" w:rsidRPr="00975A2C" w:rsidTr="00417B12">
        <w:trPr>
          <w:trHeight w:val="454"/>
        </w:trPr>
        <w:tc>
          <w:tcPr>
            <w:tcW w:w="413" w:type="pct"/>
            <w:vMerge/>
            <w:tcBorders>
              <w:tl2br w:val="nil"/>
              <w:tr2bl w:val="nil"/>
            </w:tcBorders>
            <w:shd w:val="clear" w:color="auto" w:fill="auto"/>
            <w:tcMar>
              <w:top w:w="15" w:type="dxa"/>
              <w:left w:w="15" w:type="dxa"/>
              <w:right w:w="15" w:type="dxa"/>
            </w:tcMar>
            <w:vAlign w:val="center"/>
          </w:tcPr>
          <w:p w:rsidR="008140D2" w:rsidRPr="00975A2C" w:rsidRDefault="008140D2" w:rsidP="00417B12">
            <w:pPr>
              <w:rPr>
                <w:rFonts w:ascii="仿宋_GB2312" w:eastAsia="仿宋_GB2312" w:hAnsi="宋体" w:cs="仿宋_GB2312"/>
                <w:color w:val="000000"/>
              </w:rPr>
            </w:pPr>
          </w:p>
        </w:tc>
        <w:tc>
          <w:tcPr>
            <w:tcW w:w="150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专项债券用于资本金部分</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r>
      <w:tr w:rsidR="008140D2" w:rsidRPr="00975A2C" w:rsidTr="00417B12">
        <w:trPr>
          <w:trHeight w:val="454"/>
        </w:trPr>
        <w:tc>
          <w:tcPr>
            <w:tcW w:w="413" w:type="pct"/>
            <w:vMerge/>
            <w:tcBorders>
              <w:tl2br w:val="nil"/>
              <w:tr2bl w:val="nil"/>
            </w:tcBorders>
            <w:shd w:val="clear" w:color="auto" w:fill="auto"/>
            <w:tcMar>
              <w:top w:w="15" w:type="dxa"/>
              <w:left w:w="15" w:type="dxa"/>
              <w:right w:w="15" w:type="dxa"/>
            </w:tcMar>
            <w:vAlign w:val="center"/>
          </w:tcPr>
          <w:p w:rsidR="008140D2" w:rsidRPr="00975A2C" w:rsidRDefault="008140D2" w:rsidP="00417B12">
            <w:pPr>
              <w:rPr>
                <w:rFonts w:ascii="仿宋_GB2312" w:eastAsia="仿宋_GB2312" w:hAnsi="宋体" w:cs="仿宋_GB2312"/>
                <w:color w:val="000000"/>
              </w:rPr>
            </w:pPr>
          </w:p>
        </w:tc>
        <w:tc>
          <w:tcPr>
            <w:tcW w:w="1504" w:type="pct"/>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单位或社会资本方自有资金</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专项债券本金</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45,000.00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20,000.00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25,000.00 </w:t>
            </w:r>
          </w:p>
        </w:tc>
      </w:tr>
      <w:tr w:rsidR="008140D2" w:rsidRPr="00975A2C" w:rsidTr="00417B12">
        <w:trPr>
          <w:trHeight w:val="454"/>
        </w:trPr>
        <w:tc>
          <w:tcPr>
            <w:tcW w:w="1916" w:type="pct"/>
            <w:gridSpan w:val="2"/>
            <w:tcBorders>
              <w:tl2br w:val="nil"/>
              <w:tr2bl w:val="nil"/>
            </w:tcBorders>
            <w:shd w:val="clear" w:color="auto" w:fill="auto"/>
            <w:tcMar>
              <w:top w:w="15" w:type="dxa"/>
              <w:left w:w="15" w:type="dxa"/>
              <w:right w:w="15" w:type="dxa"/>
            </w:tcMar>
            <w:vAlign w:val="center"/>
          </w:tcPr>
          <w:p w:rsidR="008140D2" w:rsidRPr="00975A2C" w:rsidRDefault="008140D2" w:rsidP="00417B12">
            <w:pPr>
              <w:textAlignment w:val="center"/>
              <w:rPr>
                <w:rFonts w:ascii="仿宋_GB2312" w:eastAsia="仿宋_GB2312" w:hAnsi="宋体" w:cs="仿宋_GB2312"/>
                <w:color w:val="000000"/>
              </w:rPr>
            </w:pPr>
            <w:r w:rsidRPr="00975A2C">
              <w:rPr>
                <w:rFonts w:ascii="仿宋_GB2312" w:eastAsia="仿宋_GB2312" w:hAnsi="宋体" w:cs="仿宋_GB2312" w:hint="eastAsia"/>
                <w:color w:val="000000"/>
                <w:lang w:eastAsia="zh-CN" w:bidi="ar"/>
              </w:rPr>
              <w:t>市场化融资</w:t>
            </w:r>
          </w:p>
        </w:tc>
        <w:tc>
          <w:tcPr>
            <w:tcW w:w="770"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45,000.00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rPr>
                <w:rFonts w:ascii="Arial Narrow" w:eastAsia="Arial Narrow" w:hAnsi="Arial Narrow" w:cs="Arial Narrow"/>
                <w:color w:val="000000"/>
              </w:rPr>
            </w:pP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25,000.00 </w:t>
            </w:r>
          </w:p>
        </w:tc>
        <w:tc>
          <w:tcPr>
            <w:tcW w:w="771" w:type="pct"/>
            <w:tcBorders>
              <w:tl2br w:val="nil"/>
              <w:tr2bl w:val="nil"/>
            </w:tcBorders>
            <w:shd w:val="clear" w:color="auto" w:fill="auto"/>
            <w:tcMar>
              <w:top w:w="15" w:type="dxa"/>
              <w:left w:w="15" w:type="dxa"/>
              <w:right w:w="15" w:type="dxa"/>
            </w:tcMar>
            <w:vAlign w:val="center"/>
          </w:tcPr>
          <w:p w:rsidR="008140D2" w:rsidRPr="00975A2C" w:rsidRDefault="008140D2" w:rsidP="00417B12">
            <w:pPr>
              <w:jc w:val="right"/>
              <w:textAlignment w:val="center"/>
              <w:rPr>
                <w:rFonts w:ascii="Arial Narrow" w:eastAsia="Arial Narrow" w:hAnsi="Arial Narrow" w:cs="Arial Narrow"/>
                <w:color w:val="000000"/>
              </w:rPr>
            </w:pPr>
            <w:r w:rsidRPr="00975A2C">
              <w:rPr>
                <w:rFonts w:ascii="Arial Narrow" w:eastAsia="Arial Narrow" w:hAnsi="Arial Narrow" w:cs="Arial Narrow"/>
                <w:color w:val="000000"/>
                <w:lang w:eastAsia="zh-CN" w:bidi="ar"/>
              </w:rPr>
              <w:t xml:space="preserve">20,000.00 </w:t>
            </w:r>
          </w:p>
        </w:tc>
      </w:tr>
    </w:tbl>
    <w:p w:rsidR="008140D2" w:rsidRPr="00975A2C" w:rsidRDefault="008140D2" w:rsidP="008140D2">
      <w:pPr>
        <w:pStyle w:val="a1"/>
        <w:rPr>
          <w:lang w:eastAsia="zh-CN"/>
        </w:rPr>
      </w:pPr>
    </w:p>
    <w:p w:rsidR="008140D2" w:rsidRPr="00975A2C" w:rsidRDefault="008140D2" w:rsidP="008140D2">
      <w:pPr>
        <w:spacing w:beforeLines="50" w:before="120" w:afterLines="50" w:after="120" w:line="360" w:lineRule="auto"/>
        <w:outlineLvl w:val="0"/>
        <w:rPr>
          <w:rFonts w:ascii="Arial Narrow" w:eastAsia="仿宋_GB2312" w:hAnsi="Arial Narrow"/>
          <w:b/>
          <w:bCs/>
          <w:sz w:val="24"/>
          <w:szCs w:val="24"/>
          <w:lang w:eastAsia="zh-CN"/>
        </w:rPr>
      </w:pPr>
      <w:r w:rsidRPr="00975A2C">
        <w:rPr>
          <w:rFonts w:ascii="Arial Narrow" w:eastAsia="仿宋_GB2312" w:hAnsi="Arial Narrow" w:hint="eastAsia"/>
          <w:b/>
          <w:bCs/>
          <w:sz w:val="24"/>
          <w:szCs w:val="24"/>
          <w:lang w:eastAsia="zh-CN"/>
        </w:rPr>
        <w:t>二、还本付息现金流量预测</w:t>
      </w:r>
    </w:p>
    <w:p w:rsidR="008140D2" w:rsidRPr="00975A2C" w:rsidRDefault="008140D2" w:rsidP="008140D2">
      <w:pPr>
        <w:spacing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本项目拟发行专项债券</w:t>
      </w:r>
      <w:r w:rsidRPr="00975A2C">
        <w:rPr>
          <w:rFonts w:ascii="Arial Narrow" w:eastAsia="仿宋_GB2312" w:hAnsi="Arial Narrow" w:hint="eastAsia"/>
          <w:spacing w:val="4"/>
          <w:sz w:val="24"/>
          <w:szCs w:val="24"/>
          <w:lang w:eastAsia="zh-CN"/>
        </w:rPr>
        <w:t>4</w:t>
      </w:r>
      <w:r w:rsidRPr="00975A2C">
        <w:rPr>
          <w:rFonts w:ascii="Arial Narrow" w:eastAsia="仿宋_GB2312" w:hAnsi="Arial Narrow"/>
          <w:spacing w:val="4"/>
          <w:sz w:val="24"/>
          <w:szCs w:val="24"/>
          <w:lang w:eastAsia="zh-CN"/>
        </w:rPr>
        <w:t>5,000.00</w:t>
      </w:r>
      <w:r w:rsidRPr="00975A2C">
        <w:rPr>
          <w:rFonts w:ascii="Arial Narrow" w:eastAsia="仿宋_GB2312" w:hAnsi="Arial Narrow"/>
          <w:spacing w:val="4"/>
          <w:sz w:val="24"/>
          <w:szCs w:val="24"/>
          <w:lang w:eastAsia="zh-CN"/>
        </w:rPr>
        <w:t>万元，其中</w:t>
      </w:r>
      <w:r w:rsidRPr="00975A2C">
        <w:rPr>
          <w:rFonts w:ascii="Arial Narrow" w:eastAsia="仿宋_GB2312" w:hAnsi="Arial Narrow" w:hint="eastAsia"/>
          <w:spacing w:val="4"/>
          <w:sz w:val="24"/>
          <w:szCs w:val="24"/>
          <w:lang w:eastAsia="zh-CN"/>
        </w:rPr>
        <w:t>于</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020</w:t>
      </w:r>
      <w:r w:rsidRPr="00975A2C">
        <w:rPr>
          <w:rFonts w:ascii="Arial Narrow" w:eastAsia="仿宋_GB2312" w:hAnsi="Arial Narrow"/>
          <w:spacing w:val="4"/>
          <w:sz w:val="24"/>
          <w:szCs w:val="24"/>
          <w:lang w:eastAsia="zh-CN"/>
        </w:rPr>
        <w:t>年度</w:t>
      </w:r>
      <w:r w:rsidRPr="00975A2C">
        <w:rPr>
          <w:rFonts w:ascii="Arial Narrow" w:eastAsia="仿宋_GB2312" w:hAnsi="Arial Narrow" w:hint="eastAsia"/>
          <w:spacing w:val="4"/>
          <w:sz w:val="24"/>
          <w:szCs w:val="24"/>
          <w:lang w:eastAsia="zh-CN"/>
        </w:rPr>
        <w:t>发行</w:t>
      </w:r>
      <w:r w:rsidRPr="00975A2C">
        <w:rPr>
          <w:rFonts w:ascii="Arial Narrow" w:eastAsia="仿宋_GB2312" w:hAnsi="Arial Narrow"/>
          <w:spacing w:val="4"/>
          <w:sz w:val="24"/>
          <w:szCs w:val="24"/>
          <w:lang w:eastAsia="zh-CN"/>
        </w:rPr>
        <w:t>20</w:t>
      </w:r>
      <w:r w:rsidRPr="00975A2C">
        <w:rPr>
          <w:rFonts w:ascii="Arial Narrow" w:eastAsia="仿宋_GB2312" w:hAnsi="Arial Narrow" w:hint="eastAsia"/>
          <w:spacing w:val="4"/>
          <w:sz w:val="24"/>
          <w:szCs w:val="24"/>
          <w:lang w:eastAsia="zh-CN"/>
        </w:rPr>
        <w:t>,000.00</w:t>
      </w:r>
      <w:r w:rsidRPr="00975A2C">
        <w:rPr>
          <w:rFonts w:ascii="Arial Narrow" w:eastAsia="仿宋_GB2312" w:hAnsi="Arial Narrow" w:hint="eastAsia"/>
          <w:spacing w:val="4"/>
          <w:sz w:val="24"/>
          <w:szCs w:val="24"/>
          <w:lang w:eastAsia="zh-CN"/>
        </w:rPr>
        <w:t>万元，</w:t>
      </w:r>
      <w:r w:rsidR="00A172E2" w:rsidRPr="00975A2C">
        <w:rPr>
          <w:rFonts w:ascii="Arial Narrow" w:eastAsia="仿宋_GB2312" w:hAnsi="Arial Narrow" w:hint="eastAsia"/>
          <w:spacing w:val="4"/>
          <w:sz w:val="24"/>
          <w:szCs w:val="24"/>
          <w:lang w:eastAsia="zh-CN"/>
        </w:rPr>
        <w:t>债券利率</w:t>
      </w:r>
      <w:r w:rsidR="00A172E2" w:rsidRPr="00975A2C">
        <w:rPr>
          <w:rFonts w:ascii="Arial Narrow" w:eastAsia="仿宋_GB2312" w:hAnsi="Arial Narrow"/>
          <w:spacing w:val="4"/>
          <w:sz w:val="24"/>
          <w:szCs w:val="24"/>
          <w:lang w:eastAsia="zh-CN"/>
        </w:rPr>
        <w:t>4.</w:t>
      </w:r>
      <w:r w:rsidR="00A172E2" w:rsidRPr="00975A2C">
        <w:rPr>
          <w:rFonts w:ascii="Arial Narrow" w:eastAsia="仿宋_GB2312" w:hAnsi="Arial Narrow" w:hint="eastAsia"/>
          <w:spacing w:val="4"/>
          <w:sz w:val="24"/>
          <w:szCs w:val="24"/>
          <w:lang w:eastAsia="zh-CN"/>
        </w:rPr>
        <w:t>5</w:t>
      </w:r>
      <w:r w:rsidR="00A172E2" w:rsidRPr="00975A2C">
        <w:rPr>
          <w:rFonts w:ascii="Arial Narrow" w:eastAsia="仿宋_GB2312" w:hAnsi="Arial Narrow"/>
          <w:spacing w:val="4"/>
          <w:sz w:val="24"/>
          <w:szCs w:val="24"/>
          <w:lang w:eastAsia="zh-CN"/>
        </w:rPr>
        <w:t>0%</w:t>
      </w:r>
      <w:r w:rsidR="00A172E2" w:rsidRPr="00975A2C">
        <w:rPr>
          <w:rFonts w:ascii="Arial Narrow" w:eastAsia="仿宋_GB2312" w:hAnsi="Arial Narrow" w:hint="eastAsia"/>
          <w:spacing w:val="4"/>
          <w:sz w:val="24"/>
          <w:szCs w:val="24"/>
          <w:lang w:eastAsia="zh-CN"/>
        </w:rPr>
        <w:t>，期限</w:t>
      </w:r>
      <w:r w:rsidR="00A172E2" w:rsidRPr="00975A2C">
        <w:rPr>
          <w:rFonts w:ascii="Arial Narrow" w:eastAsia="仿宋_GB2312" w:hAnsi="Arial Narrow" w:hint="eastAsia"/>
          <w:spacing w:val="4"/>
          <w:sz w:val="24"/>
          <w:szCs w:val="24"/>
          <w:lang w:eastAsia="zh-CN"/>
        </w:rPr>
        <w:t>7</w:t>
      </w:r>
      <w:r w:rsidR="00A172E2" w:rsidRPr="00975A2C">
        <w:rPr>
          <w:rFonts w:ascii="Arial Narrow" w:eastAsia="仿宋_GB2312" w:hAnsi="Arial Narrow" w:hint="eastAsia"/>
          <w:spacing w:val="4"/>
          <w:sz w:val="24"/>
          <w:szCs w:val="24"/>
          <w:lang w:eastAsia="zh-CN"/>
        </w:rPr>
        <w:t>年，利息按年支付；</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021</w:t>
      </w:r>
      <w:r w:rsidRPr="00975A2C">
        <w:rPr>
          <w:rFonts w:ascii="Arial Narrow" w:eastAsia="仿宋_GB2312" w:hAnsi="Arial Narrow"/>
          <w:spacing w:val="4"/>
          <w:sz w:val="24"/>
          <w:szCs w:val="24"/>
          <w:lang w:eastAsia="zh-CN"/>
        </w:rPr>
        <w:t>年度发行</w:t>
      </w:r>
      <w:r w:rsidRPr="00975A2C">
        <w:rPr>
          <w:rFonts w:ascii="Arial Narrow" w:eastAsia="仿宋_GB2312" w:hAnsi="Arial Narrow" w:hint="eastAsia"/>
          <w:spacing w:val="4"/>
          <w:sz w:val="24"/>
          <w:szCs w:val="24"/>
          <w:lang w:eastAsia="zh-CN"/>
        </w:rPr>
        <w:t>2</w:t>
      </w:r>
      <w:r w:rsidRPr="00975A2C">
        <w:rPr>
          <w:rFonts w:ascii="Arial Narrow" w:eastAsia="仿宋_GB2312" w:hAnsi="Arial Narrow"/>
          <w:spacing w:val="4"/>
          <w:sz w:val="24"/>
          <w:szCs w:val="24"/>
          <w:lang w:eastAsia="zh-CN"/>
        </w:rPr>
        <w:t>5,000.00</w:t>
      </w:r>
      <w:r w:rsidRPr="00975A2C">
        <w:rPr>
          <w:rFonts w:ascii="Arial Narrow" w:eastAsia="仿宋_GB2312" w:hAnsi="Arial Narrow"/>
          <w:spacing w:val="4"/>
          <w:sz w:val="24"/>
          <w:szCs w:val="24"/>
          <w:lang w:eastAsia="zh-CN"/>
        </w:rPr>
        <w:t>万元</w:t>
      </w:r>
      <w:r w:rsidRPr="00975A2C">
        <w:rPr>
          <w:rFonts w:ascii="Arial Narrow" w:eastAsia="仿宋_GB2312" w:hAnsi="Arial Narrow" w:hint="eastAsia"/>
          <w:spacing w:val="4"/>
          <w:sz w:val="24"/>
          <w:szCs w:val="24"/>
          <w:lang w:eastAsia="zh-CN"/>
        </w:rPr>
        <w:t>，债券利率</w:t>
      </w:r>
      <w:r w:rsidRPr="00975A2C">
        <w:rPr>
          <w:rFonts w:ascii="Arial Narrow" w:eastAsia="仿宋_GB2312" w:hAnsi="Arial Narrow"/>
          <w:spacing w:val="4"/>
          <w:sz w:val="24"/>
          <w:szCs w:val="24"/>
          <w:lang w:eastAsia="zh-CN"/>
        </w:rPr>
        <w:t>4.</w:t>
      </w:r>
      <w:r w:rsidRPr="00975A2C">
        <w:rPr>
          <w:rFonts w:ascii="Arial Narrow" w:eastAsia="仿宋_GB2312" w:hAnsi="Arial Narrow" w:hint="eastAsia"/>
          <w:spacing w:val="4"/>
          <w:sz w:val="24"/>
          <w:szCs w:val="24"/>
          <w:lang w:eastAsia="zh-CN"/>
        </w:rPr>
        <w:t>5</w:t>
      </w:r>
      <w:r w:rsidRPr="00975A2C">
        <w:rPr>
          <w:rFonts w:ascii="Arial Narrow" w:eastAsia="仿宋_GB2312" w:hAnsi="Arial Narrow"/>
          <w:spacing w:val="4"/>
          <w:sz w:val="24"/>
          <w:szCs w:val="24"/>
          <w:lang w:eastAsia="zh-CN"/>
        </w:rPr>
        <w:t>0%</w:t>
      </w:r>
      <w:r w:rsidRPr="00975A2C">
        <w:rPr>
          <w:rFonts w:ascii="Arial Narrow" w:eastAsia="仿宋_GB2312" w:hAnsi="Arial Narrow" w:hint="eastAsia"/>
          <w:spacing w:val="4"/>
          <w:sz w:val="24"/>
          <w:szCs w:val="24"/>
          <w:lang w:eastAsia="zh-CN"/>
        </w:rPr>
        <w:t>，期限</w:t>
      </w:r>
      <w:r w:rsidR="00A172E2" w:rsidRPr="00975A2C">
        <w:rPr>
          <w:rFonts w:ascii="Arial Narrow" w:eastAsia="仿宋_GB2312" w:hAnsi="Arial Narrow"/>
          <w:spacing w:val="4"/>
          <w:sz w:val="24"/>
          <w:szCs w:val="24"/>
          <w:lang w:eastAsia="zh-CN"/>
        </w:rPr>
        <w:t>5</w:t>
      </w:r>
      <w:r w:rsidRPr="00975A2C">
        <w:rPr>
          <w:rFonts w:ascii="Arial Narrow" w:eastAsia="仿宋_GB2312" w:hAnsi="Arial Narrow" w:hint="eastAsia"/>
          <w:spacing w:val="4"/>
          <w:sz w:val="24"/>
          <w:szCs w:val="24"/>
          <w:lang w:eastAsia="zh-CN"/>
        </w:rPr>
        <w:t>年，利息按年支付，根据现金流量净流入计算偿债覆盖还本付息情况如下：</w:t>
      </w:r>
    </w:p>
    <w:p w:rsidR="008140D2" w:rsidRPr="00975A2C" w:rsidRDefault="008140D2" w:rsidP="008140D2">
      <w:pPr>
        <w:pStyle w:val="a1"/>
        <w:rPr>
          <w:rFonts w:ascii="Arial Narrow" w:eastAsia="仿宋_GB2312" w:hAnsi="Arial Narrow"/>
          <w:spacing w:val="4"/>
          <w:sz w:val="24"/>
          <w:szCs w:val="24"/>
          <w:lang w:eastAsia="zh-CN"/>
        </w:rPr>
        <w:sectPr w:rsidR="008140D2" w:rsidRPr="00975A2C">
          <w:footerReference w:type="default" r:id="rId9"/>
          <w:pgSz w:w="11907" w:h="16840"/>
          <w:pgMar w:top="2886" w:right="1418" w:bottom="1440" w:left="1985" w:header="851" w:footer="851" w:gutter="0"/>
          <w:pgNumType w:start="1"/>
          <w:cols w:space="720"/>
          <w:docGrid w:linePitch="272"/>
        </w:sectPr>
      </w:pPr>
    </w:p>
    <w:p w:rsidR="008140D2" w:rsidRPr="00975A2C" w:rsidRDefault="008140D2" w:rsidP="008140D2">
      <w:pPr>
        <w:spacing w:line="300" w:lineRule="auto"/>
        <w:ind w:rightChars="-972" w:right="-1944" w:firstLineChars="200" w:firstLine="496"/>
        <w:jc w:val="right"/>
        <w:rPr>
          <w:rFonts w:ascii="Arial Narrow" w:eastAsia="仿宋_GB2312" w:hAnsi="Arial Narrow"/>
          <w:spacing w:val="4"/>
          <w:sz w:val="24"/>
          <w:szCs w:val="24"/>
          <w:lang w:eastAsia="zh-CN"/>
        </w:rPr>
      </w:pPr>
      <w:r w:rsidRPr="00975A2C">
        <w:rPr>
          <w:rFonts w:ascii="Arial Narrow" w:eastAsia="仿宋_GB2312" w:hAnsi="Arial Narrow"/>
          <w:spacing w:val="4"/>
          <w:sz w:val="24"/>
          <w:szCs w:val="24"/>
          <w:lang w:eastAsia="zh-CN"/>
        </w:rPr>
        <w:lastRenderedPageBreak/>
        <w:t>单位：万元</w:t>
      </w:r>
    </w:p>
    <w:p w:rsidR="008140D2" w:rsidRPr="00975A2C" w:rsidRDefault="008140D2" w:rsidP="008140D2">
      <w:pPr>
        <w:pStyle w:val="a1"/>
        <w:rPr>
          <w:rFonts w:eastAsiaTheme="minorEastAsia"/>
          <w:lang w:val="en-US" w:eastAsia="zh-CN"/>
        </w:rPr>
      </w:pPr>
    </w:p>
    <w:tbl>
      <w:tblPr>
        <w:tblW w:w="5950" w:type="pct"/>
        <w:tblCellMar>
          <w:left w:w="0" w:type="dxa"/>
          <w:right w:w="0" w:type="dxa"/>
        </w:tblCellMar>
        <w:tblLook w:val="04A0" w:firstRow="1" w:lastRow="0" w:firstColumn="1" w:lastColumn="0" w:noHBand="0" w:noVBand="1"/>
      </w:tblPr>
      <w:tblGrid>
        <w:gridCol w:w="892"/>
        <w:gridCol w:w="1927"/>
        <w:gridCol w:w="844"/>
        <w:gridCol w:w="972"/>
        <w:gridCol w:w="972"/>
        <w:gridCol w:w="1329"/>
        <w:gridCol w:w="1329"/>
        <w:gridCol w:w="1329"/>
        <w:gridCol w:w="1329"/>
        <w:gridCol w:w="1329"/>
        <w:gridCol w:w="1329"/>
        <w:gridCol w:w="1323"/>
      </w:tblGrid>
      <w:tr w:rsidR="008140D2" w:rsidRPr="00975A2C" w:rsidTr="00FA7FB0">
        <w:trPr>
          <w:trHeight w:val="454"/>
          <w:tblHeader/>
        </w:trPr>
        <w:tc>
          <w:tcPr>
            <w:tcW w:w="29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color w:val="auto"/>
                <w:sz w:val="18"/>
              </w:rPr>
            </w:pPr>
            <w:r w:rsidRPr="00975A2C">
              <w:rPr>
                <w:b/>
                <w:color w:val="auto"/>
                <w:sz w:val="18"/>
              </w:rPr>
              <w:t>序号</w:t>
            </w:r>
          </w:p>
        </w:tc>
        <w:tc>
          <w:tcPr>
            <w:tcW w:w="6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年度</w:t>
            </w:r>
          </w:p>
        </w:tc>
        <w:tc>
          <w:tcPr>
            <w:tcW w:w="93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建设期</w:t>
            </w:r>
          </w:p>
        </w:tc>
        <w:tc>
          <w:tcPr>
            <w:tcW w:w="3120" w:type="pct"/>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运营期</w:t>
            </w:r>
          </w:p>
        </w:tc>
      </w:tr>
      <w:tr w:rsidR="008140D2" w:rsidRPr="00975A2C" w:rsidTr="00FA7FB0">
        <w:trPr>
          <w:trHeight w:val="454"/>
          <w:tblHeader/>
        </w:trPr>
        <w:tc>
          <w:tcPr>
            <w:tcW w:w="299"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color w:val="auto"/>
                <w:sz w:val="18"/>
              </w:rPr>
            </w:pPr>
          </w:p>
        </w:tc>
        <w:tc>
          <w:tcPr>
            <w:tcW w:w="646"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2019</w:t>
            </w:r>
            <w:r w:rsidRPr="00975A2C">
              <w:rPr>
                <w:b/>
                <w:bCs/>
                <w:color w:val="auto"/>
                <w:sz w:val="18"/>
              </w:rPr>
              <w:t>年</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2020</w:t>
            </w:r>
            <w:r w:rsidRPr="00975A2C">
              <w:rPr>
                <w:b/>
                <w:bCs/>
                <w:color w:val="auto"/>
                <w:sz w:val="18"/>
              </w:rPr>
              <w:t>年</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2021</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2022</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2023</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2024</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2025</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2026</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2027</w:t>
            </w:r>
            <w:r w:rsidRPr="00975A2C">
              <w:rPr>
                <w:b/>
                <w:bCs/>
                <w:color w:val="auto"/>
                <w:sz w:val="18"/>
              </w:rPr>
              <w:t>年</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
                <w:bCs/>
                <w:color w:val="auto"/>
                <w:sz w:val="18"/>
              </w:rPr>
            </w:pPr>
            <w:r w:rsidRPr="00975A2C">
              <w:rPr>
                <w:b/>
                <w:bCs/>
                <w:color w:val="auto"/>
                <w:sz w:val="18"/>
              </w:rPr>
              <w:t>合计</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一</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bCs/>
                <w:color w:val="auto"/>
                <w:sz w:val="18"/>
              </w:rPr>
            </w:pPr>
            <w:r w:rsidRPr="00975A2C">
              <w:rPr>
                <w:bCs/>
                <w:color w:val="auto"/>
                <w:sz w:val="18"/>
              </w:rPr>
              <w:t>现金流入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Cs/>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Cs/>
                <w:color w:val="auto"/>
                <w:sz w:val="18"/>
              </w:rPr>
            </w:pPr>
            <w:r w:rsidRPr="00975A2C">
              <w:rPr>
                <w:bCs/>
                <w:color w:val="auto"/>
                <w:sz w:val="18"/>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bCs/>
                <w:color w:val="auto"/>
                <w:sz w:val="18"/>
              </w:rPr>
            </w:pPr>
            <w:r w:rsidRPr="00975A2C">
              <w:rPr>
                <w:bCs/>
                <w:color w:val="auto"/>
                <w:sz w:val="18"/>
              </w:rPr>
              <w:t>资本金流入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1,035.11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18,068.89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9,459.50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28,563.50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1.1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财政预算资金流入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1,035.11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18,068.89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9,459.50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28,563.50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1.2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其他来源（含单位或社会资本方自有资金等）</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0</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1.3</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用于资本金的专项债券资金</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0</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Cs/>
                <w:color w:val="auto"/>
                <w:sz w:val="18"/>
              </w:rPr>
            </w:pPr>
            <w:r w:rsidRPr="00975A2C">
              <w:rPr>
                <w:bCs/>
                <w:color w:val="auto"/>
                <w:sz w:val="18"/>
              </w:rPr>
              <w:t>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bCs/>
                <w:color w:val="auto"/>
                <w:sz w:val="18"/>
              </w:rPr>
            </w:pPr>
            <w:r w:rsidRPr="00975A2C">
              <w:rPr>
                <w:bCs/>
                <w:color w:val="auto"/>
                <w:sz w:val="18"/>
              </w:rPr>
              <w:t>债务资金流入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90,000.00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2.1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专项债券资金流入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20,000.00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45,000.00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2.2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市场化融资流入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25,000.00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45,000.00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Cs/>
                <w:color w:val="auto"/>
                <w:sz w:val="18"/>
              </w:rPr>
            </w:pPr>
            <w:r w:rsidRPr="00975A2C">
              <w:rPr>
                <w:bCs/>
                <w:color w:val="auto"/>
                <w:sz w:val="18"/>
              </w:rPr>
              <w:t>3</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bCs/>
                <w:color w:val="auto"/>
                <w:sz w:val="18"/>
              </w:rPr>
            </w:pPr>
            <w:r w:rsidRPr="00975A2C">
              <w:rPr>
                <w:bCs/>
                <w:color w:val="auto"/>
                <w:sz w:val="18"/>
              </w:rPr>
              <w:t>项目收入流入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25,097.26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25,097.26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27,378.83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27,378.83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29,660.40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134,612.58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3.1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政府性基金收入流入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0.00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3.2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专项收入流入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25,097.26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25,097.26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27,378.83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27,378.83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29,660.40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134,612.58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小计</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现金流入总额</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1,035.11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63,068.89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54,459.50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25,097.26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25,097.26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27,378.83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27,378.83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29,660.40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253,176.08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Cs/>
                <w:color w:val="auto"/>
                <w:sz w:val="18"/>
              </w:rPr>
            </w:pPr>
            <w:r w:rsidRPr="00975A2C">
              <w:rPr>
                <w:bCs/>
                <w:color w:val="auto"/>
                <w:sz w:val="18"/>
              </w:rPr>
              <w:t>二</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bCs/>
                <w:color w:val="auto"/>
                <w:sz w:val="18"/>
              </w:rPr>
            </w:pPr>
            <w:r w:rsidRPr="00975A2C">
              <w:rPr>
                <w:bCs/>
                <w:color w:val="auto"/>
                <w:sz w:val="18"/>
              </w:rPr>
              <w:t>现金流出</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bCs/>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建设期静态投资流出</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1,035.11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60,898.89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49,559.50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111,493.50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运营成本支出</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3,600.26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3,000.26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3,117.30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3,117.30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3,234.34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16,069.46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lastRenderedPageBreak/>
              <w:t>3</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相关税费</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773.55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773.55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2,520.10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3,281.35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3,495.56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10,844.11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债务还本付息</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1,250.00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3,150.00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12,608.33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18,858.33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18,108.33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110,924.99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专项债券还本付息</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27,025.00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56,925.00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4.1.1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专项债券还本</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45,000.00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4.1.2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专项债券利息</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11,925.00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市场化融资还本付息</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1,250.00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2,250.00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10,583.33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16,833.33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16,083.33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7,000.00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53,999.99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4.2.1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市场化融资还本</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8,333.33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15,000.00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15,000.00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6,666.67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45,000.00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4.2.2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市场化融资付息</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1,250.00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2,250.00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2,250.00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1,833.33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1,083.33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333.33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8,999.99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5</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发行费用</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45.00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小计</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现金流出总额</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1,035.11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62,168.89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52,734.50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16,982.14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22,632.14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23,745.73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15,423.65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33,754.90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249,377.06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bCs/>
                <w:color w:val="auto"/>
                <w:sz w:val="18"/>
              </w:rPr>
            </w:pPr>
            <w:r w:rsidRPr="00975A2C">
              <w:rPr>
                <w:bCs/>
                <w:color w:val="auto"/>
                <w:sz w:val="18"/>
              </w:rPr>
              <w:t>三</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bCs/>
                <w:color w:val="auto"/>
                <w:sz w:val="18"/>
              </w:rPr>
            </w:pPr>
            <w:r w:rsidRPr="00975A2C">
              <w:rPr>
                <w:bCs/>
                <w:color w:val="auto"/>
                <w:sz w:val="18"/>
              </w:rPr>
              <w:t>现金净流量</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bCs/>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当年现金净流入</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1,725.00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8,115.12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2,465.12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3,633.10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11,955.18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-4,094.50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-20,900.00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3,799.02 </w:t>
            </w:r>
          </w:p>
        </w:tc>
      </w:tr>
      <w:tr w:rsidR="008140D2" w:rsidRPr="00975A2C" w:rsidTr="00417B12">
        <w:trPr>
          <w:trHeight w:val="454"/>
        </w:trPr>
        <w:tc>
          <w:tcPr>
            <w:tcW w:w="29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color w:val="auto"/>
                <w:sz w:val="18"/>
              </w:rPr>
            </w:pPr>
            <w:r w:rsidRPr="00975A2C">
              <w:rPr>
                <w:color w:val="auto"/>
                <w:sz w:val="18"/>
              </w:rPr>
              <w:t>2</w:t>
            </w:r>
          </w:p>
        </w:tc>
        <w:tc>
          <w:tcPr>
            <w:tcW w:w="6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jc w:val="left"/>
              <w:rPr>
                <w:color w:val="auto"/>
                <w:sz w:val="18"/>
              </w:rPr>
            </w:pPr>
            <w:r w:rsidRPr="00975A2C">
              <w:rPr>
                <w:color w:val="auto"/>
                <w:sz w:val="18"/>
              </w:rPr>
              <w:t>期末累计现金结存额</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0</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900.00 </w:t>
            </w:r>
          </w:p>
        </w:tc>
        <w:tc>
          <w:tcPr>
            <w:tcW w:w="3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2,625.00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10,740.12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13,205.24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16,838.34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28,793.52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24,699.02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3,799.02 </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40D2" w:rsidRPr="00975A2C" w:rsidRDefault="008140D2" w:rsidP="00417B12">
            <w:pPr>
              <w:pStyle w:val="afb"/>
              <w:rPr>
                <w:rFonts w:ascii="Arial Narrow" w:hAnsi="Arial Narrow"/>
                <w:color w:val="auto"/>
                <w:sz w:val="18"/>
              </w:rPr>
            </w:pPr>
            <w:r w:rsidRPr="00975A2C">
              <w:rPr>
                <w:rFonts w:ascii="Arial Narrow" w:hAnsi="Arial Narrow"/>
                <w:color w:val="auto"/>
                <w:sz w:val="18"/>
              </w:rPr>
              <w:t xml:space="preserve">3,799.02 </w:t>
            </w:r>
          </w:p>
        </w:tc>
      </w:tr>
    </w:tbl>
    <w:p w:rsidR="008140D2" w:rsidRPr="00975A2C" w:rsidRDefault="008140D2" w:rsidP="008140D2">
      <w:pPr>
        <w:spacing w:beforeLines="50" w:before="120" w:afterLines="50" w:after="120" w:line="360" w:lineRule="auto"/>
        <w:outlineLvl w:val="0"/>
        <w:rPr>
          <w:rFonts w:ascii="Arial Narrow" w:eastAsia="仿宋_GB2312" w:hAnsi="Arial Narrow"/>
          <w:b/>
          <w:bCs/>
          <w:sz w:val="24"/>
          <w:szCs w:val="24"/>
          <w:lang w:eastAsia="zh-CN"/>
        </w:rPr>
        <w:sectPr w:rsidR="008140D2" w:rsidRPr="00975A2C">
          <w:pgSz w:w="16840" w:h="11907" w:orient="landscape"/>
          <w:pgMar w:top="1702" w:right="2886" w:bottom="1418" w:left="1440" w:header="851" w:footer="851" w:gutter="0"/>
          <w:cols w:space="720"/>
          <w:docGrid w:linePitch="272"/>
        </w:sectPr>
      </w:pPr>
    </w:p>
    <w:p w:rsidR="008140D2" w:rsidRPr="00975A2C" w:rsidRDefault="008140D2" w:rsidP="008140D2">
      <w:pPr>
        <w:spacing w:beforeLines="50" w:before="120" w:afterLines="50" w:after="120" w:line="360" w:lineRule="auto"/>
        <w:outlineLvl w:val="0"/>
        <w:rPr>
          <w:rFonts w:ascii="Arial Narrow" w:eastAsia="仿宋_GB2312" w:hAnsi="Arial Narrow"/>
          <w:b/>
          <w:bCs/>
          <w:sz w:val="24"/>
          <w:szCs w:val="24"/>
          <w:lang w:eastAsia="zh-CN"/>
        </w:rPr>
      </w:pPr>
      <w:r w:rsidRPr="00975A2C">
        <w:rPr>
          <w:rFonts w:ascii="Arial Narrow" w:eastAsia="仿宋_GB2312" w:hAnsi="Arial Narrow" w:hint="eastAsia"/>
          <w:b/>
          <w:bCs/>
          <w:sz w:val="24"/>
          <w:szCs w:val="24"/>
          <w:lang w:eastAsia="zh-CN"/>
        </w:rPr>
        <w:lastRenderedPageBreak/>
        <w:t xml:space="preserve"> </w:t>
      </w:r>
      <w:r w:rsidRPr="00975A2C">
        <w:rPr>
          <w:rFonts w:ascii="Arial Narrow" w:eastAsia="仿宋_GB2312" w:hAnsi="Arial Narrow" w:hint="eastAsia"/>
          <w:b/>
          <w:bCs/>
          <w:sz w:val="24"/>
          <w:szCs w:val="24"/>
          <w:lang w:eastAsia="zh-CN"/>
        </w:rPr>
        <w:t>三、项目收益与融资自求平衡</w:t>
      </w:r>
      <w:r w:rsidRPr="00975A2C">
        <w:rPr>
          <w:rFonts w:ascii="Arial Narrow" w:eastAsia="仿宋_GB2312" w:hAnsi="Arial Narrow"/>
          <w:b/>
          <w:bCs/>
          <w:sz w:val="24"/>
          <w:szCs w:val="24"/>
          <w:lang w:eastAsia="zh-CN"/>
        </w:rPr>
        <w:tab/>
      </w:r>
    </w:p>
    <w:p w:rsidR="008140D2" w:rsidRDefault="008140D2" w:rsidP="008140D2">
      <w:pPr>
        <w:spacing w:beforeLines="50" w:before="120" w:afterLines="50" w:after="120" w:line="300" w:lineRule="auto"/>
        <w:ind w:firstLineChars="200" w:firstLine="496"/>
        <w:jc w:val="both"/>
        <w:rPr>
          <w:rFonts w:ascii="Arial Narrow" w:eastAsia="仿宋_GB2312" w:hAnsi="Arial Narrow"/>
          <w:spacing w:val="4"/>
          <w:sz w:val="24"/>
          <w:szCs w:val="24"/>
          <w:lang w:eastAsia="zh-CN"/>
        </w:rPr>
      </w:pPr>
      <w:r w:rsidRPr="00975A2C">
        <w:rPr>
          <w:rFonts w:ascii="Arial Narrow" w:eastAsia="仿宋_GB2312" w:hAnsi="Arial Narrow" w:hint="eastAsia"/>
          <w:spacing w:val="4"/>
          <w:sz w:val="24"/>
          <w:szCs w:val="24"/>
          <w:lang w:eastAsia="zh-CN"/>
        </w:rPr>
        <w:t>经上述测算，在项目实施单位对项目收益预测及所依据的各项假设前提下，本次申报的澜沧县冷链物流基地建设工程项目，预期该项目可偿债收益能够合理保障融资资金的本金和利息</w:t>
      </w:r>
      <w:r w:rsidRPr="00975A2C">
        <w:rPr>
          <w:rFonts w:ascii="Arial Narrow" w:eastAsia="仿宋_GB2312" w:hAnsi="Arial Narrow" w:hint="eastAsia"/>
          <w:color w:val="000000" w:themeColor="text1"/>
          <w:spacing w:val="4"/>
          <w:sz w:val="24"/>
          <w:szCs w:val="24"/>
          <w:lang w:eastAsia="zh-CN"/>
        </w:rPr>
        <w:t>，项目可偿债收益</w:t>
      </w:r>
      <w:r w:rsidRPr="00975A2C">
        <w:rPr>
          <w:rFonts w:ascii="Arial Narrow" w:eastAsia="仿宋_GB2312" w:hAnsi="Arial Narrow"/>
          <w:color w:val="000000" w:themeColor="text1"/>
          <w:spacing w:val="4"/>
          <w:sz w:val="24"/>
          <w:szCs w:val="24"/>
          <w:lang w:eastAsia="zh-CN"/>
        </w:rPr>
        <w:t>114,032.88</w:t>
      </w:r>
      <w:r w:rsidRPr="00975A2C">
        <w:rPr>
          <w:rFonts w:ascii="Arial Narrow" w:eastAsia="仿宋_GB2312" w:hAnsi="Arial Narrow" w:hint="eastAsia"/>
          <w:spacing w:val="4"/>
          <w:sz w:val="24"/>
          <w:szCs w:val="24"/>
          <w:lang w:eastAsia="zh-CN"/>
        </w:rPr>
        <w:t>万元，专项债券本息</w:t>
      </w:r>
      <w:r w:rsidRPr="00975A2C">
        <w:rPr>
          <w:rFonts w:ascii="Arial Narrow" w:eastAsia="仿宋_GB2312" w:hAnsi="Arial Narrow"/>
          <w:spacing w:val="4"/>
          <w:sz w:val="24"/>
          <w:szCs w:val="24"/>
          <w:lang w:eastAsia="zh-CN"/>
        </w:rPr>
        <w:t>56,925.00</w:t>
      </w:r>
      <w:r w:rsidRPr="00975A2C">
        <w:rPr>
          <w:rFonts w:ascii="Arial Narrow" w:eastAsia="仿宋_GB2312" w:hAnsi="Arial Narrow" w:hint="eastAsia"/>
          <w:spacing w:val="4"/>
          <w:sz w:val="24"/>
          <w:szCs w:val="24"/>
          <w:lang w:eastAsia="zh-CN"/>
        </w:rPr>
        <w:t>万元，总债务融资本息</w:t>
      </w:r>
      <w:r w:rsidRPr="00975A2C">
        <w:rPr>
          <w:rFonts w:ascii="Arial Narrow" w:eastAsia="仿宋_GB2312" w:hAnsi="Arial Narrow"/>
          <w:spacing w:val="4"/>
          <w:sz w:val="24"/>
          <w:szCs w:val="24"/>
          <w:lang w:eastAsia="zh-CN"/>
        </w:rPr>
        <w:t>110,924.99</w:t>
      </w:r>
      <w:r w:rsidRPr="00975A2C">
        <w:rPr>
          <w:rFonts w:ascii="Arial Narrow" w:eastAsia="仿宋_GB2312" w:hAnsi="Arial Narrow" w:hint="eastAsia"/>
          <w:spacing w:val="4"/>
          <w:sz w:val="24"/>
          <w:szCs w:val="24"/>
          <w:lang w:eastAsia="zh-CN"/>
        </w:rPr>
        <w:t>万元，专项债券本息保障</w:t>
      </w:r>
      <w:r w:rsidR="004C5555" w:rsidRPr="00975A2C">
        <w:rPr>
          <w:rFonts w:ascii="Arial Narrow" w:eastAsia="仿宋_GB2312" w:hAnsi="Arial Narrow" w:hint="eastAsia"/>
          <w:spacing w:val="4"/>
          <w:sz w:val="24"/>
          <w:szCs w:val="24"/>
          <w:lang w:eastAsia="zh-CN"/>
        </w:rPr>
        <w:t>倍</w:t>
      </w:r>
      <w:r w:rsidRPr="00975A2C">
        <w:rPr>
          <w:rFonts w:ascii="Arial Narrow" w:eastAsia="仿宋_GB2312" w:hAnsi="Arial Narrow" w:hint="eastAsia"/>
          <w:spacing w:val="4"/>
          <w:sz w:val="24"/>
          <w:szCs w:val="24"/>
          <w:lang w:eastAsia="zh-CN"/>
        </w:rPr>
        <w:t>数</w:t>
      </w:r>
      <w:r w:rsidR="00FE53D0" w:rsidRPr="00975A2C">
        <w:rPr>
          <w:rFonts w:ascii="Arial Narrow" w:eastAsia="仿宋_GB2312" w:hAnsi="Arial Narrow" w:hint="eastAsia"/>
          <w:spacing w:val="4"/>
          <w:sz w:val="24"/>
          <w:szCs w:val="24"/>
          <w:lang w:eastAsia="zh-CN"/>
        </w:rPr>
        <w:t>2.</w:t>
      </w:r>
      <w:r w:rsidR="00FE53D0" w:rsidRPr="00975A2C">
        <w:rPr>
          <w:rFonts w:ascii="Arial Narrow" w:eastAsia="仿宋_GB2312" w:hAnsi="Arial Narrow"/>
          <w:spacing w:val="4"/>
          <w:sz w:val="24"/>
          <w:szCs w:val="24"/>
          <w:lang w:eastAsia="zh-CN"/>
        </w:rPr>
        <w:t>00</w:t>
      </w:r>
      <w:r w:rsidRPr="00975A2C">
        <w:rPr>
          <w:rFonts w:ascii="Arial Narrow" w:eastAsia="仿宋_GB2312" w:hAnsi="Arial Narrow" w:hint="eastAsia"/>
          <w:spacing w:val="4"/>
          <w:sz w:val="24"/>
          <w:szCs w:val="24"/>
          <w:lang w:eastAsia="zh-CN"/>
        </w:rPr>
        <w:t>，总债务本息保障倍数</w:t>
      </w:r>
      <w:r w:rsidR="00FE53D0" w:rsidRPr="00975A2C">
        <w:rPr>
          <w:rFonts w:ascii="Arial Narrow" w:eastAsia="仿宋_GB2312" w:hAnsi="Arial Narrow"/>
          <w:spacing w:val="4"/>
          <w:sz w:val="24"/>
          <w:szCs w:val="24"/>
          <w:lang w:eastAsia="zh-CN"/>
        </w:rPr>
        <w:t>1.03</w:t>
      </w:r>
      <w:r w:rsidRPr="00975A2C">
        <w:rPr>
          <w:rFonts w:ascii="Arial Narrow" w:eastAsia="仿宋_GB2312" w:hAnsi="Arial Narrow" w:hint="eastAsia"/>
          <w:spacing w:val="4"/>
          <w:sz w:val="24"/>
          <w:szCs w:val="24"/>
          <w:lang w:eastAsia="zh-CN"/>
        </w:rPr>
        <w:t>，实现项目收益和融资自求平衡。</w:t>
      </w:r>
    </w:p>
    <w:p w:rsidR="008140D2" w:rsidRDefault="008140D2" w:rsidP="008140D2">
      <w:pPr>
        <w:pStyle w:val="a1"/>
        <w:rPr>
          <w:rFonts w:ascii="Arial Narrow" w:eastAsia="仿宋_GB2312" w:hAnsi="Arial Narrow"/>
          <w:lang w:val="en-US" w:eastAsia="zh-CN"/>
        </w:rPr>
      </w:pPr>
    </w:p>
    <w:p w:rsidR="008140D2" w:rsidRDefault="008140D2" w:rsidP="008140D2"/>
    <w:p w:rsidR="00043136" w:rsidRDefault="00043136"/>
    <w:sectPr w:rsidR="00043136">
      <w:pgSz w:w="11907" w:h="16840"/>
      <w:pgMar w:top="2886" w:right="1418" w:bottom="1440" w:left="1985" w:header="851" w:footer="8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9C3" w:rsidRDefault="004669C3" w:rsidP="001C47CE">
      <w:r>
        <w:separator/>
      </w:r>
    </w:p>
  </w:endnote>
  <w:endnote w:type="continuationSeparator" w:id="0">
    <w:p w:rsidR="004669C3" w:rsidRDefault="004669C3" w:rsidP="001C4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Optimum">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serif">
    <w:altName w:val="Segoe Print"/>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挀甀洀攀渀">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B12" w:rsidRDefault="00417B12">
    <w:pPr>
      <w:pStyle w:val="ad"/>
      <w:jc w:val="center"/>
      <w:rPr>
        <w:rFonts w:ascii="Univers" w:hAnsi="Univers"/>
        <w:color w:val="FFFFFF" w:themeColor="background1"/>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481137"/>
      <w:docPartObj>
        <w:docPartGallery w:val="Page Numbers (Bottom of Page)"/>
        <w:docPartUnique/>
      </w:docPartObj>
    </w:sdtPr>
    <w:sdtEndPr/>
    <w:sdtContent>
      <w:p w:rsidR="00417B12" w:rsidRDefault="00417B12">
        <w:pPr>
          <w:pStyle w:val="ad"/>
          <w:ind w:firstLine="422"/>
          <w:jc w:val="center"/>
        </w:pPr>
        <w:r>
          <w:fldChar w:fldCharType="begin"/>
        </w:r>
        <w:r>
          <w:instrText>PAGE   \* MERGEFORMAT</w:instrText>
        </w:r>
        <w:r>
          <w:fldChar w:fldCharType="separate"/>
        </w:r>
        <w:r w:rsidR="00E66D16" w:rsidRPr="00E66D16">
          <w:rPr>
            <w:noProof/>
            <w:lang w:val="zh-CN" w:eastAsia="zh-CN"/>
          </w:rPr>
          <w:t>5</w:t>
        </w:r>
        <w:r>
          <w:fldChar w:fldCharType="end"/>
        </w:r>
      </w:p>
    </w:sdtContent>
  </w:sdt>
  <w:p w:rsidR="00417B12" w:rsidRDefault="00417B12">
    <w:pPr>
      <w:pStyle w:val="ad"/>
      <w:jc w:val="center"/>
      <w:rPr>
        <w:rFonts w:ascii="Univers" w:hAnsi="Univers"/>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9C3" w:rsidRDefault="004669C3" w:rsidP="001C47CE">
      <w:r>
        <w:separator/>
      </w:r>
    </w:p>
  </w:footnote>
  <w:footnote w:type="continuationSeparator" w:id="0">
    <w:p w:rsidR="004669C3" w:rsidRDefault="004669C3" w:rsidP="001C4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B12" w:rsidRDefault="00417B12">
    <w:pPr>
      <w:pStyle w:val="ae"/>
      <w:spacing w:line="480" w:lineRule="auto"/>
      <w:ind w:right="90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A10FFC"/>
    <w:multiLevelType w:val="singleLevel"/>
    <w:tmpl w:val="9AA10FFC"/>
    <w:lvl w:ilvl="0">
      <w:start w:val="1"/>
      <w:numFmt w:val="chineseCounting"/>
      <w:suff w:val="nothing"/>
      <w:lvlText w:val="（%1）"/>
      <w:lvlJc w:val="left"/>
      <w:rPr>
        <w:rFonts w:hint="eastAsia"/>
      </w:rPr>
    </w:lvl>
  </w:abstractNum>
  <w:abstractNum w:abstractNumId="1" w15:restartNumberingAfterBreak="0">
    <w:nsid w:val="A366633C"/>
    <w:multiLevelType w:val="singleLevel"/>
    <w:tmpl w:val="A366633C"/>
    <w:lvl w:ilvl="0">
      <w:start w:val="3"/>
      <w:numFmt w:val="chineseCounting"/>
      <w:suff w:val="nothing"/>
      <w:lvlText w:val="（%1）"/>
      <w:lvlJc w:val="left"/>
      <w:rPr>
        <w:rFonts w:hint="eastAsia"/>
      </w:rPr>
    </w:lvl>
  </w:abstractNum>
  <w:abstractNum w:abstractNumId="2" w15:restartNumberingAfterBreak="0">
    <w:nsid w:val="0CCD4187"/>
    <w:multiLevelType w:val="multilevel"/>
    <w:tmpl w:val="0CCD4187"/>
    <w:lvl w:ilvl="0">
      <w:start w:val="1"/>
      <w:numFmt w:val="bullet"/>
      <w:pStyle w:val="a"/>
      <w:lvlText w:val=""/>
      <w:lvlJc w:val="left"/>
      <w:pPr>
        <w:tabs>
          <w:tab w:val="left" w:pos="227"/>
        </w:tabs>
        <w:ind w:left="227" w:hanging="227"/>
      </w:pPr>
      <w:rPr>
        <w:rFonts w:ascii="Symbol" w:hAnsi="Symbol" w:hint="default"/>
        <w:color w:val="auto"/>
      </w:rPr>
    </w:lvl>
    <w:lvl w:ilvl="1">
      <w:start w:val="1"/>
      <w:numFmt w:val="bullet"/>
      <w:pStyle w:val="2"/>
      <w:lvlText w:val=""/>
      <w:lvlJc w:val="left"/>
      <w:pPr>
        <w:tabs>
          <w:tab w:val="left" w:pos="454"/>
        </w:tabs>
        <w:ind w:left="454" w:hanging="227"/>
      </w:pPr>
      <w:rPr>
        <w:rFonts w:ascii="Symbol" w:hAnsi="Symbol"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
      <w:lvlJc w:val="left"/>
      <w:pPr>
        <w:tabs>
          <w:tab w:val="left" w:pos="1800"/>
        </w:tabs>
        <w:ind w:left="1800" w:hanging="360"/>
      </w:pPr>
      <w:rPr>
        <w:rFonts w:ascii="Symbol" w:hAnsi="Symbol"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3" w15:restartNumberingAfterBreak="0">
    <w:nsid w:val="274F3D35"/>
    <w:multiLevelType w:val="multilevel"/>
    <w:tmpl w:val="274F3D35"/>
    <w:lvl w:ilvl="0">
      <w:start w:val="1"/>
      <w:numFmt w:val="japaneseCounting"/>
      <w:lvlText w:val="%1、"/>
      <w:lvlJc w:val="left"/>
      <w:pPr>
        <w:ind w:left="8517"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0E3CA3"/>
    <w:multiLevelType w:val="multilevel"/>
    <w:tmpl w:val="460E3CA3"/>
    <w:lvl w:ilvl="0">
      <w:start w:val="1"/>
      <w:numFmt w:val="japaneseCounting"/>
      <w:lvlText w:val="（%1）"/>
      <w:lvlJc w:val="left"/>
      <w:pPr>
        <w:ind w:left="1261" w:hanging="765"/>
      </w:pPr>
      <w:rPr>
        <w:rFonts w:hint="default"/>
      </w:rPr>
    </w:lvl>
    <w:lvl w:ilvl="1">
      <w:start w:val="1"/>
      <w:numFmt w:val="decimalEnclosedCircle"/>
      <w:lvlText w:val="%2"/>
      <w:lvlJc w:val="left"/>
      <w:pPr>
        <w:ind w:left="1276" w:hanging="360"/>
      </w:pPr>
      <w:rPr>
        <w:rFonts w:eastAsia="仿宋_GB2312" w:hint="default"/>
      </w:rPr>
    </w:lvl>
    <w:lvl w:ilvl="2">
      <w:start w:val="1"/>
      <w:numFmt w:val="japaneseCounting"/>
      <w:lvlText w:val="%3、"/>
      <w:lvlJc w:val="left"/>
      <w:pPr>
        <w:ind w:left="1831" w:hanging="495"/>
      </w:pPr>
      <w:rPr>
        <w:rFonts w:hint="default"/>
      </w:rPr>
    </w:lvl>
    <w:lvl w:ilvl="3">
      <w:start w:val="1"/>
      <w:numFmt w:val="decimal"/>
      <w:lvlText w:val="%4."/>
      <w:lvlJc w:val="left"/>
      <w:pPr>
        <w:ind w:left="2176" w:hanging="420"/>
      </w:pPr>
    </w:lvl>
    <w:lvl w:ilvl="4">
      <w:start w:val="1"/>
      <w:numFmt w:val="lowerLetter"/>
      <w:lvlText w:val="%5)"/>
      <w:lvlJc w:val="left"/>
      <w:pPr>
        <w:ind w:left="2596" w:hanging="420"/>
      </w:pPr>
    </w:lvl>
    <w:lvl w:ilvl="5">
      <w:start w:val="1"/>
      <w:numFmt w:val="lowerRoman"/>
      <w:lvlText w:val="%6."/>
      <w:lvlJc w:val="right"/>
      <w:pPr>
        <w:ind w:left="3016" w:hanging="420"/>
      </w:pPr>
    </w:lvl>
    <w:lvl w:ilvl="6">
      <w:start w:val="1"/>
      <w:numFmt w:val="decimal"/>
      <w:lvlText w:val="%7."/>
      <w:lvlJc w:val="left"/>
      <w:pPr>
        <w:ind w:left="3436" w:hanging="420"/>
      </w:pPr>
    </w:lvl>
    <w:lvl w:ilvl="7">
      <w:start w:val="1"/>
      <w:numFmt w:val="lowerLetter"/>
      <w:lvlText w:val="%8)"/>
      <w:lvlJc w:val="left"/>
      <w:pPr>
        <w:ind w:left="3856" w:hanging="420"/>
      </w:pPr>
    </w:lvl>
    <w:lvl w:ilvl="8">
      <w:start w:val="1"/>
      <w:numFmt w:val="lowerRoman"/>
      <w:lvlText w:val="%9."/>
      <w:lvlJc w:val="right"/>
      <w:pPr>
        <w:ind w:left="4276" w:hanging="420"/>
      </w:pPr>
    </w:lvl>
  </w:abstractNum>
  <w:abstractNum w:abstractNumId="5" w15:restartNumberingAfterBreak="0">
    <w:nsid w:val="54A61B24"/>
    <w:multiLevelType w:val="multilevel"/>
    <w:tmpl w:val="54A61B24"/>
    <w:lvl w:ilvl="0">
      <w:start w:val="1"/>
      <w:numFmt w:val="japaneseCounting"/>
      <w:lvlText w:val="%1、"/>
      <w:lvlJc w:val="left"/>
      <w:pPr>
        <w:ind w:left="510" w:hanging="51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6C2C19"/>
    <w:multiLevelType w:val="singleLevel"/>
    <w:tmpl w:val="586C2C19"/>
    <w:lvl w:ilvl="0">
      <w:start w:val="3"/>
      <w:numFmt w:val="decimal"/>
      <w:suff w:val="nothing"/>
      <w:lvlText w:val="%1、"/>
      <w:lvlJc w:val="left"/>
    </w:lvl>
  </w:abstractNum>
  <w:abstractNum w:abstractNumId="7" w15:restartNumberingAfterBreak="0">
    <w:nsid w:val="689F58A2"/>
    <w:multiLevelType w:val="multilevel"/>
    <w:tmpl w:val="689F58A2"/>
    <w:lvl w:ilvl="0">
      <w:start w:val="1"/>
      <w:numFmt w:val="japaneseCounting"/>
      <w:lvlText w:val="（%1）"/>
      <w:lvlJc w:val="left"/>
      <w:pPr>
        <w:ind w:left="1140" w:hanging="743"/>
      </w:pPr>
      <w:rPr>
        <w:rFonts w:hint="default"/>
      </w:rPr>
    </w:lvl>
    <w:lvl w:ilvl="1">
      <w:start w:val="1"/>
      <w:numFmt w:val="lowerLetter"/>
      <w:lvlText w:val="%2)"/>
      <w:lvlJc w:val="left"/>
      <w:pPr>
        <w:ind w:left="1237" w:hanging="420"/>
      </w:pPr>
    </w:lvl>
    <w:lvl w:ilvl="2">
      <w:start w:val="1"/>
      <w:numFmt w:val="lowerRoman"/>
      <w:lvlText w:val="%3."/>
      <w:lvlJc w:val="right"/>
      <w:pPr>
        <w:ind w:left="1657" w:hanging="420"/>
      </w:pPr>
    </w:lvl>
    <w:lvl w:ilvl="3">
      <w:start w:val="1"/>
      <w:numFmt w:val="decimal"/>
      <w:lvlText w:val="%4."/>
      <w:lvlJc w:val="left"/>
      <w:pPr>
        <w:ind w:left="2077" w:hanging="420"/>
      </w:pPr>
    </w:lvl>
    <w:lvl w:ilvl="4">
      <w:start w:val="1"/>
      <w:numFmt w:val="lowerLetter"/>
      <w:lvlText w:val="%5)"/>
      <w:lvlJc w:val="left"/>
      <w:pPr>
        <w:ind w:left="2497" w:hanging="420"/>
      </w:pPr>
    </w:lvl>
    <w:lvl w:ilvl="5">
      <w:start w:val="1"/>
      <w:numFmt w:val="lowerRoman"/>
      <w:lvlText w:val="%6."/>
      <w:lvlJc w:val="right"/>
      <w:pPr>
        <w:ind w:left="2917" w:hanging="420"/>
      </w:pPr>
    </w:lvl>
    <w:lvl w:ilvl="6">
      <w:start w:val="1"/>
      <w:numFmt w:val="decimal"/>
      <w:lvlText w:val="%7."/>
      <w:lvlJc w:val="left"/>
      <w:pPr>
        <w:ind w:left="3337" w:hanging="420"/>
      </w:pPr>
    </w:lvl>
    <w:lvl w:ilvl="7">
      <w:start w:val="1"/>
      <w:numFmt w:val="lowerLetter"/>
      <w:lvlText w:val="%8)"/>
      <w:lvlJc w:val="left"/>
      <w:pPr>
        <w:ind w:left="3757" w:hanging="420"/>
      </w:pPr>
    </w:lvl>
    <w:lvl w:ilvl="8">
      <w:start w:val="1"/>
      <w:numFmt w:val="lowerRoman"/>
      <w:lvlText w:val="%9."/>
      <w:lvlJc w:val="right"/>
      <w:pPr>
        <w:ind w:left="4177" w:hanging="420"/>
      </w:pPr>
    </w:lvl>
  </w:abstractNum>
  <w:abstractNum w:abstractNumId="8" w15:restartNumberingAfterBreak="0">
    <w:nsid w:val="6C1E11FE"/>
    <w:multiLevelType w:val="multilevel"/>
    <w:tmpl w:val="6C1E11FE"/>
    <w:lvl w:ilvl="0">
      <w:start w:val="1"/>
      <w:numFmt w:val="decimal"/>
      <w:lvlText w:val="%1、"/>
      <w:lvlJc w:val="left"/>
      <w:pPr>
        <w:ind w:left="6091" w:hanging="420"/>
      </w:pPr>
      <w:rPr>
        <w:rFonts w:hint="eastAsia"/>
      </w:rPr>
    </w:lvl>
    <w:lvl w:ilvl="1">
      <w:start w:val="1"/>
      <w:numFmt w:val="lowerLetter"/>
      <w:lvlText w:val="%2)"/>
      <w:lvlJc w:val="left"/>
      <w:pPr>
        <w:ind w:left="1336" w:hanging="420"/>
      </w:pPr>
    </w:lvl>
    <w:lvl w:ilvl="2">
      <w:start w:val="1"/>
      <w:numFmt w:val="lowerRoman"/>
      <w:lvlText w:val="%3."/>
      <w:lvlJc w:val="right"/>
      <w:pPr>
        <w:ind w:left="1756" w:hanging="420"/>
      </w:pPr>
    </w:lvl>
    <w:lvl w:ilvl="3">
      <w:start w:val="1"/>
      <w:numFmt w:val="decimal"/>
      <w:lvlText w:val="%4."/>
      <w:lvlJc w:val="left"/>
      <w:pPr>
        <w:ind w:left="2176" w:hanging="420"/>
      </w:pPr>
    </w:lvl>
    <w:lvl w:ilvl="4">
      <w:start w:val="1"/>
      <w:numFmt w:val="lowerLetter"/>
      <w:lvlText w:val="%5)"/>
      <w:lvlJc w:val="left"/>
      <w:pPr>
        <w:ind w:left="2596" w:hanging="420"/>
      </w:pPr>
    </w:lvl>
    <w:lvl w:ilvl="5">
      <w:start w:val="1"/>
      <w:numFmt w:val="lowerRoman"/>
      <w:lvlText w:val="%6."/>
      <w:lvlJc w:val="right"/>
      <w:pPr>
        <w:ind w:left="3016" w:hanging="420"/>
      </w:pPr>
    </w:lvl>
    <w:lvl w:ilvl="6">
      <w:start w:val="1"/>
      <w:numFmt w:val="decimal"/>
      <w:lvlText w:val="%7."/>
      <w:lvlJc w:val="left"/>
      <w:pPr>
        <w:ind w:left="3436" w:hanging="420"/>
      </w:pPr>
    </w:lvl>
    <w:lvl w:ilvl="7">
      <w:start w:val="1"/>
      <w:numFmt w:val="lowerLetter"/>
      <w:lvlText w:val="%8)"/>
      <w:lvlJc w:val="left"/>
      <w:pPr>
        <w:ind w:left="3856" w:hanging="420"/>
      </w:pPr>
    </w:lvl>
    <w:lvl w:ilvl="8">
      <w:start w:val="1"/>
      <w:numFmt w:val="lowerRoman"/>
      <w:lvlText w:val="%9."/>
      <w:lvlJc w:val="right"/>
      <w:pPr>
        <w:ind w:left="4276" w:hanging="420"/>
      </w:pPr>
    </w:lvl>
  </w:abstractNum>
  <w:num w:numId="1">
    <w:abstractNumId w:val="2"/>
  </w:num>
  <w:num w:numId="2">
    <w:abstractNumId w:val="3"/>
  </w:num>
  <w:num w:numId="3">
    <w:abstractNumId w:val="4"/>
  </w:num>
  <w:num w:numId="4">
    <w:abstractNumId w:val="8"/>
  </w:num>
  <w:num w:numId="5">
    <w:abstractNumId w:val="1"/>
  </w:num>
  <w:num w:numId="6">
    <w:abstractNumId w:val="5"/>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0D2"/>
    <w:rsid w:val="00043136"/>
    <w:rsid w:val="00073E8C"/>
    <w:rsid w:val="000D1BC4"/>
    <w:rsid w:val="001B124A"/>
    <w:rsid w:val="001C47CE"/>
    <w:rsid w:val="00344D50"/>
    <w:rsid w:val="00417B12"/>
    <w:rsid w:val="0042434B"/>
    <w:rsid w:val="004669C3"/>
    <w:rsid w:val="004C5555"/>
    <w:rsid w:val="00504767"/>
    <w:rsid w:val="005960E6"/>
    <w:rsid w:val="006C11CC"/>
    <w:rsid w:val="00795D13"/>
    <w:rsid w:val="008140D2"/>
    <w:rsid w:val="00920D89"/>
    <w:rsid w:val="00975A2C"/>
    <w:rsid w:val="009B3A40"/>
    <w:rsid w:val="00A172E2"/>
    <w:rsid w:val="00A66526"/>
    <w:rsid w:val="00AC46F2"/>
    <w:rsid w:val="00B05DAB"/>
    <w:rsid w:val="00C77248"/>
    <w:rsid w:val="00CA79DB"/>
    <w:rsid w:val="00DF0B23"/>
    <w:rsid w:val="00E66D16"/>
    <w:rsid w:val="00F171AD"/>
    <w:rsid w:val="00F86CC3"/>
    <w:rsid w:val="00FA7FB0"/>
    <w:rsid w:val="00FB1445"/>
    <w:rsid w:val="00FE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nhideWhenUsed="1"/>
    <w:lsdException w:name="HTML Sample" w:semiHidden="1" w:uiPriority="0" w:unhideWhenUsed="1" w:qFormat="1"/>
    <w:lsdException w:name="HTML Typewriter" w:semiHidden="1" w:unhideWhenUsed="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rsid w:val="008140D2"/>
    <w:rPr>
      <w:rFonts w:ascii="Times New Roman" w:eastAsia="PMingLiU" w:hAnsi="Times New Roman" w:cs="Times New Roman"/>
      <w:kern w:val="0"/>
      <w:sz w:val="20"/>
      <w:szCs w:val="20"/>
      <w:lang w:eastAsia="zh-TW"/>
    </w:rPr>
  </w:style>
  <w:style w:type="paragraph" w:styleId="1">
    <w:name w:val="heading 1"/>
    <w:basedOn w:val="a0"/>
    <w:next w:val="a0"/>
    <w:link w:val="1Char"/>
    <w:qFormat/>
    <w:rsid w:val="008140D2"/>
    <w:pPr>
      <w:keepNext/>
      <w:tabs>
        <w:tab w:val="left" w:pos="0"/>
      </w:tabs>
      <w:spacing w:before="60" w:after="60"/>
      <w:outlineLvl w:val="0"/>
    </w:pPr>
    <w:rPr>
      <w:rFonts w:ascii="Optimum" w:hAnsi="Optimum"/>
      <w:b/>
    </w:rPr>
  </w:style>
  <w:style w:type="paragraph" w:styleId="20">
    <w:name w:val="heading 2"/>
    <w:basedOn w:val="a0"/>
    <w:next w:val="a0"/>
    <w:link w:val="2Char"/>
    <w:semiHidden/>
    <w:unhideWhenUsed/>
    <w:qFormat/>
    <w:rsid w:val="008140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0"/>
    <w:next w:val="a0"/>
    <w:link w:val="5Char"/>
    <w:uiPriority w:val="1"/>
    <w:qFormat/>
    <w:rsid w:val="008140D2"/>
    <w:pPr>
      <w:ind w:left="2307"/>
      <w:outlineLvl w:val="4"/>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8140D2"/>
    <w:rPr>
      <w:rFonts w:ascii="Optimum" w:eastAsia="PMingLiU" w:hAnsi="Optimum" w:cs="Times New Roman"/>
      <w:b/>
      <w:kern w:val="0"/>
      <w:sz w:val="20"/>
      <w:szCs w:val="20"/>
      <w:lang w:eastAsia="zh-TW"/>
    </w:rPr>
  </w:style>
  <w:style w:type="character" w:customStyle="1" w:styleId="2Char">
    <w:name w:val="标题 2 Char"/>
    <w:basedOn w:val="a2"/>
    <w:link w:val="20"/>
    <w:semiHidden/>
    <w:rsid w:val="008140D2"/>
    <w:rPr>
      <w:rFonts w:asciiTheme="majorHAnsi" w:eastAsiaTheme="majorEastAsia" w:hAnsiTheme="majorHAnsi" w:cstheme="majorBidi"/>
      <w:b/>
      <w:bCs/>
      <w:kern w:val="0"/>
      <w:sz w:val="32"/>
      <w:szCs w:val="32"/>
      <w:lang w:eastAsia="zh-TW"/>
    </w:rPr>
  </w:style>
  <w:style w:type="character" w:customStyle="1" w:styleId="5Char">
    <w:name w:val="标题 5 Char"/>
    <w:basedOn w:val="a2"/>
    <w:link w:val="5"/>
    <w:uiPriority w:val="1"/>
    <w:rsid w:val="008140D2"/>
    <w:rPr>
      <w:rFonts w:ascii="Times New Roman" w:eastAsia="PMingLiU" w:hAnsi="Times New Roman" w:cs="Times New Roman"/>
      <w:b/>
      <w:bCs/>
      <w:kern w:val="0"/>
      <w:sz w:val="24"/>
      <w:szCs w:val="24"/>
      <w:lang w:eastAsia="zh-TW"/>
    </w:rPr>
  </w:style>
  <w:style w:type="paragraph" w:styleId="a1">
    <w:name w:val="Plain Text"/>
    <w:basedOn w:val="a0"/>
    <w:next w:val="a0"/>
    <w:link w:val="Char"/>
    <w:uiPriority w:val="99"/>
    <w:unhideWhenUsed/>
    <w:qFormat/>
    <w:rsid w:val="008140D2"/>
    <w:rPr>
      <w:rFonts w:hAnsi="Courier New"/>
      <w:szCs w:val="21"/>
      <w:lang w:val="zh-CN"/>
    </w:rPr>
  </w:style>
  <w:style w:type="character" w:customStyle="1" w:styleId="Char">
    <w:name w:val="纯文本 Char"/>
    <w:basedOn w:val="a2"/>
    <w:link w:val="a1"/>
    <w:uiPriority w:val="99"/>
    <w:qFormat/>
    <w:rsid w:val="008140D2"/>
    <w:rPr>
      <w:rFonts w:ascii="Times New Roman" w:eastAsia="PMingLiU" w:hAnsi="Courier New" w:cs="Times New Roman"/>
      <w:kern w:val="0"/>
      <w:sz w:val="20"/>
      <w:szCs w:val="21"/>
      <w:lang w:val="zh-CN" w:eastAsia="zh-TW"/>
    </w:rPr>
  </w:style>
  <w:style w:type="paragraph" w:styleId="a5">
    <w:name w:val="Normal Indent"/>
    <w:basedOn w:val="a0"/>
    <w:qFormat/>
    <w:rsid w:val="008140D2"/>
    <w:pPr>
      <w:widowControl w:val="0"/>
      <w:ind w:firstLineChars="200" w:firstLine="420"/>
      <w:jc w:val="both"/>
    </w:pPr>
    <w:rPr>
      <w:rFonts w:eastAsia="宋体"/>
      <w:kern w:val="2"/>
      <w:sz w:val="21"/>
      <w:szCs w:val="24"/>
      <w:lang w:eastAsia="zh-CN"/>
    </w:rPr>
  </w:style>
  <w:style w:type="paragraph" w:styleId="a6">
    <w:name w:val="caption"/>
    <w:basedOn w:val="a0"/>
    <w:next w:val="a0"/>
    <w:qFormat/>
    <w:rsid w:val="008140D2"/>
    <w:pPr>
      <w:widowControl w:val="0"/>
      <w:spacing w:beforeLines="50" w:afterLines="50"/>
      <w:jc w:val="center"/>
    </w:pPr>
    <w:rPr>
      <w:rFonts w:ascii="Cambria" w:eastAsia="黑体" w:hAnsi="Cambria"/>
      <w:b/>
      <w:spacing w:val="4"/>
      <w:kern w:val="2"/>
      <w:sz w:val="21"/>
      <w:szCs w:val="28"/>
      <w:lang w:eastAsia="zh-CN"/>
    </w:rPr>
  </w:style>
  <w:style w:type="paragraph" w:styleId="a">
    <w:name w:val="List Bullet"/>
    <w:basedOn w:val="a0"/>
    <w:qFormat/>
    <w:rsid w:val="008140D2"/>
    <w:pPr>
      <w:numPr>
        <w:numId w:val="1"/>
      </w:numPr>
      <w:spacing w:after="20" w:line="280" w:lineRule="atLeast"/>
    </w:pPr>
    <w:rPr>
      <w:rFonts w:ascii="Garamond" w:hAnsi="Garamond" w:cs="Arial"/>
      <w:sz w:val="22"/>
      <w:lang w:val="en-GB" w:eastAsia="en-US"/>
    </w:rPr>
  </w:style>
  <w:style w:type="paragraph" w:styleId="a7">
    <w:name w:val="Document Map"/>
    <w:basedOn w:val="a0"/>
    <w:link w:val="Char0"/>
    <w:semiHidden/>
    <w:unhideWhenUsed/>
    <w:qFormat/>
    <w:rsid w:val="008140D2"/>
    <w:rPr>
      <w:rFonts w:ascii="宋体" w:eastAsia="宋体"/>
      <w:sz w:val="18"/>
      <w:szCs w:val="18"/>
    </w:rPr>
  </w:style>
  <w:style w:type="character" w:customStyle="1" w:styleId="Char0">
    <w:name w:val="文档结构图 Char"/>
    <w:basedOn w:val="a2"/>
    <w:link w:val="a7"/>
    <w:semiHidden/>
    <w:qFormat/>
    <w:rsid w:val="008140D2"/>
    <w:rPr>
      <w:rFonts w:ascii="宋体" w:eastAsia="宋体" w:hAnsi="Times New Roman" w:cs="Times New Roman"/>
      <w:kern w:val="0"/>
      <w:sz w:val="18"/>
      <w:szCs w:val="18"/>
      <w:lang w:eastAsia="zh-TW"/>
    </w:rPr>
  </w:style>
  <w:style w:type="paragraph" w:styleId="a8">
    <w:name w:val="annotation text"/>
    <w:basedOn w:val="a0"/>
    <w:link w:val="Char1"/>
    <w:semiHidden/>
    <w:qFormat/>
    <w:rsid w:val="008140D2"/>
    <w:pPr>
      <w:widowControl w:val="0"/>
      <w:adjustRightInd w:val="0"/>
      <w:textAlignment w:val="baseline"/>
    </w:pPr>
    <w:rPr>
      <w:rFonts w:ascii="宋体" w:eastAsia="宋体"/>
      <w:sz w:val="21"/>
      <w:lang w:eastAsia="zh-CN"/>
    </w:rPr>
  </w:style>
  <w:style w:type="character" w:customStyle="1" w:styleId="Char1">
    <w:name w:val="批注文字 Char"/>
    <w:basedOn w:val="a2"/>
    <w:link w:val="a8"/>
    <w:semiHidden/>
    <w:rsid w:val="008140D2"/>
    <w:rPr>
      <w:rFonts w:ascii="宋体" w:eastAsia="宋体" w:hAnsi="Times New Roman" w:cs="Times New Roman"/>
      <w:kern w:val="0"/>
      <w:szCs w:val="20"/>
    </w:rPr>
  </w:style>
  <w:style w:type="paragraph" w:styleId="a9">
    <w:name w:val="Body Text"/>
    <w:basedOn w:val="a0"/>
    <w:link w:val="Char2"/>
    <w:qFormat/>
    <w:rsid w:val="008140D2"/>
    <w:pPr>
      <w:tabs>
        <w:tab w:val="left" w:pos="0"/>
        <w:tab w:val="left" w:pos="993"/>
      </w:tabs>
      <w:spacing w:after="60"/>
    </w:pPr>
    <w:rPr>
      <w:rFonts w:ascii="Univers" w:hAnsi="Univers"/>
      <w:sz w:val="16"/>
    </w:rPr>
  </w:style>
  <w:style w:type="character" w:customStyle="1" w:styleId="Char2">
    <w:name w:val="正文文本 Char"/>
    <w:basedOn w:val="a2"/>
    <w:link w:val="a9"/>
    <w:qFormat/>
    <w:rsid w:val="008140D2"/>
    <w:rPr>
      <w:rFonts w:ascii="Univers" w:eastAsia="PMingLiU" w:hAnsi="Univers" w:cs="Times New Roman"/>
      <w:kern w:val="0"/>
      <w:sz w:val="16"/>
      <w:szCs w:val="20"/>
      <w:lang w:eastAsia="zh-TW"/>
    </w:rPr>
  </w:style>
  <w:style w:type="paragraph" w:styleId="aa">
    <w:name w:val="Body Text Indent"/>
    <w:basedOn w:val="a0"/>
    <w:link w:val="Char3"/>
    <w:qFormat/>
    <w:rsid w:val="008140D2"/>
    <w:pPr>
      <w:widowControl w:val="0"/>
      <w:ind w:left="980"/>
      <w:jc w:val="both"/>
    </w:pPr>
    <w:rPr>
      <w:rFonts w:ascii="宋体" w:eastAsia="宋体" w:hAnsi="宋体"/>
      <w:b/>
      <w:bCs/>
      <w:kern w:val="2"/>
      <w:sz w:val="21"/>
      <w:szCs w:val="24"/>
      <w:lang w:eastAsia="zh-CN"/>
    </w:rPr>
  </w:style>
  <w:style w:type="character" w:customStyle="1" w:styleId="Char3">
    <w:name w:val="正文文本缩进 Char"/>
    <w:basedOn w:val="a2"/>
    <w:link w:val="aa"/>
    <w:qFormat/>
    <w:rsid w:val="008140D2"/>
    <w:rPr>
      <w:rFonts w:ascii="宋体" w:eastAsia="宋体" w:hAnsi="宋体" w:cs="Times New Roman"/>
      <w:b/>
      <w:bCs/>
      <w:szCs w:val="24"/>
    </w:rPr>
  </w:style>
  <w:style w:type="paragraph" w:styleId="2">
    <w:name w:val="List Bullet 2"/>
    <w:basedOn w:val="a0"/>
    <w:qFormat/>
    <w:rsid w:val="008140D2"/>
    <w:pPr>
      <w:numPr>
        <w:ilvl w:val="1"/>
        <w:numId w:val="1"/>
      </w:numPr>
      <w:spacing w:after="20" w:line="260" w:lineRule="atLeast"/>
    </w:pPr>
    <w:rPr>
      <w:rFonts w:ascii="Garamond" w:hAnsi="Garamond" w:cs="Arial"/>
      <w:sz w:val="22"/>
      <w:lang w:val="en-GB" w:eastAsia="en-US"/>
    </w:rPr>
  </w:style>
  <w:style w:type="paragraph" w:styleId="ab">
    <w:name w:val="Date"/>
    <w:basedOn w:val="a0"/>
    <w:next w:val="a0"/>
    <w:link w:val="Char4"/>
    <w:qFormat/>
    <w:rsid w:val="008140D2"/>
    <w:pPr>
      <w:widowControl w:val="0"/>
      <w:ind w:leftChars="2500" w:left="100"/>
      <w:jc w:val="both"/>
    </w:pPr>
    <w:rPr>
      <w:rFonts w:ascii="宋体" w:eastAsia="宋体" w:hAnsi="宋体"/>
      <w:kern w:val="2"/>
      <w:sz w:val="28"/>
      <w:szCs w:val="24"/>
      <w:lang w:eastAsia="zh-CN"/>
    </w:rPr>
  </w:style>
  <w:style w:type="character" w:customStyle="1" w:styleId="Char4">
    <w:name w:val="日期 Char"/>
    <w:basedOn w:val="a2"/>
    <w:link w:val="ab"/>
    <w:rsid w:val="008140D2"/>
    <w:rPr>
      <w:rFonts w:ascii="宋体" w:eastAsia="宋体" w:hAnsi="宋体" w:cs="Times New Roman"/>
      <w:sz w:val="28"/>
      <w:szCs w:val="24"/>
    </w:rPr>
  </w:style>
  <w:style w:type="paragraph" w:styleId="ac">
    <w:name w:val="Balloon Text"/>
    <w:basedOn w:val="a0"/>
    <w:link w:val="Char5"/>
    <w:semiHidden/>
    <w:qFormat/>
    <w:rsid w:val="008140D2"/>
    <w:rPr>
      <w:sz w:val="18"/>
      <w:szCs w:val="18"/>
    </w:rPr>
  </w:style>
  <w:style w:type="character" w:customStyle="1" w:styleId="Char5">
    <w:name w:val="批注框文本 Char"/>
    <w:basedOn w:val="a2"/>
    <w:link w:val="ac"/>
    <w:semiHidden/>
    <w:rsid w:val="008140D2"/>
    <w:rPr>
      <w:rFonts w:ascii="Times New Roman" w:eastAsia="PMingLiU" w:hAnsi="Times New Roman" w:cs="Times New Roman"/>
      <w:kern w:val="0"/>
      <w:sz w:val="18"/>
      <w:szCs w:val="18"/>
      <w:lang w:eastAsia="zh-TW"/>
    </w:rPr>
  </w:style>
  <w:style w:type="paragraph" w:styleId="ad">
    <w:name w:val="footer"/>
    <w:basedOn w:val="a0"/>
    <w:link w:val="Char6"/>
    <w:uiPriority w:val="99"/>
    <w:qFormat/>
    <w:rsid w:val="008140D2"/>
    <w:pPr>
      <w:tabs>
        <w:tab w:val="center" w:pos="4320"/>
        <w:tab w:val="right" w:pos="8640"/>
      </w:tabs>
    </w:pPr>
  </w:style>
  <w:style w:type="character" w:customStyle="1" w:styleId="Char6">
    <w:name w:val="页脚 Char"/>
    <w:basedOn w:val="a2"/>
    <w:link w:val="ad"/>
    <w:uiPriority w:val="99"/>
    <w:qFormat/>
    <w:rsid w:val="008140D2"/>
    <w:rPr>
      <w:rFonts w:ascii="Times New Roman" w:eastAsia="PMingLiU" w:hAnsi="Times New Roman" w:cs="Times New Roman"/>
      <w:kern w:val="0"/>
      <w:sz w:val="20"/>
      <w:szCs w:val="20"/>
      <w:lang w:eastAsia="zh-TW"/>
    </w:rPr>
  </w:style>
  <w:style w:type="paragraph" w:styleId="ae">
    <w:name w:val="header"/>
    <w:basedOn w:val="a0"/>
    <w:link w:val="Char7"/>
    <w:qFormat/>
    <w:rsid w:val="008140D2"/>
    <w:pPr>
      <w:tabs>
        <w:tab w:val="center" w:pos="4320"/>
        <w:tab w:val="right" w:pos="8640"/>
      </w:tabs>
    </w:pPr>
  </w:style>
  <w:style w:type="character" w:customStyle="1" w:styleId="Char7">
    <w:name w:val="页眉 Char"/>
    <w:basedOn w:val="a2"/>
    <w:link w:val="ae"/>
    <w:qFormat/>
    <w:rsid w:val="008140D2"/>
    <w:rPr>
      <w:rFonts w:ascii="Times New Roman" w:eastAsia="PMingLiU" w:hAnsi="Times New Roman" w:cs="Times New Roman"/>
      <w:kern w:val="0"/>
      <w:sz w:val="20"/>
      <w:szCs w:val="20"/>
      <w:lang w:eastAsia="zh-TW"/>
    </w:rPr>
  </w:style>
  <w:style w:type="paragraph" w:styleId="af">
    <w:name w:val="Normal (Web)"/>
    <w:basedOn w:val="a0"/>
    <w:uiPriority w:val="99"/>
    <w:unhideWhenUsed/>
    <w:qFormat/>
    <w:rsid w:val="008140D2"/>
    <w:pPr>
      <w:spacing w:before="100" w:beforeAutospacing="1" w:after="100" w:afterAutospacing="1"/>
    </w:pPr>
    <w:rPr>
      <w:rFonts w:ascii="宋体" w:eastAsia="宋体" w:hAnsi="宋体" w:cs="宋体"/>
      <w:sz w:val="24"/>
      <w:szCs w:val="24"/>
      <w:lang w:eastAsia="zh-CN"/>
    </w:rPr>
  </w:style>
  <w:style w:type="paragraph" w:styleId="af0">
    <w:name w:val="annotation subject"/>
    <w:basedOn w:val="a8"/>
    <w:next w:val="a8"/>
    <w:link w:val="Char8"/>
    <w:semiHidden/>
    <w:qFormat/>
    <w:rsid w:val="008140D2"/>
    <w:pPr>
      <w:widowControl/>
      <w:adjustRightInd/>
      <w:textAlignment w:val="auto"/>
    </w:pPr>
    <w:rPr>
      <w:rFonts w:ascii="Times New Roman" w:eastAsia="PMingLiU"/>
      <w:b/>
      <w:bCs/>
      <w:sz w:val="20"/>
      <w:lang w:eastAsia="zh-TW"/>
    </w:rPr>
  </w:style>
  <w:style w:type="character" w:customStyle="1" w:styleId="Char8">
    <w:name w:val="批注主题 Char"/>
    <w:basedOn w:val="Char1"/>
    <w:link w:val="af0"/>
    <w:semiHidden/>
    <w:rsid w:val="008140D2"/>
    <w:rPr>
      <w:rFonts w:ascii="Times New Roman" w:eastAsia="PMingLiU" w:hAnsi="Times New Roman" w:cs="Times New Roman"/>
      <w:b/>
      <w:bCs/>
      <w:kern w:val="0"/>
      <w:sz w:val="20"/>
      <w:szCs w:val="20"/>
      <w:lang w:eastAsia="zh-TW"/>
    </w:rPr>
  </w:style>
  <w:style w:type="paragraph" w:styleId="21">
    <w:name w:val="Body Text First Indent 2"/>
    <w:basedOn w:val="aa"/>
    <w:link w:val="2Char0"/>
    <w:semiHidden/>
    <w:unhideWhenUsed/>
    <w:qFormat/>
    <w:rsid w:val="008140D2"/>
    <w:pPr>
      <w:ind w:firstLineChars="200" w:firstLine="420"/>
    </w:pPr>
  </w:style>
  <w:style w:type="character" w:customStyle="1" w:styleId="2Char0">
    <w:name w:val="正文首行缩进 2 Char"/>
    <w:basedOn w:val="Char3"/>
    <w:link w:val="21"/>
    <w:semiHidden/>
    <w:qFormat/>
    <w:rsid w:val="008140D2"/>
    <w:rPr>
      <w:rFonts w:ascii="宋体" w:eastAsia="宋体" w:hAnsi="宋体" w:cs="Times New Roman"/>
      <w:b/>
      <w:bCs/>
      <w:szCs w:val="24"/>
    </w:rPr>
  </w:style>
  <w:style w:type="table" w:styleId="af1">
    <w:name w:val="Table Grid"/>
    <w:basedOn w:val="a3"/>
    <w:qFormat/>
    <w:rsid w:val="008140D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2">
    <w:name w:val="Strong"/>
    <w:basedOn w:val="a2"/>
    <w:qFormat/>
    <w:rsid w:val="008140D2"/>
    <w:rPr>
      <w:b/>
    </w:rPr>
  </w:style>
  <w:style w:type="character" w:styleId="af3">
    <w:name w:val="FollowedHyperlink"/>
    <w:basedOn w:val="a2"/>
    <w:unhideWhenUsed/>
    <w:qFormat/>
    <w:rsid w:val="008140D2"/>
    <w:rPr>
      <w:color w:val="338DE6"/>
      <w:u w:val="none"/>
    </w:rPr>
  </w:style>
  <w:style w:type="character" w:styleId="af4">
    <w:name w:val="Emphasis"/>
    <w:basedOn w:val="a2"/>
    <w:qFormat/>
    <w:rsid w:val="008140D2"/>
  </w:style>
  <w:style w:type="character" w:styleId="HTML">
    <w:name w:val="HTML Definition"/>
    <w:basedOn w:val="a2"/>
    <w:unhideWhenUsed/>
    <w:qFormat/>
    <w:rsid w:val="008140D2"/>
  </w:style>
  <w:style w:type="character" w:styleId="HTML0">
    <w:name w:val="HTML Variable"/>
    <w:basedOn w:val="a2"/>
    <w:unhideWhenUsed/>
    <w:qFormat/>
    <w:rsid w:val="008140D2"/>
  </w:style>
  <w:style w:type="character" w:styleId="af5">
    <w:name w:val="Hyperlink"/>
    <w:basedOn w:val="a2"/>
    <w:qFormat/>
    <w:rsid w:val="008140D2"/>
    <w:rPr>
      <w:color w:val="0000FF"/>
      <w:u w:val="single"/>
    </w:rPr>
  </w:style>
  <w:style w:type="character" w:styleId="HTML1">
    <w:name w:val="HTML Code"/>
    <w:basedOn w:val="a2"/>
    <w:unhideWhenUsed/>
    <w:qFormat/>
    <w:rsid w:val="008140D2"/>
    <w:rPr>
      <w:rFonts w:ascii="serif" w:eastAsia="serif" w:hAnsi="serif" w:cs="serif"/>
      <w:sz w:val="21"/>
      <w:szCs w:val="21"/>
    </w:rPr>
  </w:style>
  <w:style w:type="character" w:styleId="af6">
    <w:name w:val="annotation reference"/>
    <w:basedOn w:val="a2"/>
    <w:semiHidden/>
    <w:qFormat/>
    <w:rsid w:val="008140D2"/>
    <w:rPr>
      <w:sz w:val="21"/>
      <w:szCs w:val="21"/>
    </w:rPr>
  </w:style>
  <w:style w:type="character" w:styleId="HTML2">
    <w:name w:val="HTML Cite"/>
    <w:basedOn w:val="a2"/>
    <w:unhideWhenUsed/>
    <w:qFormat/>
    <w:rsid w:val="008140D2"/>
    <w:rPr>
      <w:color w:val="FFFFFF"/>
      <w:sz w:val="18"/>
      <w:szCs w:val="18"/>
      <w:bdr w:val="single" w:sz="6" w:space="0" w:color="52A3F5"/>
      <w:shd w:val="clear" w:color="auto" w:fill="52A3F5"/>
    </w:rPr>
  </w:style>
  <w:style w:type="character" w:styleId="HTML3">
    <w:name w:val="HTML Keyboard"/>
    <w:basedOn w:val="a2"/>
    <w:unhideWhenUsed/>
    <w:qFormat/>
    <w:rsid w:val="008140D2"/>
    <w:rPr>
      <w:rFonts w:ascii="serif" w:eastAsia="serif" w:hAnsi="serif" w:cs="serif" w:hint="default"/>
      <w:sz w:val="21"/>
      <w:szCs w:val="21"/>
    </w:rPr>
  </w:style>
  <w:style w:type="character" w:styleId="HTML4">
    <w:name w:val="HTML Sample"/>
    <w:basedOn w:val="a2"/>
    <w:unhideWhenUsed/>
    <w:qFormat/>
    <w:rsid w:val="008140D2"/>
    <w:rPr>
      <w:rFonts w:ascii="serif" w:eastAsia="serif" w:hAnsi="serif" w:cs="serif" w:hint="default"/>
      <w:sz w:val="21"/>
      <w:szCs w:val="21"/>
    </w:rPr>
  </w:style>
  <w:style w:type="paragraph" w:customStyle="1" w:styleId="Address">
    <w:name w:val="Address"/>
    <w:basedOn w:val="a0"/>
    <w:qFormat/>
    <w:rsid w:val="008140D2"/>
    <w:pPr>
      <w:pBdr>
        <w:left w:val="single" w:sz="4" w:space="6" w:color="auto"/>
      </w:pBdr>
      <w:spacing w:line="200" w:lineRule="exact"/>
    </w:pPr>
    <w:rPr>
      <w:rFonts w:eastAsia="宋体"/>
      <w:sz w:val="16"/>
      <w:lang w:val="en-GB" w:eastAsia="en-US"/>
    </w:rPr>
  </w:style>
  <w:style w:type="paragraph" w:customStyle="1" w:styleId="TradingName">
    <w:name w:val="Trading Name"/>
    <w:semiHidden/>
    <w:qFormat/>
    <w:rsid w:val="008140D2"/>
    <w:pPr>
      <w:spacing w:line="180" w:lineRule="atLeast"/>
    </w:pPr>
    <w:rPr>
      <w:rFonts w:ascii="Arial Narrow" w:eastAsia="黑体" w:hAnsi="Arial Narrow" w:cs="Arial"/>
      <w:b/>
      <w:kern w:val="0"/>
      <w:sz w:val="14"/>
      <w:szCs w:val="20"/>
      <w:lang w:val="en-GB" w:eastAsia="en-US"/>
    </w:rPr>
  </w:style>
  <w:style w:type="paragraph" w:customStyle="1" w:styleId="PartnerAddress">
    <w:name w:val="Partner Address"/>
    <w:semiHidden/>
    <w:qFormat/>
    <w:rsid w:val="008140D2"/>
    <w:rPr>
      <w:rFonts w:ascii="Arial Narrow" w:eastAsia="黑体" w:hAnsi="Arial Narrow" w:cs="Arial"/>
      <w:kern w:val="0"/>
      <w:sz w:val="14"/>
      <w:szCs w:val="20"/>
      <w:lang w:val="en-GB" w:eastAsia="en-US"/>
    </w:rPr>
  </w:style>
  <w:style w:type="paragraph" w:customStyle="1" w:styleId="HalfLineBreak">
    <w:name w:val="Half Line Break"/>
    <w:semiHidden/>
    <w:qFormat/>
    <w:rsid w:val="008140D2"/>
    <w:pPr>
      <w:framePr w:wrap="around" w:vAnchor="page" w:hAnchor="page" w:x="9016" w:y="3970"/>
    </w:pPr>
    <w:rPr>
      <w:rFonts w:ascii="Arial Narrow" w:eastAsia="黑体" w:hAnsi="Arial Narrow" w:cs="Arial"/>
      <w:b/>
      <w:kern w:val="0"/>
      <w:sz w:val="7"/>
      <w:szCs w:val="20"/>
      <w:lang w:val="en-GB" w:eastAsia="en-US"/>
    </w:rPr>
  </w:style>
  <w:style w:type="paragraph" w:customStyle="1" w:styleId="LetterFooterTitle">
    <w:name w:val="Letter Footer Title"/>
    <w:next w:val="LetterFooter"/>
    <w:semiHidden/>
    <w:qFormat/>
    <w:rsid w:val="008140D2"/>
    <w:pPr>
      <w:spacing w:line="140" w:lineRule="atLeast"/>
    </w:pPr>
    <w:rPr>
      <w:rFonts w:ascii="Arial Narrow" w:eastAsia="PMingLiU" w:hAnsi="Arial Narrow" w:cs="Arial"/>
      <w:b/>
      <w:kern w:val="0"/>
      <w:sz w:val="11"/>
      <w:szCs w:val="20"/>
      <w:lang w:val="en-GB" w:eastAsia="en-US"/>
    </w:rPr>
  </w:style>
  <w:style w:type="paragraph" w:customStyle="1" w:styleId="LetterFooter">
    <w:name w:val="Letter Footer"/>
    <w:qFormat/>
    <w:rsid w:val="008140D2"/>
    <w:pPr>
      <w:spacing w:line="140" w:lineRule="atLeast"/>
    </w:pPr>
    <w:rPr>
      <w:rFonts w:ascii="Arial Narrow" w:eastAsia="PMingLiU" w:hAnsi="Arial Narrow" w:cs="Arial"/>
      <w:kern w:val="0"/>
      <w:sz w:val="11"/>
      <w:szCs w:val="20"/>
      <w:lang w:val="en-GB" w:eastAsia="en-US"/>
    </w:rPr>
  </w:style>
  <w:style w:type="paragraph" w:customStyle="1" w:styleId="ParaCharCharCharCharCharCharChar">
    <w:name w:val="默认段落字体 Para Char Char Char Char Char Char Char"/>
    <w:basedOn w:val="a0"/>
    <w:qFormat/>
    <w:rsid w:val="008140D2"/>
    <w:pPr>
      <w:widowControl w:val="0"/>
      <w:jc w:val="both"/>
    </w:pPr>
    <w:rPr>
      <w:rFonts w:ascii="挀甀洀攀渀" w:eastAsia="宋体" w:hAnsi="挀甀洀攀渀"/>
      <w:kern w:val="2"/>
      <w:sz w:val="24"/>
      <w:lang w:eastAsia="zh-CN"/>
    </w:rPr>
  </w:style>
  <w:style w:type="paragraph" w:customStyle="1" w:styleId="10">
    <w:name w:val="列出段落1"/>
    <w:basedOn w:val="a0"/>
    <w:uiPriority w:val="34"/>
    <w:qFormat/>
    <w:rsid w:val="008140D2"/>
    <w:pPr>
      <w:ind w:firstLineChars="200" w:firstLine="420"/>
    </w:pPr>
  </w:style>
  <w:style w:type="character" w:customStyle="1" w:styleId="font101">
    <w:name w:val="font101"/>
    <w:basedOn w:val="a2"/>
    <w:qFormat/>
    <w:rsid w:val="008140D2"/>
    <w:rPr>
      <w:rFonts w:ascii="仿宋_GB2312" w:eastAsia="仿宋_GB2312" w:cs="仿宋_GB2312"/>
      <w:color w:val="000000"/>
      <w:sz w:val="22"/>
      <w:szCs w:val="22"/>
      <w:u w:val="none"/>
    </w:rPr>
  </w:style>
  <w:style w:type="character" w:customStyle="1" w:styleId="font131">
    <w:name w:val="font131"/>
    <w:basedOn w:val="a2"/>
    <w:qFormat/>
    <w:rsid w:val="008140D2"/>
    <w:rPr>
      <w:rFonts w:ascii="仿宋_GB2312" w:eastAsia="仿宋_GB2312" w:cs="仿宋_GB2312" w:hint="eastAsia"/>
      <w:color w:val="000000"/>
      <w:sz w:val="20"/>
      <w:szCs w:val="20"/>
      <w:u w:val="none"/>
    </w:rPr>
  </w:style>
  <w:style w:type="character" w:customStyle="1" w:styleId="font151">
    <w:name w:val="font151"/>
    <w:basedOn w:val="a2"/>
    <w:qFormat/>
    <w:rsid w:val="008140D2"/>
    <w:rPr>
      <w:rFonts w:ascii="Arial Narrow" w:eastAsia="Arial Narrow" w:hAnsi="Arial Narrow" w:cs="Arial Narrow" w:hint="default"/>
      <w:color w:val="000000"/>
      <w:sz w:val="20"/>
      <w:szCs w:val="20"/>
      <w:u w:val="none"/>
    </w:rPr>
  </w:style>
  <w:style w:type="character" w:customStyle="1" w:styleId="font91">
    <w:name w:val="font91"/>
    <w:basedOn w:val="a2"/>
    <w:qFormat/>
    <w:rsid w:val="008140D2"/>
    <w:rPr>
      <w:rFonts w:ascii="仿宋_GB2312" w:eastAsia="仿宋_GB2312" w:cs="仿宋_GB2312" w:hint="eastAsia"/>
      <w:color w:val="000000"/>
      <w:sz w:val="20"/>
      <w:szCs w:val="20"/>
      <w:u w:val="none"/>
    </w:rPr>
  </w:style>
  <w:style w:type="character" w:customStyle="1" w:styleId="font121">
    <w:name w:val="font121"/>
    <w:basedOn w:val="a2"/>
    <w:qFormat/>
    <w:rsid w:val="008140D2"/>
    <w:rPr>
      <w:rFonts w:ascii="仿宋_GB2312" w:eastAsia="仿宋_GB2312" w:cs="仿宋_GB2312" w:hint="eastAsia"/>
      <w:color w:val="000000"/>
      <w:sz w:val="24"/>
      <w:szCs w:val="24"/>
      <w:u w:val="none"/>
    </w:rPr>
  </w:style>
  <w:style w:type="character" w:customStyle="1" w:styleId="font81">
    <w:name w:val="font81"/>
    <w:basedOn w:val="a2"/>
    <w:qFormat/>
    <w:rsid w:val="008140D2"/>
    <w:rPr>
      <w:rFonts w:ascii="仿宋_GB2312" w:eastAsia="仿宋_GB2312" w:cs="仿宋_GB2312" w:hint="eastAsia"/>
      <w:b/>
      <w:color w:val="000000"/>
      <w:sz w:val="20"/>
      <w:szCs w:val="20"/>
      <w:u w:val="none"/>
    </w:rPr>
  </w:style>
  <w:style w:type="character" w:customStyle="1" w:styleId="font31">
    <w:name w:val="font31"/>
    <w:basedOn w:val="a2"/>
    <w:qFormat/>
    <w:rsid w:val="008140D2"/>
    <w:rPr>
      <w:rFonts w:ascii="Arial Narrow" w:eastAsia="Arial Narrow" w:hAnsi="Arial Narrow" w:cs="Arial Narrow" w:hint="default"/>
      <w:color w:val="000000"/>
      <w:sz w:val="24"/>
      <w:szCs w:val="24"/>
      <w:u w:val="none"/>
    </w:rPr>
  </w:style>
  <w:style w:type="character" w:customStyle="1" w:styleId="font41">
    <w:name w:val="font41"/>
    <w:basedOn w:val="a2"/>
    <w:qFormat/>
    <w:rsid w:val="008140D2"/>
    <w:rPr>
      <w:rFonts w:ascii="仿宋" w:eastAsia="仿宋" w:hAnsi="仿宋" w:cs="仿宋" w:hint="eastAsia"/>
      <w:color w:val="000000"/>
      <w:sz w:val="20"/>
      <w:szCs w:val="20"/>
      <w:u w:val="none"/>
    </w:rPr>
  </w:style>
  <w:style w:type="character" w:customStyle="1" w:styleId="fontstrikethrough">
    <w:name w:val="fontstrikethrough"/>
    <w:basedOn w:val="a2"/>
    <w:qFormat/>
    <w:rsid w:val="008140D2"/>
    <w:rPr>
      <w:strike/>
    </w:rPr>
  </w:style>
  <w:style w:type="character" w:customStyle="1" w:styleId="fontborder">
    <w:name w:val="fontborder"/>
    <w:basedOn w:val="a2"/>
    <w:qFormat/>
    <w:rsid w:val="008140D2"/>
    <w:rPr>
      <w:bdr w:val="single" w:sz="6" w:space="0" w:color="000000"/>
    </w:rPr>
  </w:style>
  <w:style w:type="character" w:customStyle="1" w:styleId="font21">
    <w:name w:val="font21"/>
    <w:basedOn w:val="a2"/>
    <w:qFormat/>
    <w:rsid w:val="008140D2"/>
    <w:rPr>
      <w:rFonts w:ascii="Arial Narrow" w:eastAsia="Arial Narrow" w:hAnsi="Arial Narrow" w:cs="Arial Narrow" w:hint="default"/>
      <w:color w:val="000000"/>
      <w:sz w:val="18"/>
      <w:szCs w:val="18"/>
      <w:u w:val="none"/>
    </w:rPr>
  </w:style>
  <w:style w:type="paragraph" w:customStyle="1" w:styleId="af7">
    <w:name w:val="标准样式"/>
    <w:qFormat/>
    <w:rsid w:val="008140D2"/>
    <w:pPr>
      <w:widowControl w:val="0"/>
      <w:spacing w:line="600" w:lineRule="exact"/>
      <w:ind w:firstLineChars="200" w:firstLine="200"/>
      <w:jc w:val="both"/>
    </w:pPr>
    <w:rPr>
      <w:rFonts w:ascii="Times New Roman" w:eastAsia="宋体" w:hAnsi="Times New Roman" w:cs="Times New Roman"/>
      <w:kern w:val="0"/>
      <w:sz w:val="28"/>
      <w:szCs w:val="28"/>
    </w:rPr>
  </w:style>
  <w:style w:type="paragraph" w:styleId="af8">
    <w:name w:val="List Paragraph"/>
    <w:basedOn w:val="a0"/>
    <w:uiPriority w:val="34"/>
    <w:qFormat/>
    <w:rsid w:val="008140D2"/>
    <w:pPr>
      <w:ind w:firstLineChars="200" w:firstLine="420"/>
    </w:pPr>
  </w:style>
  <w:style w:type="paragraph" w:customStyle="1" w:styleId="Style17">
    <w:name w:val="_Style 17"/>
    <w:basedOn w:val="a0"/>
    <w:qFormat/>
    <w:rsid w:val="008140D2"/>
    <w:pPr>
      <w:widowControl w:val="0"/>
      <w:tabs>
        <w:tab w:val="left" w:pos="5280"/>
      </w:tabs>
      <w:autoSpaceDE w:val="0"/>
      <w:autoSpaceDN w:val="0"/>
      <w:adjustRightInd w:val="0"/>
      <w:snapToGrid w:val="0"/>
      <w:spacing w:before="50" w:after="50" w:line="360" w:lineRule="auto"/>
      <w:ind w:firstLineChars="200" w:firstLine="560"/>
      <w:jc w:val="both"/>
    </w:pPr>
    <w:rPr>
      <w:rFonts w:eastAsia="宋体"/>
      <w:spacing w:val="4"/>
      <w:kern w:val="2"/>
      <w:sz w:val="28"/>
      <w:lang w:eastAsia="zh-CN"/>
    </w:rPr>
  </w:style>
  <w:style w:type="character" w:customStyle="1" w:styleId="font01">
    <w:name w:val="font01"/>
    <w:basedOn w:val="a2"/>
    <w:qFormat/>
    <w:rsid w:val="008140D2"/>
    <w:rPr>
      <w:rFonts w:ascii="仿宋" w:eastAsia="仿宋" w:hAnsi="仿宋" w:cs="仿宋"/>
      <w:b/>
      <w:color w:val="000000"/>
      <w:sz w:val="24"/>
      <w:szCs w:val="24"/>
      <w:u w:val="none"/>
    </w:rPr>
  </w:style>
  <w:style w:type="character" w:customStyle="1" w:styleId="font11">
    <w:name w:val="font11"/>
    <w:basedOn w:val="a2"/>
    <w:qFormat/>
    <w:rsid w:val="008140D2"/>
    <w:rPr>
      <w:rFonts w:ascii="仿宋_GB2312" w:eastAsia="仿宋_GB2312" w:cs="仿宋_GB2312" w:hint="eastAsia"/>
      <w:b/>
      <w:color w:val="000000"/>
      <w:sz w:val="21"/>
      <w:szCs w:val="21"/>
      <w:u w:val="none"/>
    </w:rPr>
  </w:style>
  <w:style w:type="paragraph" w:customStyle="1" w:styleId="af9">
    <w:name w:val="报告正文"/>
    <w:basedOn w:val="a0"/>
    <w:qFormat/>
    <w:rsid w:val="008140D2"/>
    <w:pPr>
      <w:widowControl w:val="0"/>
      <w:tabs>
        <w:tab w:val="left" w:pos="5280"/>
      </w:tabs>
      <w:snapToGrid w:val="0"/>
      <w:spacing w:line="560" w:lineRule="exact"/>
      <w:ind w:firstLineChars="200" w:firstLine="643"/>
      <w:jc w:val="both"/>
    </w:pPr>
    <w:rPr>
      <w:rFonts w:ascii="仿宋_GB2312" w:eastAsia="仿宋_GB2312" w:hAnsi="仿宋_GB2312"/>
      <w:spacing w:val="4"/>
      <w:kern w:val="2"/>
      <w:sz w:val="32"/>
      <w:szCs w:val="24"/>
      <w:lang w:eastAsia="zh-CN"/>
    </w:rPr>
  </w:style>
  <w:style w:type="character" w:customStyle="1" w:styleId="font51">
    <w:name w:val="font51"/>
    <w:basedOn w:val="a2"/>
    <w:qFormat/>
    <w:rsid w:val="008140D2"/>
    <w:rPr>
      <w:rFonts w:ascii="仿宋_GB2312" w:eastAsia="仿宋_GB2312" w:cs="仿宋_GB2312" w:hint="eastAsia"/>
      <w:b/>
      <w:color w:val="000000"/>
      <w:sz w:val="18"/>
      <w:szCs w:val="18"/>
      <w:u w:val="none"/>
    </w:rPr>
  </w:style>
  <w:style w:type="character" w:customStyle="1" w:styleId="font71">
    <w:name w:val="font71"/>
    <w:basedOn w:val="a2"/>
    <w:qFormat/>
    <w:rsid w:val="008140D2"/>
    <w:rPr>
      <w:rFonts w:ascii="仿宋_GB2312" w:eastAsia="仿宋_GB2312" w:cs="仿宋_GB2312" w:hint="eastAsia"/>
      <w:b/>
      <w:color w:val="000000"/>
      <w:sz w:val="21"/>
      <w:szCs w:val="21"/>
      <w:u w:val="none"/>
    </w:rPr>
  </w:style>
  <w:style w:type="paragraph" w:customStyle="1" w:styleId="11">
    <w:name w:val="修订1"/>
    <w:hidden/>
    <w:uiPriority w:val="99"/>
    <w:semiHidden/>
    <w:rsid w:val="008140D2"/>
    <w:rPr>
      <w:rFonts w:ascii="Times New Roman" w:eastAsia="PMingLiU" w:hAnsi="Times New Roman" w:cs="Times New Roman"/>
      <w:kern w:val="0"/>
      <w:sz w:val="20"/>
      <w:szCs w:val="20"/>
      <w:lang w:eastAsia="zh-TW"/>
    </w:rPr>
  </w:style>
  <w:style w:type="character" w:styleId="afa">
    <w:name w:val="Placeholder Text"/>
    <w:basedOn w:val="a2"/>
    <w:uiPriority w:val="99"/>
    <w:semiHidden/>
    <w:qFormat/>
    <w:rsid w:val="008140D2"/>
    <w:rPr>
      <w:color w:val="808080"/>
    </w:rPr>
  </w:style>
  <w:style w:type="paragraph" w:customStyle="1" w:styleId="Default">
    <w:name w:val="Default"/>
    <w:rsid w:val="008140D2"/>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afb">
    <w:name w:val="表格字体"/>
    <w:basedOn w:val="a0"/>
    <w:qFormat/>
    <w:rsid w:val="008140D2"/>
    <w:pPr>
      <w:widowControl w:val="0"/>
      <w:jc w:val="center"/>
    </w:pPr>
    <w:rPr>
      <w:rFonts w:eastAsia="仿宋_GB2312"/>
      <w:color w:val="000000"/>
      <w:kern w:val="2"/>
      <w:sz w:val="24"/>
      <w:szCs w:val="18"/>
      <w:lang w:eastAsia="zh-CN"/>
    </w:rPr>
  </w:style>
  <w:style w:type="character" w:customStyle="1" w:styleId="font61">
    <w:name w:val="font61"/>
    <w:basedOn w:val="a2"/>
    <w:rsid w:val="008140D2"/>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1488</Words>
  <Characters>8485</Characters>
  <Application>Microsoft Office Word</Application>
  <DocSecurity>0</DocSecurity>
  <Lines>70</Lines>
  <Paragraphs>19</Paragraphs>
  <ScaleCrop>false</ScaleCrop>
  <Company/>
  <LinksUpToDate>false</LinksUpToDate>
  <CharactersWithSpaces>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2019-12-20T06:27:00Z</dcterms:created>
  <dcterms:modified xsi:type="dcterms:W3CDTF">2019-12-26T06:43:00Z</dcterms:modified>
</cp:coreProperties>
</file>